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BB1FA" w14:textId="77777777" w:rsidR="004E6775" w:rsidRPr="004E6775" w:rsidRDefault="004E6775" w:rsidP="004E6775">
      <w:pPr>
        <w:pStyle w:val="DefaultText"/>
        <w:jc w:val="center"/>
        <w:rPr>
          <w:rFonts w:cs="Arial"/>
          <w:b/>
          <w:bCs/>
          <w:color w:val="auto"/>
          <w:szCs w:val="24"/>
          <w:lang w:val="en-GB"/>
        </w:rPr>
      </w:pPr>
      <w:smartTag w:uri="urn:schemas-microsoft-com:office:smarttags" w:element="place">
        <w:smartTag w:uri="urn:schemas-microsoft-com:office:smarttags" w:element="City">
          <w:r w:rsidRPr="004E6775">
            <w:rPr>
              <w:rFonts w:cs="Arial"/>
              <w:b/>
              <w:bCs/>
              <w:color w:val="auto"/>
              <w:szCs w:val="24"/>
              <w:lang w:val="en-GB"/>
            </w:rPr>
            <w:t>Manchester</w:t>
          </w:r>
        </w:smartTag>
      </w:smartTag>
      <w:r w:rsidRPr="004E6775">
        <w:rPr>
          <w:rFonts w:cs="Arial"/>
          <w:b/>
          <w:bCs/>
          <w:color w:val="auto"/>
          <w:szCs w:val="24"/>
          <w:lang w:val="en-GB"/>
        </w:rPr>
        <w:t xml:space="preserve"> City Council</w:t>
      </w:r>
    </w:p>
    <w:p w14:paraId="45E78D7A" w14:textId="77777777" w:rsidR="004E6775" w:rsidRPr="004E6775" w:rsidRDefault="001E70CD" w:rsidP="004E6775">
      <w:pPr>
        <w:pStyle w:val="DefaultText"/>
        <w:jc w:val="center"/>
        <w:rPr>
          <w:rFonts w:cs="Arial"/>
          <w:b/>
          <w:bCs/>
          <w:color w:val="auto"/>
          <w:szCs w:val="24"/>
          <w:lang w:val="en-GB"/>
        </w:rPr>
      </w:pPr>
      <w:r>
        <w:rPr>
          <w:rFonts w:cs="Arial"/>
          <w:b/>
          <w:bCs/>
          <w:color w:val="auto"/>
          <w:szCs w:val="24"/>
          <w:lang w:val="en-GB"/>
        </w:rPr>
        <w:t xml:space="preserve">Role </w:t>
      </w:r>
      <w:r w:rsidR="004E6775" w:rsidRPr="004E6775">
        <w:rPr>
          <w:rFonts w:cs="Arial"/>
          <w:b/>
          <w:bCs/>
          <w:color w:val="auto"/>
          <w:szCs w:val="24"/>
          <w:lang w:val="en-GB"/>
        </w:rPr>
        <w:t>Profile</w:t>
      </w:r>
    </w:p>
    <w:p w14:paraId="5F2B4A00" w14:textId="77777777" w:rsidR="004E6775" w:rsidRPr="004E6775" w:rsidRDefault="004E6775" w:rsidP="004E6775">
      <w:pPr>
        <w:pStyle w:val="DefaultText1"/>
        <w:jc w:val="center"/>
        <w:rPr>
          <w:rFonts w:ascii="Arial" w:hAnsi="Arial" w:cs="Arial"/>
          <w:b/>
          <w:color w:val="auto"/>
          <w:szCs w:val="24"/>
          <w:lang w:val="en-GB"/>
        </w:rPr>
      </w:pPr>
    </w:p>
    <w:p w14:paraId="1AC2C32F" w14:textId="20091F13" w:rsidR="004E6775" w:rsidRDefault="004D4F3B" w:rsidP="004E6775">
      <w:pPr>
        <w:pStyle w:val="DefaultText1"/>
        <w:jc w:val="center"/>
        <w:rPr>
          <w:rFonts w:ascii="Arial" w:hAnsi="Arial" w:cs="Arial"/>
          <w:b/>
          <w:color w:val="auto"/>
          <w:szCs w:val="24"/>
          <w:lang w:val="en-GB"/>
        </w:rPr>
      </w:pPr>
      <w:r>
        <w:rPr>
          <w:rFonts w:ascii="Arial" w:hAnsi="Arial" w:cs="Arial"/>
          <w:b/>
          <w:color w:val="auto"/>
          <w:szCs w:val="24"/>
          <w:lang w:val="en-GB"/>
        </w:rPr>
        <w:t xml:space="preserve">Legal </w:t>
      </w:r>
      <w:proofErr w:type="gramStart"/>
      <w:r>
        <w:rPr>
          <w:rFonts w:ascii="Arial" w:hAnsi="Arial" w:cs="Arial"/>
          <w:b/>
          <w:color w:val="auto"/>
          <w:szCs w:val="24"/>
          <w:lang w:val="en-GB"/>
        </w:rPr>
        <w:t xml:space="preserve">Officer </w:t>
      </w:r>
      <w:r w:rsidR="0035358E">
        <w:rPr>
          <w:rFonts w:ascii="Arial" w:hAnsi="Arial" w:cs="Arial"/>
          <w:b/>
          <w:color w:val="auto"/>
          <w:szCs w:val="24"/>
          <w:lang w:val="en-GB"/>
        </w:rPr>
        <w:t xml:space="preserve"> </w:t>
      </w:r>
      <w:r w:rsidR="004E6775">
        <w:rPr>
          <w:rFonts w:ascii="Arial" w:hAnsi="Arial" w:cs="Arial"/>
          <w:b/>
          <w:color w:val="auto"/>
          <w:szCs w:val="24"/>
          <w:lang w:val="en-GB"/>
        </w:rPr>
        <w:t>Grade</w:t>
      </w:r>
      <w:proofErr w:type="gramEnd"/>
      <w:r w:rsidR="004E6775">
        <w:rPr>
          <w:rFonts w:ascii="Arial" w:hAnsi="Arial" w:cs="Arial"/>
          <w:b/>
          <w:color w:val="auto"/>
          <w:szCs w:val="24"/>
          <w:lang w:val="en-GB"/>
        </w:rPr>
        <w:t xml:space="preserve"> </w:t>
      </w:r>
      <w:r>
        <w:rPr>
          <w:rFonts w:ascii="Arial" w:hAnsi="Arial" w:cs="Arial"/>
          <w:b/>
          <w:color w:val="auto"/>
          <w:szCs w:val="24"/>
          <w:lang w:val="en-GB"/>
        </w:rPr>
        <w:t>6</w:t>
      </w:r>
      <w:r w:rsidR="0035358E">
        <w:rPr>
          <w:rFonts w:ascii="Arial" w:hAnsi="Arial" w:cs="Arial"/>
          <w:b/>
          <w:color w:val="auto"/>
          <w:szCs w:val="24"/>
          <w:lang w:val="en-GB"/>
        </w:rPr>
        <w:t xml:space="preserve"> </w:t>
      </w:r>
    </w:p>
    <w:p w14:paraId="37928281" w14:textId="24E89CEC" w:rsidR="004D4F3B" w:rsidRPr="004E6775" w:rsidRDefault="004D4F3B" w:rsidP="004E6775">
      <w:pPr>
        <w:pStyle w:val="DefaultText1"/>
        <w:jc w:val="center"/>
        <w:rPr>
          <w:rFonts w:ascii="Arial" w:hAnsi="Arial" w:cs="Arial"/>
          <w:b/>
          <w:color w:val="auto"/>
          <w:szCs w:val="24"/>
          <w:lang w:val="en-GB"/>
        </w:rPr>
      </w:pPr>
      <w:r>
        <w:rPr>
          <w:rFonts w:ascii="Arial" w:hAnsi="Arial" w:cs="Arial"/>
          <w:b/>
          <w:color w:val="auto"/>
          <w:szCs w:val="24"/>
          <w:lang w:val="en-GB"/>
        </w:rPr>
        <w:t>Legal Services, Regeneration (Legal) Group</w:t>
      </w:r>
    </w:p>
    <w:p w14:paraId="3CC6AC1B" w14:textId="13C64200" w:rsidR="004E6775" w:rsidRDefault="004E6775" w:rsidP="004E6775">
      <w:pPr>
        <w:pStyle w:val="DefaultText1"/>
        <w:jc w:val="center"/>
        <w:rPr>
          <w:rFonts w:ascii="Arial" w:hAnsi="Arial" w:cs="Arial"/>
          <w:b/>
          <w:color w:val="auto"/>
          <w:szCs w:val="24"/>
          <w:lang w:val="en-GB"/>
        </w:rPr>
      </w:pPr>
      <w:r w:rsidRPr="004E6775">
        <w:rPr>
          <w:rFonts w:ascii="Arial" w:hAnsi="Arial" w:cs="Arial"/>
          <w:b/>
          <w:color w:val="auto"/>
          <w:szCs w:val="24"/>
          <w:lang w:val="en-GB"/>
        </w:rPr>
        <w:t xml:space="preserve">Reports to: </w:t>
      </w:r>
      <w:r w:rsidR="0035358E">
        <w:rPr>
          <w:rFonts w:ascii="Arial" w:hAnsi="Arial" w:cs="Arial"/>
          <w:b/>
          <w:color w:val="auto"/>
          <w:szCs w:val="24"/>
          <w:lang w:val="en-GB"/>
        </w:rPr>
        <w:t xml:space="preserve">Senior Lawyer </w:t>
      </w:r>
    </w:p>
    <w:p w14:paraId="5A1F8093" w14:textId="33CB2A5A" w:rsidR="004D4F3B" w:rsidRPr="004E6775" w:rsidRDefault="004D4F3B" w:rsidP="004E6775">
      <w:pPr>
        <w:pStyle w:val="DefaultText1"/>
        <w:jc w:val="center"/>
        <w:rPr>
          <w:rFonts w:ascii="Arial" w:hAnsi="Arial" w:cs="Arial"/>
          <w:color w:val="auto"/>
          <w:szCs w:val="24"/>
          <w:lang w:val="en-GB"/>
        </w:rPr>
      </w:pPr>
      <w:r>
        <w:rPr>
          <w:rFonts w:ascii="Arial" w:hAnsi="Arial" w:cs="Arial"/>
          <w:b/>
          <w:color w:val="auto"/>
          <w:szCs w:val="24"/>
          <w:lang w:val="en-GB"/>
        </w:rPr>
        <w:t>Job Family – City Solicitor’s Division</w:t>
      </w:r>
    </w:p>
    <w:p w14:paraId="2CC54CF8" w14:textId="77777777" w:rsidR="004E6775" w:rsidRPr="004E6775" w:rsidRDefault="004E6775" w:rsidP="004E6775">
      <w:pPr>
        <w:rPr>
          <w:rFonts w:ascii="Arial" w:hAnsi="Arial" w:cs="Arial"/>
        </w:rPr>
      </w:pPr>
    </w:p>
    <w:p w14:paraId="6308613D" w14:textId="77777777" w:rsidR="004D4F3B" w:rsidRPr="008510C5" w:rsidRDefault="004D4F3B" w:rsidP="004D4F3B">
      <w:pPr>
        <w:rPr>
          <w:rFonts w:ascii="Arial" w:hAnsi="Arial" w:cs="Arial"/>
          <w:bCs/>
        </w:rPr>
      </w:pPr>
    </w:p>
    <w:p w14:paraId="159FECE9" w14:textId="77777777" w:rsidR="004D4F3B" w:rsidRDefault="004D4F3B" w:rsidP="004D4F3B">
      <w:pPr>
        <w:ind w:left="720" w:hanging="720"/>
        <w:rPr>
          <w:rFonts w:ascii="Arial" w:hAnsi="Arial" w:cs="Arial"/>
          <w:bCs/>
          <w:u w:val="single"/>
        </w:rPr>
      </w:pPr>
    </w:p>
    <w:p w14:paraId="67F9C492" w14:textId="5B07B246" w:rsidR="004D4F3B" w:rsidRDefault="004D4F3B" w:rsidP="004D4F3B">
      <w:pPr>
        <w:rPr>
          <w:rFonts w:ascii="Arial" w:hAnsi="Arial" w:cs="Arial"/>
          <w:b/>
          <w:bCs/>
        </w:rPr>
      </w:pPr>
      <w:r>
        <w:rPr>
          <w:rFonts w:ascii="Arial" w:hAnsi="Arial" w:cs="Arial"/>
          <w:b/>
          <w:bCs/>
        </w:rPr>
        <w:br w:type="column"/>
      </w:r>
    </w:p>
    <w:p w14:paraId="5A49B294" w14:textId="27BF0B24" w:rsidR="009D1CCF" w:rsidRDefault="004D4F3B" w:rsidP="008510C5">
      <w:pPr>
        <w:pStyle w:val="DefaultText"/>
        <w:tabs>
          <w:tab w:val="left" w:pos="666"/>
          <w:tab w:val="left" w:pos="1440"/>
          <w:tab w:val="left" w:pos="1843"/>
          <w:tab w:val="left" w:pos="2268"/>
          <w:tab w:val="left" w:pos="2880"/>
          <w:tab w:val="left" w:pos="3600"/>
          <w:tab w:val="left" w:pos="4320"/>
          <w:tab w:val="left" w:pos="5040"/>
          <w:tab w:val="left" w:pos="5760"/>
          <w:tab w:val="left" w:pos="6480"/>
          <w:tab w:val="left" w:pos="7200"/>
          <w:tab w:val="left" w:pos="7920"/>
          <w:tab w:val="left" w:pos="8640"/>
          <w:tab w:val="left" w:pos="9360"/>
        </w:tabs>
        <w:overflowPunct/>
        <w:ind w:left="720" w:hanging="720"/>
        <w:textAlignment w:val="auto"/>
        <w:rPr>
          <w:rFonts w:cs="Arial"/>
          <w:b/>
          <w:bCs/>
        </w:rPr>
      </w:pPr>
      <w:r w:rsidRPr="008510C5">
        <w:rPr>
          <w:rFonts w:cs="Arial"/>
          <w:b/>
          <w:bCs/>
        </w:rPr>
        <w:t>Grade 6 Role Profile</w:t>
      </w:r>
    </w:p>
    <w:p w14:paraId="44D0A103" w14:textId="77777777" w:rsidR="004D4F3B" w:rsidRDefault="004D4F3B" w:rsidP="00452F72">
      <w:pPr>
        <w:pStyle w:val="DefaultText"/>
        <w:tabs>
          <w:tab w:val="left" w:pos="666"/>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cs="Arial"/>
          <w:b/>
          <w:bCs/>
        </w:rPr>
      </w:pPr>
    </w:p>
    <w:p w14:paraId="0AE01989" w14:textId="77777777" w:rsidR="00134635" w:rsidRPr="004E6775" w:rsidRDefault="00134635" w:rsidP="0013463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5240660C" w14:textId="77777777" w:rsidR="00134635" w:rsidRPr="004E6775" w:rsidRDefault="00134635" w:rsidP="00134635">
      <w:pPr>
        <w:rPr>
          <w:rFonts w:ascii="Arial" w:hAnsi="Arial" w:cs="Arial"/>
        </w:rPr>
      </w:pPr>
    </w:p>
    <w:p w14:paraId="0B97CCEE" w14:textId="77777777" w:rsidR="00134635" w:rsidRDefault="00134635" w:rsidP="00134635">
      <w:pPr>
        <w:rPr>
          <w:rFonts w:ascii="Arial" w:hAnsi="Arial" w:cs="Arial"/>
        </w:rPr>
      </w:pPr>
      <w:r>
        <w:rPr>
          <w:rFonts w:ascii="Arial" w:hAnsi="Arial" w:cs="Arial"/>
        </w:rPr>
        <w:t xml:space="preserve">The role holder will provide efficient and </w:t>
      </w:r>
      <w:proofErr w:type="gramStart"/>
      <w:r>
        <w:rPr>
          <w:rFonts w:ascii="Arial" w:hAnsi="Arial" w:cs="Arial"/>
        </w:rPr>
        <w:t>high quality</w:t>
      </w:r>
      <w:proofErr w:type="gramEnd"/>
      <w:r>
        <w:rPr>
          <w:rFonts w:ascii="Arial" w:hAnsi="Arial" w:cs="Arial"/>
        </w:rPr>
        <w:t xml:space="preserve"> legal advice and representation for </w:t>
      </w:r>
      <w:smartTag w:uri="urn:schemas-microsoft-com:office:smarttags" w:element="place">
        <w:smartTag w:uri="urn:schemas-microsoft-com:office:smarttags" w:element="City">
          <w:r>
            <w:rPr>
              <w:rFonts w:ascii="Arial" w:hAnsi="Arial" w:cs="Arial"/>
            </w:rPr>
            <w:t>Manchester</w:t>
          </w:r>
        </w:smartTag>
      </w:smartTag>
      <w:r>
        <w:rPr>
          <w:rFonts w:ascii="Arial" w:hAnsi="Arial" w:cs="Arial"/>
        </w:rPr>
        <w:t xml:space="preserve"> and Salford City Councils and external clients working within a specific area of law.</w:t>
      </w:r>
    </w:p>
    <w:p w14:paraId="599D6F85" w14:textId="77777777" w:rsidR="00134635" w:rsidRDefault="00134635" w:rsidP="00134635">
      <w:pPr>
        <w:rPr>
          <w:rFonts w:ascii="Arial" w:hAnsi="Arial" w:cs="Arial"/>
        </w:rPr>
      </w:pPr>
    </w:p>
    <w:p w14:paraId="07CC2FD7" w14:textId="77777777" w:rsidR="00134635" w:rsidRDefault="00134635" w:rsidP="00134635">
      <w:pPr>
        <w:rPr>
          <w:rFonts w:ascii="Arial" w:hAnsi="Arial" w:cs="Arial"/>
        </w:rPr>
      </w:pPr>
      <w:r>
        <w:rPr>
          <w:rFonts w:ascii="Arial" w:hAnsi="Arial" w:cs="Arial"/>
        </w:rPr>
        <w:t>The role holder will effectively contribute to the strategic objectives and priorities of the Legal Services Division through the provision of efficient and effective advice and support.</w:t>
      </w:r>
    </w:p>
    <w:p w14:paraId="3F53FB82" w14:textId="77777777" w:rsidR="00134635" w:rsidRPr="004E6775" w:rsidRDefault="00134635" w:rsidP="00134635">
      <w:pPr>
        <w:rPr>
          <w:rFonts w:ascii="Arial" w:hAnsi="Arial" w:cs="Arial"/>
        </w:rPr>
      </w:pPr>
    </w:p>
    <w:p w14:paraId="13E4911B" w14:textId="77777777" w:rsidR="00134635" w:rsidRPr="004E6775" w:rsidRDefault="00134635" w:rsidP="00134635">
      <w:pPr>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429F7B58" w14:textId="77777777" w:rsidR="00134635" w:rsidRPr="000E1651" w:rsidRDefault="00134635" w:rsidP="00134635">
      <w:pPr>
        <w:rPr>
          <w:rFonts w:ascii="Arial" w:hAnsi="Arial" w:cs="Arial"/>
        </w:rPr>
      </w:pPr>
    </w:p>
    <w:p w14:paraId="7B4BC432" w14:textId="77777777" w:rsidR="00134635" w:rsidRDefault="00134635" w:rsidP="00134635">
      <w:pPr>
        <w:rPr>
          <w:rFonts w:ascii="Arial" w:hAnsi="Arial" w:cs="Arial"/>
        </w:rPr>
      </w:pPr>
      <w:r w:rsidRPr="000E1651">
        <w:rPr>
          <w:rFonts w:ascii="Arial" w:hAnsi="Arial" w:cs="Arial"/>
        </w:rPr>
        <w:t>Provide advice to clients on relevant legal issues through knowledge of policies, practices and procedures, and ensure the effective management and maintenance of case files, in compliance with specific quality assurance requirements.</w:t>
      </w:r>
    </w:p>
    <w:p w14:paraId="24B29B37" w14:textId="77777777" w:rsidR="00134635" w:rsidRDefault="00134635" w:rsidP="00134635">
      <w:pPr>
        <w:rPr>
          <w:rFonts w:ascii="Arial" w:hAnsi="Arial" w:cs="Arial"/>
        </w:rPr>
      </w:pPr>
    </w:p>
    <w:p w14:paraId="72F959EE"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r>
        <w:rPr>
          <w:rFonts w:ascii="Arial" w:hAnsi="Arial" w:cs="Arial"/>
        </w:rPr>
        <w:t xml:space="preserve">If relevant to the area of law, effectively conduct proceedings adhering to relevant legislation as determined by senior officers, under the supervision of the Principal Lawyer and Senior Lawyer and to instruct an </w:t>
      </w:r>
      <w:proofErr w:type="gramStart"/>
      <w:r>
        <w:rPr>
          <w:rFonts w:ascii="Arial" w:hAnsi="Arial" w:cs="Arial"/>
        </w:rPr>
        <w:t>in house</w:t>
      </w:r>
      <w:proofErr w:type="gramEnd"/>
      <w:r>
        <w:rPr>
          <w:rFonts w:ascii="Arial" w:hAnsi="Arial" w:cs="Arial"/>
        </w:rPr>
        <w:t xml:space="preserve"> advocate or Counsel as appropriate. </w:t>
      </w:r>
    </w:p>
    <w:p w14:paraId="62FBEE34"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p>
    <w:p w14:paraId="75EE2CB6" w14:textId="77777777" w:rsidR="00134635" w:rsidRDefault="00134635" w:rsidP="00134635">
      <w:pPr>
        <w:rPr>
          <w:rFonts w:ascii="Arial" w:hAnsi="Arial" w:cs="Arial"/>
        </w:rPr>
      </w:pPr>
      <w:r w:rsidRPr="00AA291E">
        <w:rPr>
          <w:rFonts w:ascii="Arial" w:hAnsi="Arial" w:cs="Arial"/>
        </w:rPr>
        <w:t>Research law and procedure to a high professional standard and keep</w:t>
      </w:r>
      <w:r>
        <w:rPr>
          <w:rFonts w:ascii="Arial" w:hAnsi="Arial" w:cs="Arial"/>
        </w:rPr>
        <w:t xml:space="preserve"> abreast of legal developments.</w:t>
      </w:r>
    </w:p>
    <w:p w14:paraId="4D362A91"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p>
    <w:p w14:paraId="320BDE9C"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r>
        <w:rPr>
          <w:rFonts w:ascii="Arial" w:hAnsi="Arial" w:cs="Arial"/>
        </w:rPr>
        <w:t>Advise and support senior officers in the effective and timely delivery of work.</w:t>
      </w:r>
    </w:p>
    <w:p w14:paraId="0C67C9A9"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p>
    <w:p w14:paraId="04B01AB6"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r>
        <w:rPr>
          <w:rFonts w:ascii="Arial" w:hAnsi="Arial" w:cs="Arial"/>
        </w:rPr>
        <w:t>Where required by the Senior Lawyer to act as a mentor to a designated Trainee Legal Officer.</w:t>
      </w:r>
    </w:p>
    <w:p w14:paraId="72FD6213"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p>
    <w:p w14:paraId="7DA86850" w14:textId="77777777" w:rsidR="00134635" w:rsidRPr="00BF1A8A" w:rsidRDefault="00134635" w:rsidP="00134635">
      <w:pPr>
        <w:tabs>
          <w:tab w:val="num" w:pos="360"/>
        </w:tabs>
        <w:jc w:val="both"/>
        <w:rPr>
          <w:rFonts w:ascii="Arial" w:hAnsi="Arial" w:cs="Arial"/>
        </w:rPr>
      </w:pPr>
      <w:r>
        <w:rPr>
          <w:rFonts w:ascii="Arial" w:hAnsi="Arial" w:cs="Arial"/>
        </w:rPr>
        <w:t>A</w:t>
      </w:r>
      <w:r w:rsidRPr="00BF1A8A">
        <w:rPr>
          <w:rFonts w:ascii="Arial" w:hAnsi="Arial" w:cs="Arial"/>
        </w:rPr>
        <w:t>ssist and co-operate with other members of the team and other of</w:t>
      </w:r>
      <w:r>
        <w:rPr>
          <w:rFonts w:ascii="Arial" w:hAnsi="Arial" w:cs="Arial"/>
        </w:rPr>
        <w:t>ficers within Legal Services</w:t>
      </w:r>
      <w:r w:rsidRPr="00BF1A8A">
        <w:rPr>
          <w:rFonts w:ascii="Arial" w:hAnsi="Arial" w:cs="Arial"/>
        </w:rPr>
        <w:t xml:space="preserve"> and provide cover as required</w:t>
      </w:r>
      <w:r>
        <w:rPr>
          <w:rFonts w:ascii="Arial" w:hAnsi="Arial" w:cs="Arial"/>
        </w:rPr>
        <w:t>. C</w:t>
      </w:r>
      <w:r w:rsidRPr="00BF1A8A">
        <w:rPr>
          <w:rFonts w:ascii="Arial" w:hAnsi="Arial" w:cs="Arial"/>
        </w:rPr>
        <w:t>omply w</w:t>
      </w:r>
      <w:r>
        <w:rPr>
          <w:rFonts w:ascii="Arial" w:hAnsi="Arial" w:cs="Arial"/>
        </w:rPr>
        <w:t>i</w:t>
      </w:r>
      <w:r w:rsidRPr="00BF1A8A">
        <w:rPr>
          <w:rFonts w:ascii="Arial" w:hAnsi="Arial" w:cs="Arial"/>
        </w:rPr>
        <w:t>th the Legal Services’ Manual of Practice Management Standards and Procedures.</w:t>
      </w:r>
    </w:p>
    <w:p w14:paraId="40B6B72E" w14:textId="77777777" w:rsidR="00134635" w:rsidRDefault="00134635" w:rsidP="00134635">
      <w:pPr>
        <w:jc w:val="both"/>
        <w:rPr>
          <w:rFonts w:ascii="Arial" w:hAnsi="Arial" w:cs="Arial"/>
        </w:rPr>
      </w:pPr>
    </w:p>
    <w:p w14:paraId="3C9E2BC4" w14:textId="77777777" w:rsidR="00134635" w:rsidRDefault="00134635" w:rsidP="00134635">
      <w:pPr>
        <w:jc w:val="both"/>
        <w:rPr>
          <w:rFonts w:ascii="Arial" w:hAnsi="Arial" w:cs="Arial"/>
        </w:rPr>
      </w:pPr>
      <w:r>
        <w:rPr>
          <w:rFonts w:ascii="Arial" w:hAnsi="Arial" w:cs="Arial"/>
        </w:rPr>
        <w:t>A</w:t>
      </w:r>
      <w:r w:rsidRPr="00BF1A8A">
        <w:rPr>
          <w:rFonts w:ascii="Arial" w:hAnsi="Arial" w:cs="Arial"/>
        </w:rPr>
        <w:t xml:space="preserve">ssist with the other work of the </w:t>
      </w:r>
      <w:r>
        <w:rPr>
          <w:rFonts w:ascii="Arial" w:hAnsi="Arial" w:cs="Arial"/>
        </w:rPr>
        <w:t>g</w:t>
      </w:r>
      <w:r w:rsidRPr="00BF1A8A">
        <w:rPr>
          <w:rFonts w:ascii="Arial" w:hAnsi="Arial" w:cs="Arial"/>
        </w:rPr>
        <w:t>roup as required and contribute to and assume a shared responsibility for the effective running and efficiency</w:t>
      </w:r>
      <w:r>
        <w:rPr>
          <w:rFonts w:ascii="Arial" w:hAnsi="Arial" w:cs="Arial"/>
        </w:rPr>
        <w:t xml:space="preserve"> of the team</w:t>
      </w:r>
    </w:p>
    <w:p w14:paraId="1B01BFB1" w14:textId="77777777" w:rsidR="00134635" w:rsidRDefault="00134635" w:rsidP="00134635">
      <w:pPr>
        <w:jc w:val="both"/>
        <w:rPr>
          <w:rFonts w:ascii="Arial" w:hAnsi="Arial" w:cs="Arial"/>
        </w:rPr>
      </w:pPr>
    </w:p>
    <w:p w14:paraId="2D23B9B3" w14:textId="77777777" w:rsidR="00134635" w:rsidRDefault="00134635" w:rsidP="00134635">
      <w:pPr>
        <w:rPr>
          <w:rFonts w:ascii="Arial" w:hAnsi="Arial" w:cs="Arial"/>
        </w:rPr>
      </w:pPr>
      <w:r>
        <w:rPr>
          <w:rFonts w:ascii="Arial" w:hAnsi="Arial" w:cs="Arial"/>
        </w:rPr>
        <w:t xml:space="preserve">Able to effectively influence a range of stakeholders </w:t>
      </w:r>
      <w:proofErr w:type="gramStart"/>
      <w:r>
        <w:rPr>
          <w:rFonts w:ascii="Arial" w:hAnsi="Arial" w:cs="Arial"/>
        </w:rPr>
        <w:t>in order to</w:t>
      </w:r>
      <w:proofErr w:type="gramEnd"/>
      <w:r>
        <w:rPr>
          <w:rFonts w:ascii="Arial" w:hAnsi="Arial" w:cs="Arial"/>
        </w:rPr>
        <w:t xml:space="preserve"> achieve beneficial outcomes for the shared legal service.</w:t>
      </w:r>
    </w:p>
    <w:p w14:paraId="4E97DE0B"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p>
    <w:p w14:paraId="332E39EB"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r>
        <w:rPr>
          <w:rFonts w:ascii="Arial" w:hAnsi="Arial" w:cs="Arial"/>
        </w:rPr>
        <w:t xml:space="preserve">Deal with work assigned to the role holder by senior officers within Legal Services </w:t>
      </w:r>
      <w:proofErr w:type="gramStart"/>
      <w:r>
        <w:rPr>
          <w:rFonts w:ascii="Arial" w:hAnsi="Arial" w:cs="Arial"/>
        </w:rPr>
        <w:t>demonstrating political sensitivity at all times</w:t>
      </w:r>
      <w:proofErr w:type="gramEnd"/>
      <w:r>
        <w:rPr>
          <w:rFonts w:ascii="Arial" w:hAnsi="Arial" w:cs="Arial"/>
        </w:rPr>
        <w:t>.</w:t>
      </w:r>
    </w:p>
    <w:p w14:paraId="0F70B1C2" w14:textId="77777777" w:rsidR="00134635" w:rsidRDefault="00134635" w:rsidP="00134635">
      <w:pPr>
        <w:tabs>
          <w:tab w:val="left" w:pos="1080"/>
          <w:tab w:val="left" w:pos="1800"/>
          <w:tab w:val="left" w:pos="2520"/>
          <w:tab w:val="left" w:pos="3240"/>
          <w:tab w:val="left" w:pos="3960"/>
          <w:tab w:val="left" w:pos="4680"/>
          <w:tab w:val="left" w:pos="5400"/>
          <w:tab w:val="left" w:pos="6120"/>
          <w:tab w:val="left" w:pos="6840"/>
          <w:tab w:val="left" w:pos="7560"/>
          <w:tab w:val="left" w:pos="8280"/>
        </w:tabs>
        <w:ind w:right="-90"/>
        <w:jc w:val="both"/>
        <w:rPr>
          <w:rFonts w:ascii="Arial" w:hAnsi="Arial" w:cs="Arial"/>
        </w:rPr>
      </w:pPr>
    </w:p>
    <w:p w14:paraId="71601A98" w14:textId="77777777" w:rsidR="00134635" w:rsidRDefault="00134635" w:rsidP="00134635">
      <w:pPr>
        <w:rPr>
          <w:rFonts w:ascii="Arial" w:hAnsi="Arial" w:cs="Arial"/>
        </w:rPr>
      </w:pPr>
      <w:r>
        <w:rPr>
          <w:rFonts w:ascii="Arial" w:hAnsi="Arial" w:cs="Arial"/>
        </w:rPr>
        <w:t xml:space="preserve">Personal commitment to continuous </w:t>
      </w:r>
      <w:proofErr w:type="spellStart"/>
      <w:r>
        <w:rPr>
          <w:rFonts w:ascii="Arial" w:hAnsi="Arial" w:cs="Arial"/>
        </w:rPr>
        <w:t>self development</w:t>
      </w:r>
      <w:proofErr w:type="spellEnd"/>
      <w:r>
        <w:rPr>
          <w:rFonts w:ascii="Arial" w:hAnsi="Arial" w:cs="Arial"/>
        </w:rPr>
        <w:t xml:space="preserve"> and service improvement.</w:t>
      </w:r>
    </w:p>
    <w:p w14:paraId="0EE91F20" w14:textId="77777777" w:rsidR="00134635" w:rsidRDefault="00134635" w:rsidP="00134635">
      <w:pPr>
        <w:rPr>
          <w:rFonts w:ascii="Arial" w:hAnsi="Arial" w:cs="Arial"/>
        </w:rPr>
      </w:pPr>
    </w:p>
    <w:p w14:paraId="205BC34D" w14:textId="77777777" w:rsidR="00134635" w:rsidRDefault="00134635" w:rsidP="00134635">
      <w:pPr>
        <w:rPr>
          <w:rFonts w:ascii="Arial" w:hAnsi="Arial" w:cs="Arial"/>
        </w:rPr>
      </w:pPr>
      <w:r>
        <w:rPr>
          <w:rFonts w:ascii="Arial" w:hAnsi="Arial" w:cs="Arial"/>
        </w:rPr>
        <w:lastRenderedPageBreak/>
        <w:t>Through personal example, open commitment and clear action, ensure diversity is positively valued resulting in equal access and treatment in employment, service delivery and communications.</w:t>
      </w:r>
    </w:p>
    <w:p w14:paraId="4B73BAA7" w14:textId="77777777" w:rsidR="000A3C25" w:rsidRDefault="000A3C25" w:rsidP="00134635">
      <w:pPr>
        <w:rPr>
          <w:rFonts w:ascii="Arial" w:hAnsi="Arial" w:cs="Arial"/>
        </w:rPr>
      </w:pPr>
    </w:p>
    <w:p w14:paraId="5A2DE3E5" w14:textId="77777777" w:rsidR="000A3C25" w:rsidRPr="00F00206" w:rsidRDefault="000A3C25" w:rsidP="000A3C25">
      <w:pPr>
        <w:pStyle w:val="paragraph"/>
        <w:spacing w:before="0" w:beforeAutospacing="0" w:after="0" w:afterAutospacing="0"/>
        <w:textAlignment w:val="baseline"/>
        <w:rPr>
          <w:rFonts w:ascii="Segoe UI" w:hAnsi="Segoe UI" w:cs="Segoe UI"/>
          <w:b/>
          <w:bCs/>
          <w:sz w:val="18"/>
          <w:szCs w:val="18"/>
        </w:rPr>
      </w:pPr>
      <w:r w:rsidRPr="00F00206">
        <w:rPr>
          <w:rStyle w:val="eop"/>
          <w:rFonts w:ascii="Arial" w:hAnsi="Arial" w:cs="Arial"/>
          <w:b/>
          <w:bCs/>
        </w:rPr>
        <w:t>The structure of Legal Services</w:t>
      </w:r>
    </w:p>
    <w:p w14:paraId="2D8CA6FA" w14:textId="77777777" w:rsidR="000A3C25" w:rsidRDefault="000A3C25" w:rsidP="000A3C25">
      <w:pPr>
        <w:pStyle w:val="paragraph"/>
        <w:spacing w:before="0" w:beforeAutospacing="0" w:after="0" w:afterAutospacing="0"/>
        <w:textAlignment w:val="baseline"/>
        <w:rPr>
          <w:rStyle w:val="eop"/>
          <w:rFonts w:ascii="Arial" w:hAnsi="Arial" w:cs="Arial"/>
          <w:color w:val="D13438"/>
        </w:rPr>
      </w:pPr>
    </w:p>
    <w:p w14:paraId="07EE960C"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1C342A">
        <w:rPr>
          <w:rFonts w:ascii="Arial" w:hAnsi="Arial" w:cs="Arial"/>
          <w:lang w:eastAsia="en-GB"/>
        </w:rPr>
        <w:t>Legal Services comprises 4 Groups:</w:t>
      </w:r>
    </w:p>
    <w:p w14:paraId="66FEF9F0"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5EC75323"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1C342A">
        <w:rPr>
          <w:rFonts w:ascii="Arial" w:hAnsi="Arial" w:cs="Arial"/>
          <w:lang w:eastAsia="en-GB"/>
        </w:rPr>
        <w:t xml:space="preserve">The Children and Families Legal Group provides legal advice and representation on all legal issues relating to the safeguarding and protection of children. The Group combines its role providing legal advice on multi agency safeguarding arrangements with a strategic lead for children's services. It also provides specialist legal advice on any third-party disclosure of social care (children’s and adults) and education records </w:t>
      </w:r>
    </w:p>
    <w:p w14:paraId="1FCD5596"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7F26AF3B"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Pr>
          <w:rFonts w:ascii="Arial" w:hAnsi="Arial" w:cs="Arial"/>
          <w:lang w:eastAsia="en-GB"/>
        </w:rPr>
        <w:t>T</w:t>
      </w:r>
      <w:r w:rsidRPr="001C342A">
        <w:rPr>
          <w:rFonts w:ascii="Arial" w:hAnsi="Arial" w:cs="Arial"/>
          <w:lang w:eastAsia="en-GB"/>
        </w:rPr>
        <w:t>he People Place and Regulation Group provides legal advice and representation on Adult Social Care and Education issues; Employment law; Housing (including antisocial behaviour, housing disrepair and homelessness issues); general litigation including claims and civil recovery; and the wide spectrum of local authority licensing, prosecution and regulatory law.</w:t>
      </w:r>
    </w:p>
    <w:p w14:paraId="2359163D" w14:textId="0B3B5B35"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1C342A">
        <w:rPr>
          <w:rFonts w:ascii="Arial" w:hAnsi="Arial" w:cs="Arial"/>
          <w:lang w:eastAsia="en-GB"/>
        </w:rPr>
        <w:t xml:space="preserve"> </w:t>
      </w:r>
    </w:p>
    <w:p w14:paraId="2BB6E539"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1C342A">
        <w:rPr>
          <w:rFonts w:ascii="Arial" w:hAnsi="Arial" w:cs="Arial"/>
          <w:lang w:eastAsia="en-GB"/>
        </w:rPr>
        <w:t xml:space="preserve">The Regeneration Group is made up of four teams; Property, Planning, Commercial and Construction who provide legal advice in relation to major regeneration and strategic projects, commercial, corporate, procurement, subsidy matters, a wide variety of transactional and complex property related matters and advice on all aspects of planning, highways and compulsory purchase law. </w:t>
      </w:r>
    </w:p>
    <w:p w14:paraId="228484FD"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50EEAA1D" w14:textId="77777777" w:rsidR="000A3C25" w:rsidRDefault="000A3C25" w:rsidP="000A3C25">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1C342A">
        <w:rPr>
          <w:rFonts w:ascii="Arial" w:hAnsi="Arial" w:cs="Arial"/>
          <w:lang w:eastAsia="en-GB"/>
        </w:rPr>
        <w:t>The Governance Group's Democratic Services Legal Team provides legal advice in relation to local government law, constitutional matters and decision making, and information governance including data protection, freedom of information, the Environmental Information Regulations and RIPA. It also advises on elections law, as well as on Members' Standards matters including complaints alleging breaches of the Council’s Code of Conduct for Members.</w:t>
      </w:r>
    </w:p>
    <w:p w14:paraId="32B6036D" w14:textId="77777777" w:rsidR="000A3C25" w:rsidRDefault="000A3C25" w:rsidP="00134635">
      <w:pPr>
        <w:rPr>
          <w:rFonts w:ascii="Arial" w:hAnsi="Arial" w:cs="Arial"/>
        </w:rPr>
      </w:pPr>
    </w:p>
    <w:p w14:paraId="7B602F0B" w14:textId="77777777" w:rsidR="00134635" w:rsidRDefault="00134635" w:rsidP="00134635">
      <w:pPr>
        <w:rPr>
          <w:rFonts w:ascii="Arial" w:hAnsi="Arial" w:cs="Arial"/>
        </w:rPr>
      </w:pPr>
    </w:p>
    <w:p w14:paraId="33F9C38A" w14:textId="77777777" w:rsidR="00134635" w:rsidRDefault="00134635" w:rsidP="00134635">
      <w:pPr>
        <w:rPr>
          <w:rStyle w:val="CommentReference"/>
        </w:rPr>
      </w:pPr>
      <w:r w:rsidRPr="00557160">
        <w:rPr>
          <w:rFonts w:ascii="Arial" w:hAnsi="Arial" w:cs="Arial"/>
          <w:b/>
        </w:rPr>
        <w:t>Specific Role Accountabilities</w:t>
      </w:r>
    </w:p>
    <w:p w14:paraId="0FCF596E" w14:textId="77777777" w:rsidR="00134635" w:rsidRDefault="00134635" w:rsidP="00134635">
      <w:pPr>
        <w:rPr>
          <w:rStyle w:val="CommentReference"/>
        </w:rPr>
      </w:pPr>
    </w:p>
    <w:p w14:paraId="20A691B4" w14:textId="77777777" w:rsidR="00134635" w:rsidRDefault="00134635" w:rsidP="00134635">
      <w:pPr>
        <w:rPr>
          <w:rFonts w:ascii="Arial" w:hAnsi="Arial" w:cs="Arial"/>
        </w:rPr>
      </w:pPr>
      <w:r>
        <w:rPr>
          <w:rFonts w:ascii="Arial" w:hAnsi="Arial" w:cs="Arial"/>
        </w:rPr>
        <w:t>Represent the Council at meetings with clients and lawyers in respect of a wide range of Property transactions or schemes.</w:t>
      </w:r>
    </w:p>
    <w:p w14:paraId="31305778" w14:textId="77777777" w:rsidR="00134635" w:rsidRDefault="00134635" w:rsidP="00134635">
      <w:pPr>
        <w:rPr>
          <w:rFonts w:ascii="Arial" w:hAnsi="Arial" w:cs="Arial"/>
        </w:rPr>
      </w:pPr>
    </w:p>
    <w:p w14:paraId="26986F76" w14:textId="77777777" w:rsidR="00134635" w:rsidRDefault="00134635" w:rsidP="00134635">
      <w:pPr>
        <w:rPr>
          <w:rFonts w:ascii="Arial" w:hAnsi="Arial" w:cs="Arial"/>
        </w:rPr>
      </w:pPr>
      <w:r>
        <w:rPr>
          <w:rFonts w:ascii="Arial" w:hAnsi="Arial" w:cs="Arial"/>
        </w:rPr>
        <w:t>Proactively and effectively manage a varied and heavy personal caseload with the minimum of supervision.</w:t>
      </w:r>
    </w:p>
    <w:p w14:paraId="40F8C5AD" w14:textId="77777777" w:rsidR="00134635" w:rsidRDefault="00134635" w:rsidP="00134635">
      <w:pPr>
        <w:rPr>
          <w:rFonts w:ascii="Arial" w:hAnsi="Arial" w:cs="Arial"/>
        </w:rPr>
      </w:pPr>
      <w:r>
        <w:rPr>
          <w:rFonts w:ascii="Arial" w:hAnsi="Arial" w:cs="Arial"/>
        </w:rPr>
        <w:t xml:space="preserve"> </w:t>
      </w:r>
    </w:p>
    <w:p w14:paraId="22C46673" w14:textId="77777777" w:rsidR="00134635" w:rsidRDefault="00134635" w:rsidP="00134635">
      <w:pPr>
        <w:rPr>
          <w:rFonts w:ascii="Arial" w:hAnsi="Arial" w:cs="Arial"/>
        </w:rPr>
      </w:pPr>
      <w:r>
        <w:rPr>
          <w:rFonts w:ascii="Arial" w:hAnsi="Arial" w:cs="Arial"/>
        </w:rPr>
        <w:t>The role holder will have a personal caseload of legal work relevant to a specific area of law.</w:t>
      </w:r>
    </w:p>
    <w:p w14:paraId="639B1321" w14:textId="77777777" w:rsidR="00134635" w:rsidRDefault="00134635" w:rsidP="00134635">
      <w:pPr>
        <w:rPr>
          <w:rFonts w:ascii="Arial" w:hAnsi="Arial" w:cs="Arial"/>
        </w:rPr>
      </w:pPr>
    </w:p>
    <w:p w14:paraId="4F39D285" w14:textId="77777777" w:rsidR="00134635" w:rsidRDefault="00134635" w:rsidP="00134635">
      <w:pPr>
        <w:tabs>
          <w:tab w:val="num" w:pos="360"/>
        </w:tabs>
        <w:rPr>
          <w:rFonts w:ascii="Arial" w:hAnsi="Arial" w:cs="Arial"/>
        </w:rPr>
      </w:pPr>
      <w:r>
        <w:rPr>
          <w:rFonts w:ascii="Arial" w:hAnsi="Arial" w:cs="Arial"/>
          <w:bCs/>
        </w:rPr>
        <w:t xml:space="preserve">If relevant to the area of law negotiate </w:t>
      </w:r>
      <w:r>
        <w:rPr>
          <w:rFonts w:ascii="Arial" w:hAnsi="Arial" w:cs="Arial"/>
        </w:rPr>
        <w:t>and</w:t>
      </w:r>
      <w:r w:rsidRPr="00384BB6">
        <w:rPr>
          <w:rFonts w:ascii="Arial" w:hAnsi="Arial" w:cs="Arial"/>
        </w:rPr>
        <w:t xml:space="preserve"> draft legal documentation, including briefs</w:t>
      </w:r>
      <w:r>
        <w:rPr>
          <w:rFonts w:ascii="Arial" w:hAnsi="Arial" w:cs="Arial"/>
        </w:rPr>
        <w:t>/instructions to counsel.</w:t>
      </w:r>
    </w:p>
    <w:p w14:paraId="784E29FB" w14:textId="77777777" w:rsidR="00134635" w:rsidRPr="004E6775" w:rsidRDefault="00134635" w:rsidP="00134635">
      <w:pPr>
        <w:rPr>
          <w:rFonts w:ascii="Arial" w:hAnsi="Arial" w:cs="Arial"/>
          <w:b/>
          <w:bCs/>
        </w:rPr>
      </w:pPr>
    </w:p>
    <w:p w14:paraId="69AD7113" w14:textId="77777777" w:rsidR="00134635" w:rsidRPr="004E6775" w:rsidRDefault="00134635" w:rsidP="00134635">
      <w:pPr>
        <w:rPr>
          <w:rFonts w:ascii="Arial" w:hAnsi="Arial" w:cs="Arial"/>
          <w:color w:val="FF0000"/>
        </w:rPr>
      </w:pPr>
      <w:r w:rsidRPr="004E6775">
        <w:rPr>
          <w:rFonts w:ascii="Arial" w:hAnsi="Arial" w:cs="Arial"/>
          <w:b/>
          <w:bCs/>
        </w:rPr>
        <w:lastRenderedPageBreak/>
        <w:t>Where the role</w:t>
      </w:r>
      <w:r>
        <w:rPr>
          <w:rFonts w:ascii="Arial" w:hAnsi="Arial" w:cs="Arial"/>
          <w:b/>
          <w:bCs/>
        </w:rPr>
        <w:t xml:space="preserve"> </w:t>
      </w:r>
      <w:r w:rsidRPr="004E6775">
        <w:rPr>
          <w:rFonts w:ascii="Arial" w:hAnsi="Arial" w:cs="Arial"/>
          <w:b/>
          <w:bCs/>
        </w:rPr>
        <w:t xml:space="preserve">holder is </w:t>
      </w:r>
      <w:proofErr w:type="gramStart"/>
      <w:r w:rsidRPr="004E6775">
        <w:rPr>
          <w:rFonts w:ascii="Arial" w:hAnsi="Arial" w:cs="Arial"/>
          <w:b/>
          <w:bCs/>
        </w:rPr>
        <w:t>disabled</w:t>
      </w:r>
      <w:proofErr w:type="gramEnd"/>
      <w:r w:rsidRPr="004E6775">
        <w:rPr>
          <w:rFonts w:ascii="Arial" w:hAnsi="Arial" w:cs="Arial"/>
          <w:b/>
          <w:bCs/>
        </w:rPr>
        <w:t xml:space="preserve">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DD7DF83" w14:textId="77777777" w:rsidR="00134635" w:rsidRDefault="00134635" w:rsidP="00134635">
      <w:pPr>
        <w:rPr>
          <w:rFonts w:ascii="Arial" w:hAnsi="Arial" w:cs="Arial"/>
        </w:rPr>
      </w:pPr>
    </w:p>
    <w:p w14:paraId="1DA676DD" w14:textId="77777777" w:rsidR="00134635" w:rsidRDefault="00134635" w:rsidP="00134635">
      <w:pPr>
        <w:rPr>
          <w:rFonts w:ascii="Arial" w:hAnsi="Arial" w:cs="Arial"/>
        </w:rPr>
      </w:pPr>
    </w:p>
    <w:p w14:paraId="162AC0B3" w14:textId="77777777" w:rsidR="00134635" w:rsidRDefault="00134635" w:rsidP="00134635">
      <w:pPr>
        <w:rPr>
          <w:rFonts w:ascii="Arial" w:hAnsi="Arial" w:cs="Arial"/>
          <w:b/>
        </w:rPr>
      </w:pPr>
    </w:p>
    <w:p w14:paraId="012F404A" w14:textId="77777777" w:rsidR="00134635" w:rsidRPr="004E6775" w:rsidRDefault="00134635" w:rsidP="00134635">
      <w:pPr>
        <w:rPr>
          <w:rFonts w:ascii="Arial" w:hAnsi="Arial" w:cs="Arial"/>
          <w:b/>
          <w:u w:val="single"/>
          <w:lang w:eastAsia="en-GB"/>
        </w:rPr>
      </w:pPr>
      <w:r>
        <w:rPr>
          <w:rFonts w:ascii="Arial" w:hAnsi="Arial" w:cs="Arial"/>
          <w:b/>
          <w:u w:val="single"/>
        </w:rPr>
        <w:br w:type="page"/>
      </w:r>
      <w:r w:rsidRPr="00684CE2">
        <w:rPr>
          <w:rFonts w:ascii="Arial" w:hAnsi="Arial" w:cs="Arial"/>
          <w:b/>
          <w:u w:val="single"/>
        </w:rPr>
        <w:lastRenderedPageBreak/>
        <w:t xml:space="preserve">Legal Officer </w:t>
      </w:r>
      <w:r w:rsidRPr="00B80AF5">
        <w:rPr>
          <w:rFonts w:ascii="Arial" w:hAnsi="Arial" w:cs="Arial"/>
          <w:u w:val="single"/>
        </w:rPr>
        <w:t>–</w:t>
      </w:r>
      <w:r w:rsidRPr="004E6775">
        <w:rPr>
          <w:rFonts w:ascii="Arial" w:hAnsi="Arial" w:cs="Arial"/>
          <w:b/>
          <w:u w:val="single"/>
          <w:lang w:eastAsia="en-GB"/>
        </w:rPr>
        <w:t xml:space="preserve"> Key Competencies and Technical Requirements</w:t>
      </w:r>
    </w:p>
    <w:p w14:paraId="0CC1FF46" w14:textId="77777777" w:rsidR="00134635" w:rsidRPr="004E6775" w:rsidRDefault="00134635" w:rsidP="00134635">
      <w:pPr>
        <w:rPr>
          <w:rFonts w:ascii="Arial" w:hAnsi="Arial" w:cs="Arial"/>
          <w:lang w:eastAsia="en-GB"/>
        </w:rPr>
      </w:pPr>
    </w:p>
    <w:p w14:paraId="096AD03D" w14:textId="26DD83DE" w:rsidR="00134635" w:rsidRPr="00DC3921" w:rsidRDefault="00476586" w:rsidP="0013463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Our Manchester Behaviours</w:t>
      </w:r>
    </w:p>
    <w:p w14:paraId="61C36ECA" w14:textId="77777777" w:rsidR="00134635" w:rsidRDefault="00134635" w:rsidP="00134635">
      <w:pPr>
        <w:rPr>
          <w:rFonts w:ascii="Arial" w:hAnsi="Arial" w:cs="Arial"/>
          <w:lang w:eastAsia="en-GB"/>
        </w:rPr>
      </w:pPr>
    </w:p>
    <w:p w14:paraId="089C5B6A" w14:textId="77777777" w:rsidR="00476586" w:rsidRPr="008510C5" w:rsidRDefault="00476586" w:rsidP="00476586">
      <w:pPr>
        <w:pStyle w:val="paragraph"/>
        <w:numPr>
          <w:ilvl w:val="0"/>
          <w:numId w:val="14"/>
        </w:numPr>
        <w:spacing w:before="0" w:beforeAutospacing="0" w:after="0" w:afterAutospacing="0"/>
        <w:ind w:left="1080" w:firstLine="0"/>
        <w:textAlignment w:val="baseline"/>
        <w:rPr>
          <w:rFonts w:ascii="Arial" w:hAnsi="Arial" w:cs="Arial"/>
        </w:rPr>
      </w:pPr>
      <w:r w:rsidRPr="008510C5">
        <w:rPr>
          <w:rStyle w:val="normaltextrun"/>
          <w:rFonts w:ascii="Arial" w:hAnsi="Arial" w:cs="Arial"/>
          <w:lang w:val="en-US"/>
        </w:rPr>
        <w:t>We work together and trust each other </w:t>
      </w:r>
      <w:r w:rsidRPr="008510C5">
        <w:rPr>
          <w:rStyle w:val="eop"/>
          <w:rFonts w:ascii="Arial" w:hAnsi="Arial" w:cs="Arial"/>
        </w:rPr>
        <w:t> </w:t>
      </w:r>
    </w:p>
    <w:p w14:paraId="716B994B" w14:textId="77777777" w:rsidR="00476586" w:rsidRPr="008510C5" w:rsidRDefault="00476586" w:rsidP="00476586">
      <w:pPr>
        <w:pStyle w:val="paragraph"/>
        <w:numPr>
          <w:ilvl w:val="0"/>
          <w:numId w:val="14"/>
        </w:numPr>
        <w:spacing w:before="0" w:beforeAutospacing="0" w:after="0" w:afterAutospacing="0"/>
        <w:ind w:left="1080" w:firstLine="0"/>
        <w:textAlignment w:val="baseline"/>
        <w:rPr>
          <w:rFonts w:ascii="Arial" w:hAnsi="Arial" w:cs="Arial"/>
        </w:rPr>
      </w:pPr>
      <w:r w:rsidRPr="008510C5">
        <w:rPr>
          <w:rStyle w:val="normaltextrun"/>
          <w:rFonts w:ascii="Arial" w:hAnsi="Arial" w:cs="Arial"/>
          <w:lang w:val="en-US"/>
        </w:rPr>
        <w:t>We’re proud and passionate about Manchester </w:t>
      </w:r>
      <w:r w:rsidRPr="008510C5">
        <w:rPr>
          <w:rStyle w:val="eop"/>
          <w:rFonts w:ascii="Arial" w:hAnsi="Arial" w:cs="Arial"/>
        </w:rPr>
        <w:t> </w:t>
      </w:r>
    </w:p>
    <w:p w14:paraId="47E4BD65" w14:textId="77777777" w:rsidR="00476586" w:rsidRPr="008510C5" w:rsidRDefault="00476586" w:rsidP="00476586">
      <w:pPr>
        <w:pStyle w:val="paragraph"/>
        <w:numPr>
          <w:ilvl w:val="0"/>
          <w:numId w:val="14"/>
        </w:numPr>
        <w:spacing w:before="0" w:beforeAutospacing="0" w:after="0" w:afterAutospacing="0"/>
        <w:ind w:left="1080" w:firstLine="0"/>
        <w:textAlignment w:val="baseline"/>
        <w:rPr>
          <w:rFonts w:ascii="Arial" w:hAnsi="Arial" w:cs="Arial"/>
        </w:rPr>
      </w:pPr>
      <w:r w:rsidRPr="008510C5">
        <w:rPr>
          <w:rStyle w:val="normaltextrun"/>
          <w:rFonts w:ascii="Arial" w:hAnsi="Arial" w:cs="Arial"/>
          <w:lang w:val="en-US"/>
        </w:rPr>
        <w:t>We take time to listen and understand </w:t>
      </w:r>
      <w:r w:rsidRPr="008510C5">
        <w:rPr>
          <w:rStyle w:val="eop"/>
          <w:rFonts w:ascii="Arial" w:hAnsi="Arial" w:cs="Arial"/>
        </w:rPr>
        <w:t> </w:t>
      </w:r>
    </w:p>
    <w:p w14:paraId="2D429BF1" w14:textId="77777777" w:rsidR="00476586" w:rsidRPr="008510C5" w:rsidRDefault="00476586" w:rsidP="00476586">
      <w:pPr>
        <w:pStyle w:val="paragraph"/>
        <w:numPr>
          <w:ilvl w:val="0"/>
          <w:numId w:val="14"/>
        </w:numPr>
        <w:spacing w:before="0" w:beforeAutospacing="0" w:after="0" w:afterAutospacing="0"/>
        <w:ind w:left="1080" w:firstLine="0"/>
        <w:textAlignment w:val="baseline"/>
        <w:rPr>
          <w:rFonts w:ascii="Arial" w:hAnsi="Arial" w:cs="Arial"/>
        </w:rPr>
      </w:pPr>
      <w:r w:rsidRPr="008510C5">
        <w:rPr>
          <w:rStyle w:val="normaltextrun"/>
          <w:rFonts w:ascii="Arial" w:hAnsi="Arial" w:cs="Arial"/>
          <w:lang w:val="en-US"/>
        </w:rPr>
        <w:t>We ‘own it’ and aren't afraid to try new things.</w:t>
      </w:r>
      <w:r w:rsidRPr="008510C5">
        <w:rPr>
          <w:rStyle w:val="eop"/>
          <w:rFonts w:ascii="Arial" w:hAnsi="Arial" w:cs="Arial"/>
        </w:rPr>
        <w:t> </w:t>
      </w:r>
    </w:p>
    <w:p w14:paraId="6F6534A1" w14:textId="77777777" w:rsidR="00476586" w:rsidRPr="00476586" w:rsidRDefault="00476586" w:rsidP="00476586">
      <w:pPr>
        <w:pStyle w:val="paragraph"/>
        <w:numPr>
          <w:ilvl w:val="0"/>
          <w:numId w:val="14"/>
        </w:numPr>
        <w:spacing w:before="0" w:beforeAutospacing="0" w:after="0" w:afterAutospacing="0"/>
        <w:ind w:left="1080" w:firstLine="0"/>
        <w:textAlignment w:val="baseline"/>
        <w:rPr>
          <w:rFonts w:ascii="Arial" w:hAnsi="Arial" w:cs="Arial"/>
        </w:rPr>
      </w:pPr>
      <w:r w:rsidRPr="008510C5">
        <w:rPr>
          <w:rStyle w:val="normaltextrun"/>
          <w:rFonts w:ascii="Arial" w:hAnsi="Arial" w:cs="Arial"/>
          <w:lang w:val="en-US"/>
        </w:rPr>
        <w:t>We show that we value our differences and treat people fairly</w:t>
      </w:r>
      <w:r w:rsidRPr="008510C5">
        <w:rPr>
          <w:rStyle w:val="eop"/>
          <w:rFonts w:ascii="Arial" w:hAnsi="Arial" w:cs="Arial"/>
        </w:rPr>
        <w:t> </w:t>
      </w:r>
    </w:p>
    <w:p w14:paraId="18A0FAA7" w14:textId="77777777" w:rsidR="00476586" w:rsidRPr="008510C5" w:rsidRDefault="00476586" w:rsidP="00476586">
      <w:pPr>
        <w:pStyle w:val="paragraph"/>
        <w:spacing w:before="0" w:beforeAutospacing="0" w:after="0" w:afterAutospacing="0"/>
        <w:textAlignment w:val="baseline"/>
        <w:rPr>
          <w:rFonts w:ascii="Segoe UI" w:hAnsi="Segoe UI" w:cs="Segoe UI"/>
        </w:rPr>
      </w:pPr>
      <w:r w:rsidRPr="008510C5">
        <w:rPr>
          <w:rStyle w:val="eop"/>
          <w:rFonts w:ascii="Calibri" w:hAnsi="Calibri" w:cs="Calibri"/>
        </w:rPr>
        <w:t> </w:t>
      </w:r>
    </w:p>
    <w:p w14:paraId="20738651" w14:textId="77777777" w:rsidR="00134635" w:rsidRPr="004E6775" w:rsidRDefault="00134635" w:rsidP="00134635">
      <w:pPr>
        <w:rPr>
          <w:rFonts w:ascii="Arial" w:hAnsi="Arial" w:cs="Arial"/>
          <w:lang w:eastAsia="en-GB"/>
        </w:rPr>
      </w:pPr>
    </w:p>
    <w:p w14:paraId="0AF48ECC" w14:textId="77777777" w:rsidR="00134635" w:rsidRPr="00DC3921" w:rsidRDefault="00134635" w:rsidP="0013463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DC3921">
        <w:rPr>
          <w:rFonts w:ascii="Arial" w:hAnsi="Arial" w:cs="Arial"/>
          <w:b/>
        </w:rPr>
        <w:t xml:space="preserve">Generic </w:t>
      </w:r>
      <w:r>
        <w:rPr>
          <w:rFonts w:ascii="Arial" w:hAnsi="Arial" w:cs="Arial"/>
          <w:b/>
        </w:rPr>
        <w:t>Skills</w:t>
      </w:r>
    </w:p>
    <w:p w14:paraId="6316D284" w14:textId="77777777" w:rsidR="00134635" w:rsidRDefault="00134635" w:rsidP="00134635">
      <w:pPr>
        <w:rPr>
          <w:rFonts w:ascii="Arial" w:hAnsi="Arial" w:cs="Arial"/>
        </w:rPr>
      </w:pPr>
    </w:p>
    <w:p w14:paraId="7D970ACF" w14:textId="77777777" w:rsidR="00134635" w:rsidRPr="00866724" w:rsidRDefault="00134635" w:rsidP="00134635">
      <w:pPr>
        <w:numPr>
          <w:ilvl w:val="0"/>
          <w:numId w:val="12"/>
        </w:numPr>
        <w:rPr>
          <w:rFonts w:ascii="Arial" w:hAnsi="Arial" w:cs="Arial"/>
        </w:rPr>
      </w:pPr>
      <w:r>
        <w:rPr>
          <w:rFonts w:ascii="Arial" w:hAnsi="Arial" w:cs="Arial"/>
          <w:b/>
        </w:rPr>
        <w:t xml:space="preserve">Interpersonal and Communication </w:t>
      </w:r>
      <w:r w:rsidRPr="00866724">
        <w:rPr>
          <w:rFonts w:ascii="Arial" w:hAnsi="Arial" w:cs="Arial"/>
          <w:b/>
        </w:rPr>
        <w:t>Skills:</w:t>
      </w:r>
      <w:r w:rsidRPr="00605F7D">
        <w:rPr>
          <w:rFonts w:ascii="Arial" w:hAnsi="Arial" w:cs="Arial"/>
        </w:rPr>
        <w:t xml:space="preserve"> Ability to communicate clearly, concisely, accurately and in ways that promotes understanding. </w:t>
      </w:r>
      <w:proofErr w:type="gramStart"/>
      <w:r w:rsidRPr="00605F7D">
        <w:rPr>
          <w:rFonts w:ascii="Arial" w:hAnsi="Arial" w:cs="Arial"/>
        </w:rPr>
        <w:t>I</w:t>
      </w:r>
      <w:r w:rsidRPr="00866724">
        <w:rPr>
          <w:rFonts w:ascii="Arial" w:hAnsi="Arial" w:cs="Arial"/>
        </w:rPr>
        <w:t>s able to</w:t>
      </w:r>
      <w:proofErr w:type="gramEnd"/>
      <w:r w:rsidRPr="00866724">
        <w:rPr>
          <w:rFonts w:ascii="Arial" w:hAnsi="Arial" w:cs="Arial"/>
        </w:rPr>
        <w:t xml:space="preserve"> effectively transfer key and complex information to all levels of staff, adapting the style of communication as necessary and ensuring that this information is understood.</w:t>
      </w:r>
    </w:p>
    <w:p w14:paraId="2686A6E1" w14:textId="77777777" w:rsidR="00134635" w:rsidRPr="00866724" w:rsidRDefault="00134635" w:rsidP="00134635">
      <w:pPr>
        <w:numPr>
          <w:ilvl w:val="0"/>
          <w:numId w:val="12"/>
        </w:numPr>
        <w:autoSpaceDE w:val="0"/>
        <w:autoSpaceDN w:val="0"/>
        <w:adjustRightInd w:val="0"/>
        <w:rPr>
          <w:rFonts w:ascii="Arial" w:hAnsi="Arial" w:cs="Arial"/>
          <w:color w:val="000000"/>
        </w:rPr>
      </w:pPr>
      <w:r w:rsidRPr="00866724">
        <w:rPr>
          <w:rFonts w:ascii="Arial" w:hAnsi="Arial" w:cs="Arial"/>
          <w:b/>
        </w:rPr>
        <w:t xml:space="preserve">Planning and Organising: </w:t>
      </w:r>
      <w:r w:rsidRPr="00866724">
        <w:rPr>
          <w:rFonts w:ascii="Arial" w:hAnsi="Arial" w:cs="Arial"/>
          <w:color w:val="000000"/>
        </w:rPr>
        <w:t xml:space="preserve"> Demonstrate the ability to organize multiple tasks in the most effective way, and allocate time and energy according to task complexity and priority </w:t>
      </w:r>
    </w:p>
    <w:p w14:paraId="16BCCCFF" w14:textId="77777777" w:rsidR="00134635" w:rsidRPr="00866724" w:rsidRDefault="00134635" w:rsidP="00134635">
      <w:pPr>
        <w:numPr>
          <w:ilvl w:val="0"/>
          <w:numId w:val="12"/>
        </w:numPr>
        <w:rPr>
          <w:rFonts w:ascii="Arial" w:hAnsi="Arial" w:cs="Arial"/>
        </w:rPr>
      </w:pPr>
      <w:r w:rsidRPr="00866724">
        <w:rPr>
          <w:rFonts w:ascii="Arial" w:hAnsi="Arial" w:cs="Arial"/>
          <w:b/>
        </w:rPr>
        <w:t xml:space="preserve">Problem solving and decision making: </w:t>
      </w:r>
      <w:r w:rsidRPr="00866724">
        <w:rPr>
          <w:rFonts w:ascii="Arial" w:hAnsi="Arial" w:cs="Arial"/>
        </w:rPr>
        <w:t xml:space="preserve"> Is able to make effective decisions on a day-to-day basis, taking ownership of decisions, demonstrating sound judgement in escalating issues where necessary. be logical in thinking and explain reasoning behind decisions or actions taken</w:t>
      </w:r>
    </w:p>
    <w:p w14:paraId="64112282" w14:textId="77777777" w:rsidR="00134635" w:rsidRPr="00866724" w:rsidRDefault="00134635" w:rsidP="00134635">
      <w:pPr>
        <w:numPr>
          <w:ilvl w:val="0"/>
          <w:numId w:val="12"/>
        </w:numPr>
        <w:rPr>
          <w:rFonts w:ascii="Arial" w:hAnsi="Arial" w:cs="Arial"/>
          <w:sz w:val="22"/>
          <w:szCs w:val="22"/>
        </w:rPr>
      </w:pPr>
      <w:r>
        <w:rPr>
          <w:rFonts w:ascii="Arial" w:hAnsi="Arial" w:cs="Arial"/>
          <w:b/>
        </w:rPr>
        <w:t xml:space="preserve">Analytical Skills: </w:t>
      </w:r>
      <w:r w:rsidRPr="00866724">
        <w:rPr>
          <w:rFonts w:ascii="Arial" w:hAnsi="Arial" w:cs="Arial"/>
          <w:sz w:val="22"/>
          <w:szCs w:val="22"/>
        </w:rPr>
        <w:t xml:space="preserve"> </w:t>
      </w:r>
      <w:r w:rsidRPr="00866724">
        <w:rPr>
          <w:rFonts w:ascii="Arial" w:hAnsi="Arial" w:cs="Arial"/>
        </w:rPr>
        <w:t>Able and confident to resolve moderately complicated queries in their area of knowledge using logical thinking to explain reasoning behind decisions or actions taken</w:t>
      </w:r>
      <w:r w:rsidRPr="00850C76">
        <w:rPr>
          <w:rFonts w:ascii="Arial" w:hAnsi="Arial" w:cs="Arial"/>
          <w:sz w:val="22"/>
          <w:szCs w:val="22"/>
        </w:rPr>
        <w:t>.</w:t>
      </w:r>
    </w:p>
    <w:p w14:paraId="0065C732" w14:textId="77777777" w:rsidR="00134635" w:rsidRPr="00866724" w:rsidRDefault="00134635" w:rsidP="00134635">
      <w:pPr>
        <w:numPr>
          <w:ilvl w:val="0"/>
          <w:numId w:val="12"/>
        </w:numPr>
        <w:rPr>
          <w:rFonts w:ascii="Arial" w:hAnsi="Arial" w:cs="Arial"/>
          <w:sz w:val="22"/>
          <w:szCs w:val="22"/>
        </w:rPr>
      </w:pPr>
      <w:r>
        <w:rPr>
          <w:rFonts w:ascii="Arial" w:hAnsi="Arial" w:cs="Arial"/>
          <w:b/>
        </w:rPr>
        <w:t xml:space="preserve">Creative skills: </w:t>
      </w:r>
      <w:r w:rsidRPr="00866724">
        <w:rPr>
          <w:rFonts w:ascii="Arial" w:hAnsi="Arial" w:cs="Arial"/>
          <w:sz w:val="22"/>
          <w:szCs w:val="22"/>
        </w:rPr>
        <w:t xml:space="preserve"> </w:t>
      </w:r>
      <w:r w:rsidRPr="00866724">
        <w:rPr>
          <w:rFonts w:ascii="Arial" w:hAnsi="Arial" w:cs="Arial"/>
        </w:rPr>
        <w:t>Ability to</w:t>
      </w:r>
      <w:r w:rsidRPr="00866724">
        <w:rPr>
          <w:rFonts w:ascii="Arial" w:hAnsi="Arial" w:cs="Arial"/>
          <w:b/>
        </w:rPr>
        <w:t xml:space="preserve"> </w:t>
      </w:r>
      <w:r w:rsidRPr="00866724">
        <w:rPr>
          <w:rFonts w:ascii="Arial" w:hAnsi="Arial" w:cs="Arial"/>
        </w:rPr>
        <w:t>think creatively and provide innovative solutions to problems. Has ability to develop new approaches to finding solutions outside of existing parameters.</w:t>
      </w:r>
      <w:r>
        <w:rPr>
          <w:rFonts w:ascii="Arial" w:hAnsi="Arial" w:cs="Arial"/>
          <w:sz w:val="22"/>
          <w:szCs w:val="22"/>
        </w:rPr>
        <w:t xml:space="preserve">  </w:t>
      </w:r>
    </w:p>
    <w:p w14:paraId="5B978734" w14:textId="77777777" w:rsidR="00134635" w:rsidRDefault="00134635" w:rsidP="00134635">
      <w:pPr>
        <w:numPr>
          <w:ilvl w:val="0"/>
          <w:numId w:val="11"/>
        </w:numPr>
        <w:rPr>
          <w:rFonts w:ascii="Arial" w:hAnsi="Arial" w:cs="Arial"/>
        </w:rPr>
      </w:pPr>
      <w:r>
        <w:rPr>
          <w:rFonts w:ascii="Arial" w:hAnsi="Arial" w:cs="Arial"/>
          <w:b/>
        </w:rPr>
        <w:t>Financial Management:</w:t>
      </w:r>
      <w:r>
        <w:rPr>
          <w:rFonts w:ascii="Arial" w:hAnsi="Arial" w:cs="Arial"/>
        </w:rPr>
        <w:t xml:space="preserve"> </w:t>
      </w:r>
      <w:r w:rsidRPr="0036459D">
        <w:rPr>
          <w:rFonts w:ascii="Arial" w:hAnsi="Arial" w:cs="Arial"/>
        </w:rPr>
        <w:t>Numeracy and accuracy skills to collate information and keep accurate and reliable records to assist with the monitoring and reviewing of financial resources and monitoring procedures</w:t>
      </w:r>
    </w:p>
    <w:p w14:paraId="5F2ABF04" w14:textId="77777777" w:rsidR="00134635" w:rsidRPr="004E6775" w:rsidRDefault="00134635" w:rsidP="00134635">
      <w:pPr>
        <w:ind w:left="360"/>
        <w:rPr>
          <w:rFonts w:ascii="Arial" w:hAnsi="Arial" w:cs="Arial"/>
        </w:rPr>
      </w:pPr>
    </w:p>
    <w:p w14:paraId="05EEDE9D" w14:textId="77777777" w:rsidR="00134635" w:rsidRPr="00DC3921" w:rsidRDefault="00134635" w:rsidP="0013463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sidRPr="00DC3921">
        <w:rPr>
          <w:rFonts w:ascii="Arial" w:hAnsi="Arial" w:cs="Arial"/>
          <w:b/>
          <w:lang w:eastAsia="en-GB"/>
        </w:rPr>
        <w:t xml:space="preserve">Technical requirements (Role Specific) </w:t>
      </w:r>
    </w:p>
    <w:p w14:paraId="37DEDE90" w14:textId="77777777" w:rsidR="00134635" w:rsidRDefault="00134635" w:rsidP="00134635">
      <w:pPr>
        <w:rPr>
          <w:rFonts w:ascii="Arial" w:hAnsi="Arial" w:cs="Arial"/>
          <w:lang w:eastAsia="en-GB"/>
        </w:rPr>
      </w:pPr>
    </w:p>
    <w:p w14:paraId="5A0A4C85" w14:textId="190B786E" w:rsidR="00134635" w:rsidRDefault="00134635" w:rsidP="00E66303">
      <w:pPr>
        <w:pStyle w:val="DefaultText"/>
        <w:tabs>
          <w:tab w:val="left" w:pos="360"/>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s>
        <w:overflowPunct/>
        <w:ind w:left="360"/>
        <w:textAlignment w:val="auto"/>
        <w:rPr>
          <w:rFonts w:cs="Arial"/>
        </w:rPr>
      </w:pPr>
      <w:r w:rsidRPr="00E66303">
        <w:rPr>
          <w:rFonts w:cs="Arial"/>
          <w:lang w:eastAsia="en-GB"/>
        </w:rPr>
        <w:t>CILEX</w:t>
      </w:r>
      <w:r>
        <w:t xml:space="preserve"> Professional Diploma in Law (Level 3) or equivalent legal </w:t>
      </w:r>
      <w:r w:rsidR="00E66303">
        <w:t>q</w:t>
      </w:r>
      <w:r>
        <w:t>ualification</w:t>
      </w:r>
    </w:p>
    <w:p w14:paraId="58266AF9" w14:textId="77777777" w:rsidR="00134635" w:rsidRDefault="00134635" w:rsidP="00134635">
      <w:pPr>
        <w:pStyle w:val="DefaultText"/>
        <w:tabs>
          <w:tab w:val="left" w:pos="666"/>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s>
        <w:overflowPunct/>
        <w:textAlignment w:val="auto"/>
        <w:rPr>
          <w:rFonts w:cs="Arial"/>
          <w:u w:val="single"/>
        </w:rPr>
      </w:pPr>
    </w:p>
    <w:p w14:paraId="54E2B86F" w14:textId="77777777" w:rsidR="00134635" w:rsidRDefault="00134635" w:rsidP="00134635">
      <w:pPr>
        <w:pStyle w:val="DefaultText"/>
        <w:tabs>
          <w:tab w:val="left" w:pos="360"/>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s>
        <w:overflowPunct/>
        <w:ind w:left="360"/>
        <w:textAlignment w:val="auto"/>
        <w:rPr>
          <w:rFonts w:cs="Arial"/>
        </w:rPr>
      </w:pPr>
      <w:r>
        <w:rPr>
          <w:rFonts w:cs="Arial"/>
          <w:lang w:eastAsia="en-GB"/>
        </w:rPr>
        <w:t>The role holder will be able and committed to working in a flexible manner including outside normal office hours, when the role necessitates the same.</w:t>
      </w:r>
    </w:p>
    <w:p w14:paraId="18CA5C55" w14:textId="77777777" w:rsidR="00134635" w:rsidRPr="004E6775" w:rsidRDefault="00134635" w:rsidP="00134635">
      <w:pPr>
        <w:rPr>
          <w:rFonts w:ascii="Arial" w:hAnsi="Arial" w:cs="Arial"/>
          <w:lang w:eastAsia="en-GB"/>
        </w:rPr>
      </w:pPr>
    </w:p>
    <w:p w14:paraId="7A28ABCC" w14:textId="77777777" w:rsidR="004D4F3B" w:rsidRPr="008510C5" w:rsidRDefault="004D4F3B" w:rsidP="00452F72">
      <w:pPr>
        <w:pStyle w:val="DefaultText"/>
        <w:tabs>
          <w:tab w:val="left" w:pos="666"/>
          <w:tab w:val="left" w:pos="1440"/>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s>
        <w:overflowPunct/>
        <w:ind w:left="720"/>
        <w:textAlignment w:val="auto"/>
        <w:rPr>
          <w:rFonts w:cs="Arial"/>
          <w:b/>
          <w:bCs/>
        </w:rPr>
      </w:pPr>
    </w:p>
    <w:p w14:paraId="5854B3B4" w14:textId="77777777" w:rsidR="00E11C3C" w:rsidRPr="009B56D5" w:rsidRDefault="00E11C3C" w:rsidP="00E11C3C">
      <w:pPr>
        <w:rPr>
          <w:rFonts w:ascii="Arial" w:hAnsi="Arial" w:cs="Arial"/>
        </w:rPr>
      </w:pPr>
    </w:p>
    <w:p w14:paraId="447ED55C" w14:textId="77777777" w:rsidR="004E6775" w:rsidRDefault="004E6775" w:rsidP="004E6775">
      <w:pPr>
        <w:rPr>
          <w:rFonts w:cs="Arial"/>
          <w:szCs w:val="22"/>
        </w:rPr>
      </w:pPr>
    </w:p>
    <w:p w14:paraId="50CC0383" w14:textId="77777777" w:rsidR="004E6775" w:rsidRDefault="004E6775" w:rsidP="004E6775"/>
    <w:p w14:paraId="3DAF914E" w14:textId="77777777" w:rsidR="004E6775" w:rsidRDefault="004E6775"/>
    <w:sectPr w:rsidR="004E677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72AB" w14:textId="77777777" w:rsidR="004A250B" w:rsidRDefault="004A250B">
      <w:r>
        <w:separator/>
      </w:r>
    </w:p>
  </w:endnote>
  <w:endnote w:type="continuationSeparator" w:id="0">
    <w:p w14:paraId="29CF34A3" w14:textId="77777777" w:rsidR="004A250B" w:rsidRDefault="004A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28CDD" w14:textId="04BABC96" w:rsidR="00DF02D4" w:rsidRPr="00DF02D4" w:rsidRDefault="004D4F3B">
    <w:pPr>
      <w:pStyle w:val="Footer"/>
      <w:rPr>
        <w:rFonts w:ascii="Verdana" w:hAnsi="Verdana"/>
        <w:b/>
        <w:sz w:val="18"/>
        <w:szCs w:val="18"/>
      </w:rPr>
    </w:pPr>
    <w:r>
      <w:rPr>
        <w:rFonts w:ascii="Verdana" w:hAnsi="Verdana"/>
        <w:b/>
        <w:sz w:val="18"/>
        <w:szCs w:val="18"/>
      </w:rPr>
      <w:t>Role Profile Grade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B86E1" w14:textId="77777777" w:rsidR="004A250B" w:rsidRDefault="004A250B">
      <w:r>
        <w:separator/>
      </w:r>
    </w:p>
  </w:footnote>
  <w:footnote w:type="continuationSeparator" w:id="0">
    <w:p w14:paraId="11E87DF9" w14:textId="77777777" w:rsidR="004A250B" w:rsidRDefault="004A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F4DD4"/>
    <w:multiLevelType w:val="multilevel"/>
    <w:tmpl w:val="EFFC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F67F3"/>
    <w:multiLevelType w:val="hybridMultilevel"/>
    <w:tmpl w:val="2BC213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5D50"/>
    <w:multiLevelType w:val="hybridMultilevel"/>
    <w:tmpl w:val="195C46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828A6"/>
    <w:multiLevelType w:val="multilevel"/>
    <w:tmpl w:val="5962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079C2"/>
    <w:multiLevelType w:val="hybridMultilevel"/>
    <w:tmpl w:val="B478E5E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E620EDB"/>
    <w:multiLevelType w:val="hybridMultilevel"/>
    <w:tmpl w:val="F5D244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809F1"/>
    <w:multiLevelType w:val="hybridMultilevel"/>
    <w:tmpl w:val="A840543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95205B"/>
    <w:multiLevelType w:val="hybridMultilevel"/>
    <w:tmpl w:val="1096AD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F107650"/>
    <w:multiLevelType w:val="hybridMultilevel"/>
    <w:tmpl w:val="9D58C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2B004C"/>
    <w:multiLevelType w:val="hybridMultilevel"/>
    <w:tmpl w:val="2AAA1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33067135">
    <w:abstractNumId w:val="0"/>
  </w:num>
  <w:num w:numId="2" w16cid:durableId="1713310529">
    <w:abstractNumId w:val="10"/>
  </w:num>
  <w:num w:numId="3" w16cid:durableId="1655573242">
    <w:abstractNumId w:val="7"/>
  </w:num>
  <w:num w:numId="4" w16cid:durableId="1066151958">
    <w:abstractNumId w:val="6"/>
  </w:num>
  <w:num w:numId="5" w16cid:durableId="2026863797">
    <w:abstractNumId w:val="13"/>
  </w:num>
  <w:num w:numId="6" w16cid:durableId="24671446">
    <w:abstractNumId w:val="2"/>
  </w:num>
  <w:num w:numId="7" w16cid:durableId="213086211">
    <w:abstractNumId w:val="5"/>
  </w:num>
  <w:num w:numId="8" w16cid:durableId="1822502016">
    <w:abstractNumId w:val="8"/>
  </w:num>
  <w:num w:numId="9" w16cid:durableId="1672223298">
    <w:abstractNumId w:val="9"/>
  </w:num>
  <w:num w:numId="10" w16cid:durableId="74476201">
    <w:abstractNumId w:val="3"/>
  </w:num>
  <w:num w:numId="11" w16cid:durableId="1708411367">
    <w:abstractNumId w:val="12"/>
  </w:num>
  <w:num w:numId="12" w16cid:durableId="1868054760">
    <w:abstractNumId w:val="11"/>
  </w:num>
  <w:num w:numId="13" w16cid:durableId="996495743">
    <w:abstractNumId w:val="4"/>
  </w:num>
  <w:num w:numId="14" w16cid:durableId="859784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13A4F"/>
    <w:rsid w:val="0001450F"/>
    <w:rsid w:val="000511FE"/>
    <w:rsid w:val="0007522A"/>
    <w:rsid w:val="000979A9"/>
    <w:rsid w:val="000A3C25"/>
    <w:rsid w:val="000D40DF"/>
    <w:rsid w:val="000E2FE2"/>
    <w:rsid w:val="000F08C2"/>
    <w:rsid w:val="000F3432"/>
    <w:rsid w:val="00100C91"/>
    <w:rsid w:val="00103058"/>
    <w:rsid w:val="00134635"/>
    <w:rsid w:val="0016756F"/>
    <w:rsid w:val="00173DA1"/>
    <w:rsid w:val="00194D20"/>
    <w:rsid w:val="001E70CD"/>
    <w:rsid w:val="001F3728"/>
    <w:rsid w:val="00230DD5"/>
    <w:rsid w:val="00231D7F"/>
    <w:rsid w:val="00231DB2"/>
    <w:rsid w:val="00250388"/>
    <w:rsid w:val="00257A3B"/>
    <w:rsid w:val="00266D81"/>
    <w:rsid w:val="00296D97"/>
    <w:rsid w:val="002B778A"/>
    <w:rsid w:val="00305862"/>
    <w:rsid w:val="00314977"/>
    <w:rsid w:val="0033296C"/>
    <w:rsid w:val="0033525F"/>
    <w:rsid w:val="00342FFD"/>
    <w:rsid w:val="0035358E"/>
    <w:rsid w:val="00361F1D"/>
    <w:rsid w:val="0036657E"/>
    <w:rsid w:val="003771AE"/>
    <w:rsid w:val="003A792B"/>
    <w:rsid w:val="003B456D"/>
    <w:rsid w:val="003B4C26"/>
    <w:rsid w:val="003C36E6"/>
    <w:rsid w:val="003E7CA8"/>
    <w:rsid w:val="00416109"/>
    <w:rsid w:val="00432A8F"/>
    <w:rsid w:val="00443E72"/>
    <w:rsid w:val="00452F72"/>
    <w:rsid w:val="00455BE9"/>
    <w:rsid w:val="00456812"/>
    <w:rsid w:val="00476586"/>
    <w:rsid w:val="004A250B"/>
    <w:rsid w:val="004B2356"/>
    <w:rsid w:val="004B500F"/>
    <w:rsid w:val="004C09E9"/>
    <w:rsid w:val="004C2E2E"/>
    <w:rsid w:val="004C509D"/>
    <w:rsid w:val="004D4985"/>
    <w:rsid w:val="004D4F3B"/>
    <w:rsid w:val="004E6775"/>
    <w:rsid w:val="00563ADA"/>
    <w:rsid w:val="00564D57"/>
    <w:rsid w:val="00595D5A"/>
    <w:rsid w:val="005A0CAB"/>
    <w:rsid w:val="005A6963"/>
    <w:rsid w:val="005E4C2F"/>
    <w:rsid w:val="005E7B3D"/>
    <w:rsid w:val="00605380"/>
    <w:rsid w:val="006246B8"/>
    <w:rsid w:val="0063689C"/>
    <w:rsid w:val="0066123D"/>
    <w:rsid w:val="00685778"/>
    <w:rsid w:val="006A72BA"/>
    <w:rsid w:val="006D3FF3"/>
    <w:rsid w:val="006F229A"/>
    <w:rsid w:val="006F2991"/>
    <w:rsid w:val="0072058D"/>
    <w:rsid w:val="00723EA7"/>
    <w:rsid w:val="00732331"/>
    <w:rsid w:val="007A40BE"/>
    <w:rsid w:val="007E2A23"/>
    <w:rsid w:val="00801E80"/>
    <w:rsid w:val="00817B72"/>
    <w:rsid w:val="008510C5"/>
    <w:rsid w:val="008550FF"/>
    <w:rsid w:val="00887ACA"/>
    <w:rsid w:val="008C0251"/>
    <w:rsid w:val="008C2618"/>
    <w:rsid w:val="008C746F"/>
    <w:rsid w:val="00910BED"/>
    <w:rsid w:val="00911958"/>
    <w:rsid w:val="009300F5"/>
    <w:rsid w:val="00931690"/>
    <w:rsid w:val="0094592A"/>
    <w:rsid w:val="00954708"/>
    <w:rsid w:val="009607AE"/>
    <w:rsid w:val="00971553"/>
    <w:rsid w:val="0098768D"/>
    <w:rsid w:val="009C356E"/>
    <w:rsid w:val="009D1CCF"/>
    <w:rsid w:val="009F6C64"/>
    <w:rsid w:val="00A11231"/>
    <w:rsid w:val="00A30E6C"/>
    <w:rsid w:val="00AD3BA9"/>
    <w:rsid w:val="00AE2472"/>
    <w:rsid w:val="00AE3229"/>
    <w:rsid w:val="00AE5ACC"/>
    <w:rsid w:val="00AF0727"/>
    <w:rsid w:val="00B45536"/>
    <w:rsid w:val="00B56C17"/>
    <w:rsid w:val="00B61316"/>
    <w:rsid w:val="00B6179B"/>
    <w:rsid w:val="00B80F30"/>
    <w:rsid w:val="00B833EF"/>
    <w:rsid w:val="00BA291B"/>
    <w:rsid w:val="00BA3E84"/>
    <w:rsid w:val="00BE1E78"/>
    <w:rsid w:val="00BE2827"/>
    <w:rsid w:val="00BE6BDD"/>
    <w:rsid w:val="00BF4A64"/>
    <w:rsid w:val="00C10283"/>
    <w:rsid w:val="00C12772"/>
    <w:rsid w:val="00C21BCA"/>
    <w:rsid w:val="00C21BF1"/>
    <w:rsid w:val="00C53F3C"/>
    <w:rsid w:val="00C91C62"/>
    <w:rsid w:val="00CE3627"/>
    <w:rsid w:val="00CE78DF"/>
    <w:rsid w:val="00CF1733"/>
    <w:rsid w:val="00DE4318"/>
    <w:rsid w:val="00DF02D4"/>
    <w:rsid w:val="00E11C3C"/>
    <w:rsid w:val="00E34769"/>
    <w:rsid w:val="00E4073B"/>
    <w:rsid w:val="00E45ECE"/>
    <w:rsid w:val="00E57104"/>
    <w:rsid w:val="00E66303"/>
    <w:rsid w:val="00EA6D3E"/>
    <w:rsid w:val="00EB2B38"/>
    <w:rsid w:val="00EC2252"/>
    <w:rsid w:val="00EE4BA7"/>
    <w:rsid w:val="00F00206"/>
    <w:rsid w:val="00F005FF"/>
    <w:rsid w:val="00F11B11"/>
    <w:rsid w:val="00F17F0E"/>
    <w:rsid w:val="00F47FC2"/>
    <w:rsid w:val="00F57651"/>
    <w:rsid w:val="00F932F9"/>
    <w:rsid w:val="00FA0C16"/>
    <w:rsid w:val="00FA3F4F"/>
    <w:rsid w:val="00FD7464"/>
    <w:rsid w:val="00FE2551"/>
    <w:rsid w:val="00FE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EA51D15"/>
  <w15:chartTrackingRefBased/>
  <w15:docId w15:val="{E128F167-A915-42D2-A315-21F7C056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522A"/>
    <w:rPr>
      <w:rFonts w:ascii="Tahoma" w:hAnsi="Tahoma" w:cs="Tahoma"/>
      <w:sz w:val="16"/>
      <w:szCs w:val="16"/>
    </w:rPr>
  </w:style>
  <w:style w:type="paragraph" w:styleId="Header">
    <w:name w:val="header"/>
    <w:basedOn w:val="Normal"/>
    <w:rsid w:val="00C91C62"/>
    <w:pPr>
      <w:tabs>
        <w:tab w:val="center" w:pos="4153"/>
        <w:tab w:val="right" w:pos="8306"/>
      </w:tabs>
    </w:pPr>
  </w:style>
  <w:style w:type="paragraph" w:styleId="Footer">
    <w:name w:val="footer"/>
    <w:basedOn w:val="Normal"/>
    <w:rsid w:val="00C91C62"/>
    <w:pPr>
      <w:tabs>
        <w:tab w:val="center" w:pos="4153"/>
        <w:tab w:val="right" w:pos="8306"/>
      </w:tabs>
    </w:pPr>
  </w:style>
  <w:style w:type="paragraph" w:styleId="FootnoteText">
    <w:name w:val="footnote text"/>
    <w:basedOn w:val="Normal"/>
    <w:semiHidden/>
    <w:rsid w:val="005A6963"/>
    <w:rPr>
      <w:sz w:val="20"/>
      <w:szCs w:val="20"/>
    </w:rPr>
  </w:style>
  <w:style w:type="character" w:styleId="FootnoteReference">
    <w:name w:val="footnote reference"/>
    <w:semiHidden/>
    <w:rsid w:val="005A6963"/>
    <w:rPr>
      <w:vertAlign w:val="superscript"/>
    </w:rPr>
  </w:style>
  <w:style w:type="paragraph" w:styleId="Revision">
    <w:name w:val="Revision"/>
    <w:hidden/>
    <w:uiPriority w:val="99"/>
    <w:semiHidden/>
    <w:rsid w:val="004D4F3B"/>
    <w:rPr>
      <w:sz w:val="24"/>
      <w:szCs w:val="24"/>
      <w:lang w:eastAsia="en-US"/>
    </w:rPr>
  </w:style>
  <w:style w:type="character" w:styleId="CommentReference">
    <w:name w:val="annotation reference"/>
    <w:basedOn w:val="DefaultParagraphFont"/>
    <w:rsid w:val="00134635"/>
    <w:rPr>
      <w:sz w:val="16"/>
      <w:szCs w:val="16"/>
    </w:rPr>
  </w:style>
  <w:style w:type="paragraph" w:customStyle="1" w:styleId="paragraph">
    <w:name w:val="paragraph"/>
    <w:basedOn w:val="Normal"/>
    <w:rsid w:val="00476586"/>
    <w:pPr>
      <w:spacing w:before="100" w:beforeAutospacing="1" w:after="100" w:afterAutospacing="1"/>
    </w:pPr>
    <w:rPr>
      <w:lang w:eastAsia="en-GB"/>
    </w:rPr>
  </w:style>
  <w:style w:type="character" w:customStyle="1" w:styleId="normaltextrun">
    <w:name w:val="normaltextrun"/>
    <w:basedOn w:val="DefaultParagraphFont"/>
    <w:rsid w:val="00476586"/>
  </w:style>
  <w:style w:type="character" w:customStyle="1" w:styleId="eop">
    <w:name w:val="eop"/>
    <w:basedOn w:val="DefaultParagraphFont"/>
    <w:rsid w:val="00476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844556">
      <w:bodyDiv w:val="1"/>
      <w:marLeft w:val="0"/>
      <w:marRight w:val="0"/>
      <w:marTop w:val="0"/>
      <w:marBottom w:val="0"/>
      <w:divBdr>
        <w:top w:val="none" w:sz="0" w:space="0" w:color="auto"/>
        <w:left w:val="none" w:sz="0" w:space="0" w:color="auto"/>
        <w:bottom w:val="none" w:sz="0" w:space="0" w:color="auto"/>
        <w:right w:val="none" w:sz="0" w:space="0" w:color="auto"/>
      </w:divBdr>
      <w:divsChild>
        <w:div w:id="1454133724">
          <w:marLeft w:val="0"/>
          <w:marRight w:val="0"/>
          <w:marTop w:val="0"/>
          <w:marBottom w:val="0"/>
          <w:divBdr>
            <w:top w:val="none" w:sz="0" w:space="0" w:color="auto"/>
            <w:left w:val="none" w:sz="0" w:space="0" w:color="auto"/>
            <w:bottom w:val="none" w:sz="0" w:space="0" w:color="auto"/>
            <w:right w:val="none" w:sz="0" w:space="0" w:color="auto"/>
          </w:divBdr>
        </w:div>
        <w:div w:id="270093379">
          <w:marLeft w:val="0"/>
          <w:marRight w:val="0"/>
          <w:marTop w:val="0"/>
          <w:marBottom w:val="0"/>
          <w:divBdr>
            <w:top w:val="none" w:sz="0" w:space="0" w:color="auto"/>
            <w:left w:val="none" w:sz="0" w:space="0" w:color="auto"/>
            <w:bottom w:val="none" w:sz="0" w:space="0" w:color="auto"/>
            <w:right w:val="none" w:sz="0" w:space="0" w:color="auto"/>
          </w:divBdr>
        </w:div>
        <w:div w:id="964309796">
          <w:marLeft w:val="0"/>
          <w:marRight w:val="0"/>
          <w:marTop w:val="0"/>
          <w:marBottom w:val="0"/>
          <w:divBdr>
            <w:top w:val="none" w:sz="0" w:space="0" w:color="auto"/>
            <w:left w:val="none" w:sz="0" w:space="0" w:color="auto"/>
            <w:bottom w:val="none" w:sz="0" w:space="0" w:color="auto"/>
            <w:right w:val="none" w:sz="0" w:space="0" w:color="auto"/>
          </w:divBdr>
        </w:div>
        <w:div w:id="2041781122">
          <w:marLeft w:val="0"/>
          <w:marRight w:val="0"/>
          <w:marTop w:val="0"/>
          <w:marBottom w:val="0"/>
          <w:divBdr>
            <w:top w:val="none" w:sz="0" w:space="0" w:color="auto"/>
            <w:left w:val="none" w:sz="0" w:space="0" w:color="auto"/>
            <w:bottom w:val="none" w:sz="0" w:space="0" w:color="auto"/>
            <w:right w:val="none" w:sz="0" w:space="0" w:color="auto"/>
          </w:divBdr>
        </w:div>
        <w:div w:id="1809057190">
          <w:marLeft w:val="0"/>
          <w:marRight w:val="0"/>
          <w:marTop w:val="0"/>
          <w:marBottom w:val="0"/>
          <w:divBdr>
            <w:top w:val="none" w:sz="0" w:space="0" w:color="auto"/>
            <w:left w:val="none" w:sz="0" w:space="0" w:color="auto"/>
            <w:bottom w:val="none" w:sz="0" w:space="0" w:color="auto"/>
            <w:right w:val="none" w:sz="0" w:space="0" w:color="auto"/>
          </w:divBdr>
        </w:div>
        <w:div w:id="1083599111">
          <w:marLeft w:val="0"/>
          <w:marRight w:val="0"/>
          <w:marTop w:val="0"/>
          <w:marBottom w:val="0"/>
          <w:divBdr>
            <w:top w:val="none" w:sz="0" w:space="0" w:color="auto"/>
            <w:left w:val="none" w:sz="0" w:space="0" w:color="auto"/>
            <w:bottom w:val="none" w:sz="0" w:space="0" w:color="auto"/>
            <w:right w:val="none" w:sz="0" w:space="0" w:color="auto"/>
          </w:divBdr>
        </w:div>
        <w:div w:id="1709795807">
          <w:marLeft w:val="0"/>
          <w:marRight w:val="0"/>
          <w:marTop w:val="0"/>
          <w:marBottom w:val="0"/>
          <w:divBdr>
            <w:top w:val="none" w:sz="0" w:space="0" w:color="auto"/>
            <w:left w:val="none" w:sz="0" w:space="0" w:color="auto"/>
            <w:bottom w:val="none" w:sz="0" w:space="0" w:color="auto"/>
            <w:right w:val="none" w:sz="0" w:space="0" w:color="auto"/>
          </w:divBdr>
        </w:div>
        <w:div w:id="970087883">
          <w:marLeft w:val="0"/>
          <w:marRight w:val="0"/>
          <w:marTop w:val="0"/>
          <w:marBottom w:val="0"/>
          <w:divBdr>
            <w:top w:val="none" w:sz="0" w:space="0" w:color="auto"/>
            <w:left w:val="none" w:sz="0" w:space="0" w:color="auto"/>
            <w:bottom w:val="none" w:sz="0" w:space="0" w:color="auto"/>
            <w:right w:val="none" w:sz="0" w:space="0" w:color="auto"/>
          </w:divBdr>
        </w:div>
        <w:div w:id="1234049923">
          <w:marLeft w:val="0"/>
          <w:marRight w:val="0"/>
          <w:marTop w:val="0"/>
          <w:marBottom w:val="0"/>
          <w:divBdr>
            <w:top w:val="none" w:sz="0" w:space="0" w:color="auto"/>
            <w:left w:val="none" w:sz="0" w:space="0" w:color="auto"/>
            <w:bottom w:val="none" w:sz="0" w:space="0" w:color="auto"/>
            <w:right w:val="none" w:sz="0" w:space="0" w:color="auto"/>
          </w:divBdr>
        </w:div>
        <w:div w:id="304356468">
          <w:marLeft w:val="0"/>
          <w:marRight w:val="0"/>
          <w:marTop w:val="0"/>
          <w:marBottom w:val="0"/>
          <w:divBdr>
            <w:top w:val="none" w:sz="0" w:space="0" w:color="auto"/>
            <w:left w:val="none" w:sz="0" w:space="0" w:color="auto"/>
            <w:bottom w:val="none" w:sz="0" w:space="0" w:color="auto"/>
            <w:right w:val="none" w:sz="0" w:space="0" w:color="auto"/>
          </w:divBdr>
        </w:div>
        <w:div w:id="197010212">
          <w:marLeft w:val="0"/>
          <w:marRight w:val="0"/>
          <w:marTop w:val="0"/>
          <w:marBottom w:val="0"/>
          <w:divBdr>
            <w:top w:val="none" w:sz="0" w:space="0" w:color="auto"/>
            <w:left w:val="none" w:sz="0" w:space="0" w:color="auto"/>
            <w:bottom w:val="none" w:sz="0" w:space="0" w:color="auto"/>
            <w:right w:val="none" w:sz="0" w:space="0" w:color="auto"/>
          </w:divBdr>
        </w:div>
      </w:divsChild>
    </w:div>
    <w:div w:id="1113742041">
      <w:bodyDiv w:val="1"/>
      <w:marLeft w:val="0"/>
      <w:marRight w:val="0"/>
      <w:marTop w:val="0"/>
      <w:marBottom w:val="0"/>
      <w:divBdr>
        <w:top w:val="none" w:sz="0" w:space="0" w:color="auto"/>
        <w:left w:val="none" w:sz="0" w:space="0" w:color="auto"/>
        <w:bottom w:val="none" w:sz="0" w:space="0" w:color="auto"/>
        <w:right w:val="none" w:sz="0" w:space="0" w:color="auto"/>
      </w:divBdr>
      <w:divsChild>
        <w:div w:id="837426614">
          <w:marLeft w:val="0"/>
          <w:marRight w:val="0"/>
          <w:marTop w:val="0"/>
          <w:marBottom w:val="0"/>
          <w:divBdr>
            <w:top w:val="none" w:sz="0" w:space="0" w:color="auto"/>
            <w:left w:val="none" w:sz="0" w:space="0" w:color="auto"/>
            <w:bottom w:val="none" w:sz="0" w:space="0" w:color="auto"/>
            <w:right w:val="none" w:sz="0" w:space="0" w:color="auto"/>
          </w:divBdr>
        </w:div>
        <w:div w:id="1842499631">
          <w:marLeft w:val="0"/>
          <w:marRight w:val="0"/>
          <w:marTop w:val="0"/>
          <w:marBottom w:val="0"/>
          <w:divBdr>
            <w:top w:val="none" w:sz="0" w:space="0" w:color="auto"/>
            <w:left w:val="none" w:sz="0" w:space="0" w:color="auto"/>
            <w:bottom w:val="none" w:sz="0" w:space="0" w:color="auto"/>
            <w:right w:val="none" w:sz="0" w:space="0" w:color="auto"/>
          </w:divBdr>
        </w:div>
      </w:divsChild>
    </w:div>
    <w:div w:id="1262032563">
      <w:bodyDiv w:val="1"/>
      <w:marLeft w:val="0"/>
      <w:marRight w:val="0"/>
      <w:marTop w:val="0"/>
      <w:marBottom w:val="0"/>
      <w:divBdr>
        <w:top w:val="none" w:sz="0" w:space="0" w:color="auto"/>
        <w:left w:val="none" w:sz="0" w:space="0" w:color="auto"/>
        <w:bottom w:val="none" w:sz="0" w:space="0" w:color="auto"/>
        <w:right w:val="none" w:sz="0" w:space="0" w:color="auto"/>
      </w:divBdr>
      <w:divsChild>
        <w:div w:id="1714885618">
          <w:marLeft w:val="0"/>
          <w:marRight w:val="0"/>
          <w:marTop w:val="0"/>
          <w:marBottom w:val="0"/>
          <w:divBdr>
            <w:top w:val="none" w:sz="0" w:space="0" w:color="auto"/>
            <w:left w:val="none" w:sz="0" w:space="0" w:color="auto"/>
            <w:bottom w:val="none" w:sz="0" w:space="0" w:color="auto"/>
            <w:right w:val="none" w:sz="0" w:space="0" w:color="auto"/>
          </w:divBdr>
        </w:div>
        <w:div w:id="92002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275E19FEE1BF4EA2C9C4DF4A07297B" ma:contentTypeVersion="5" ma:contentTypeDescription="Create a new document." ma:contentTypeScope="" ma:versionID="6fee396dfc609188539cff59acb63895">
  <xsd:schema xmlns:xsd="http://www.w3.org/2001/XMLSchema" xmlns:xs="http://www.w3.org/2001/XMLSchema" xmlns:p="http://schemas.microsoft.com/office/2006/metadata/properties" xmlns:ns2="7779c10d-57d2-4e5e-b625-96a4644c0abd" xmlns:ns3="4575c4a9-c2df-482e-9730-31312205fb5f" targetNamespace="http://schemas.microsoft.com/office/2006/metadata/properties" ma:root="true" ma:fieldsID="6737c54c0fc9794b43709ba48deb842d" ns2:_="" ns3:_="">
    <xsd:import namespace="7779c10d-57d2-4e5e-b625-96a4644c0abd"/>
    <xsd:import namespace="4575c4a9-c2df-482e-9730-31312205f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c10d-57d2-4e5e-b625-96a4644c0a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5c4a9-c2df-482e-9730-31312205f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336A3-7DCA-4444-B889-A7238A656949}">
  <ds:schemaRefs>
    <ds:schemaRef ds:uri="http://purl.org/dc/elements/1.1/"/>
    <ds:schemaRef ds:uri="00fcf11d-4a04-4ff2-b08e-0e96796a43c7"/>
    <ds:schemaRef ds:uri="http://purl.org/dc/dcmitype/"/>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250fbf-b984-4f68-bfaa-cb218956f34d"/>
    <ds:schemaRef ds:uri="http://schemas.microsoft.com/office/2006/metadata/properties"/>
  </ds:schemaRefs>
</ds:datastoreItem>
</file>

<file path=customXml/itemProps2.xml><?xml version="1.0" encoding="utf-8"?>
<ds:datastoreItem xmlns:ds="http://schemas.openxmlformats.org/officeDocument/2006/customXml" ds:itemID="{02316D98-F39A-427E-A36A-DCAF3E4220C0}">
  <ds:schemaRefs>
    <ds:schemaRef ds:uri="http://schemas.microsoft.com/sharepoint/v3/contenttype/forms"/>
  </ds:schemaRefs>
</ds:datastoreItem>
</file>

<file path=customXml/itemProps3.xml><?xml version="1.0" encoding="utf-8"?>
<ds:datastoreItem xmlns:ds="http://schemas.openxmlformats.org/officeDocument/2006/customXml" ds:itemID="{B9E5C53E-2BC1-462F-A662-8B1924BE0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9c10d-57d2-4e5e-b625-96a4644c0abd"/>
    <ds:schemaRef ds:uri="4575c4a9-c2df-482e-9730-31312205f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972</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What are role profiles</vt:lpstr>
    </vt:vector>
  </TitlesOfParts>
  <Company>Manchester City Council</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Kate Bouchier</cp:lastModifiedBy>
  <cp:revision>4</cp:revision>
  <cp:lastPrinted>2014-07-21T08:28:00Z</cp:lastPrinted>
  <dcterms:created xsi:type="dcterms:W3CDTF">2025-02-18T14:14:00Z</dcterms:created>
  <dcterms:modified xsi:type="dcterms:W3CDTF">2025-02-18T14:15:00Z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0x010100CC275E19FEE1BF4EA2C9C4DF4A07297B</vt:lpwstr>
  </property>
</Properties>
</file>