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CFAC" w14:textId="77777777" w:rsidR="0002439F" w:rsidRPr="00D55C3B" w:rsidRDefault="0002439F" w:rsidP="0002439F">
      <w:pPr>
        <w:jc w:val="center"/>
        <w:rPr>
          <w:rFonts w:ascii="Arial" w:hAnsi="Arial" w:cs="Arial"/>
          <w:b/>
          <w:lang w:eastAsia="en-GB"/>
        </w:rPr>
      </w:pPr>
      <w:smartTag w:uri="urn:schemas-microsoft-com:office:smarttags" w:element="City">
        <w:smartTag w:uri="urn:schemas-microsoft-com:office:smarttags" w:element="place">
          <w:r w:rsidRPr="00D55C3B">
            <w:rPr>
              <w:rFonts w:ascii="Arial" w:hAnsi="Arial" w:cs="Arial"/>
              <w:b/>
              <w:lang w:eastAsia="en-GB"/>
            </w:rPr>
            <w:t>Manchester</w:t>
          </w:r>
        </w:smartTag>
      </w:smartTag>
      <w:r w:rsidRPr="00D55C3B">
        <w:rPr>
          <w:rFonts w:ascii="Arial" w:hAnsi="Arial" w:cs="Arial"/>
          <w:b/>
          <w:lang w:eastAsia="en-GB"/>
        </w:rPr>
        <w:t xml:space="preserve"> City Council</w:t>
      </w:r>
    </w:p>
    <w:p w14:paraId="44817F67" w14:textId="77777777" w:rsidR="0002439F" w:rsidRDefault="0002439F" w:rsidP="0002439F">
      <w:pPr>
        <w:jc w:val="center"/>
        <w:rPr>
          <w:rFonts w:ascii="Arial" w:hAnsi="Arial" w:cs="Arial"/>
          <w:b/>
          <w:lang w:eastAsia="en-GB"/>
        </w:rPr>
      </w:pPr>
      <w:r w:rsidRPr="00D55C3B">
        <w:rPr>
          <w:rFonts w:ascii="Arial" w:hAnsi="Arial" w:cs="Arial"/>
          <w:b/>
          <w:lang w:eastAsia="en-GB"/>
        </w:rPr>
        <w:t xml:space="preserve">Role </w:t>
      </w:r>
      <w:r w:rsidR="00351EFA">
        <w:rPr>
          <w:rFonts w:ascii="Arial" w:hAnsi="Arial" w:cs="Arial"/>
          <w:b/>
          <w:lang w:eastAsia="en-GB"/>
        </w:rPr>
        <w:t>Profile</w:t>
      </w:r>
    </w:p>
    <w:p w14:paraId="672A6659" w14:textId="77777777" w:rsidR="00562311" w:rsidRPr="00D55C3B" w:rsidRDefault="00562311" w:rsidP="0002439F">
      <w:pPr>
        <w:jc w:val="center"/>
        <w:rPr>
          <w:rFonts w:ascii="Arial" w:hAnsi="Arial" w:cs="Arial"/>
          <w:b/>
          <w:lang w:eastAsia="en-GB"/>
        </w:rPr>
      </w:pPr>
    </w:p>
    <w:p w14:paraId="78E7CAE3" w14:textId="4F576479" w:rsidR="0002439F" w:rsidRPr="00D55C3B" w:rsidRDefault="006122F5" w:rsidP="2EFE0F1F">
      <w:pPr>
        <w:jc w:val="center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Finance</w:t>
      </w:r>
      <w:r w:rsidR="34022183" w:rsidRPr="0B932D84">
        <w:rPr>
          <w:rFonts w:ascii="Arial" w:hAnsi="Arial" w:cs="Arial"/>
          <w:b/>
          <w:bCs/>
          <w:lang w:eastAsia="en-GB"/>
        </w:rPr>
        <w:t xml:space="preserve"> </w:t>
      </w:r>
      <w:r w:rsidR="00C7581D" w:rsidRPr="0B932D84">
        <w:rPr>
          <w:rFonts w:ascii="Arial" w:hAnsi="Arial" w:cs="Arial"/>
          <w:b/>
          <w:bCs/>
          <w:lang w:eastAsia="en-GB"/>
        </w:rPr>
        <w:t>Operations</w:t>
      </w:r>
      <w:r w:rsidR="001A2998" w:rsidRPr="0B932D84">
        <w:rPr>
          <w:rFonts w:ascii="Arial" w:hAnsi="Arial" w:cs="Arial"/>
          <w:b/>
          <w:bCs/>
          <w:lang w:eastAsia="en-GB"/>
        </w:rPr>
        <w:t xml:space="preserve"> </w:t>
      </w:r>
      <w:r w:rsidR="00954FD4" w:rsidRPr="0B932D84">
        <w:rPr>
          <w:rFonts w:ascii="Arial" w:hAnsi="Arial" w:cs="Arial"/>
          <w:b/>
          <w:bCs/>
          <w:lang w:eastAsia="en-GB"/>
        </w:rPr>
        <w:t>Manager,</w:t>
      </w:r>
      <w:r w:rsidR="001A2998" w:rsidRPr="0B932D84">
        <w:rPr>
          <w:rFonts w:ascii="Arial" w:hAnsi="Arial" w:cs="Arial"/>
          <w:b/>
          <w:bCs/>
          <w:lang w:eastAsia="en-GB"/>
        </w:rPr>
        <w:t xml:space="preserve"> Grade 9</w:t>
      </w:r>
    </w:p>
    <w:p w14:paraId="7C76CC79" w14:textId="56086D3E" w:rsidR="0002439F" w:rsidRPr="00D55C3B" w:rsidRDefault="001A2998" w:rsidP="2EFE0F1F">
      <w:pPr>
        <w:jc w:val="center"/>
        <w:rPr>
          <w:rFonts w:ascii="Arial" w:hAnsi="Arial" w:cs="Arial"/>
          <w:b/>
          <w:bCs/>
          <w:lang w:eastAsia="en-GB"/>
        </w:rPr>
      </w:pPr>
      <w:r w:rsidRPr="6E17669C">
        <w:rPr>
          <w:rFonts w:ascii="Arial" w:hAnsi="Arial" w:cs="Arial"/>
          <w:b/>
          <w:bCs/>
          <w:lang w:eastAsia="en-GB"/>
        </w:rPr>
        <w:t xml:space="preserve"> </w:t>
      </w:r>
      <w:r w:rsidR="43285FEB" w:rsidRPr="6E17669C">
        <w:rPr>
          <w:rFonts w:ascii="Arial" w:hAnsi="Arial" w:cs="Arial"/>
          <w:b/>
          <w:bCs/>
          <w:lang w:eastAsia="en-GB"/>
        </w:rPr>
        <w:t>Access and Sufficiency, EHCP Servi</w:t>
      </w:r>
      <w:r w:rsidR="008C6ED8" w:rsidRPr="6E17669C">
        <w:rPr>
          <w:rFonts w:ascii="Arial" w:hAnsi="Arial" w:cs="Arial"/>
          <w:b/>
          <w:bCs/>
          <w:lang w:eastAsia="en-GB"/>
        </w:rPr>
        <w:t>ce</w:t>
      </w:r>
    </w:p>
    <w:p w14:paraId="7F99EA65" w14:textId="484F983A" w:rsidR="00562311" w:rsidRDefault="00562311" w:rsidP="6E17669C">
      <w:pPr>
        <w:pStyle w:val="Subhead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center"/>
        <w:rPr>
          <w:caps w:val="0"/>
          <w:sz w:val="24"/>
          <w:szCs w:val="24"/>
        </w:rPr>
      </w:pPr>
      <w:r w:rsidRPr="6E17669C">
        <w:rPr>
          <w:caps w:val="0"/>
          <w:sz w:val="24"/>
          <w:szCs w:val="24"/>
        </w:rPr>
        <w:t xml:space="preserve">Reports to: </w:t>
      </w:r>
      <w:r w:rsidR="4CA44EB9" w:rsidRPr="6E17669C">
        <w:rPr>
          <w:caps w:val="0"/>
          <w:sz w:val="24"/>
          <w:szCs w:val="24"/>
        </w:rPr>
        <w:t>Statutory Lead</w:t>
      </w:r>
    </w:p>
    <w:p w14:paraId="0A37501D" w14:textId="77777777" w:rsidR="003D0DA4" w:rsidRDefault="003D0DA4" w:rsidP="00606EB0">
      <w:pPr>
        <w:jc w:val="both"/>
        <w:rPr>
          <w:rFonts w:ascii="Arial" w:hAnsi="Arial" w:cs="Arial"/>
          <w:b/>
          <w:lang w:eastAsia="en-GB"/>
        </w:rPr>
      </w:pPr>
    </w:p>
    <w:p w14:paraId="5B9067BF" w14:textId="77777777" w:rsidR="0002439F" w:rsidRPr="00D55C3B" w:rsidRDefault="0002439F">
      <w:pPr>
        <w:jc w:val="both"/>
        <w:rPr>
          <w:rFonts w:ascii="Arial" w:hAnsi="Arial" w:cs="Arial"/>
          <w:b/>
          <w:lang w:eastAsia="en-GB"/>
        </w:rPr>
      </w:pPr>
      <w:r w:rsidRPr="00D55C3B">
        <w:rPr>
          <w:rFonts w:ascii="Arial" w:hAnsi="Arial" w:cs="Arial"/>
          <w:b/>
          <w:lang w:eastAsia="en-GB"/>
        </w:rPr>
        <w:t xml:space="preserve">Key Role Descriptors </w:t>
      </w:r>
    </w:p>
    <w:p w14:paraId="5DAB6C7B" w14:textId="77777777" w:rsidR="0002439F" w:rsidRPr="00D55C3B" w:rsidRDefault="0002439F" w:rsidP="002921E5">
      <w:pPr>
        <w:jc w:val="both"/>
        <w:rPr>
          <w:rFonts w:ascii="Arial" w:hAnsi="Arial" w:cs="Arial"/>
          <w:b/>
          <w:lang w:eastAsia="en-GB"/>
        </w:rPr>
      </w:pPr>
    </w:p>
    <w:p w14:paraId="69301045" w14:textId="696CBA98" w:rsidR="001A2998" w:rsidRPr="001A2998" w:rsidRDefault="001A2998" w:rsidP="00606EB0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6E17669C">
        <w:rPr>
          <w:rFonts w:ascii="Arial" w:hAnsi="Arial" w:cs="Arial"/>
          <w:sz w:val="24"/>
          <w:szCs w:val="24"/>
        </w:rPr>
        <w:t xml:space="preserve">This role will provide </w:t>
      </w:r>
      <w:r w:rsidR="00CE649C" w:rsidRPr="6E17669C">
        <w:rPr>
          <w:rFonts w:ascii="Arial" w:hAnsi="Arial" w:cs="Arial"/>
          <w:sz w:val="24"/>
          <w:szCs w:val="24"/>
        </w:rPr>
        <w:t xml:space="preserve">support and assistance </w:t>
      </w:r>
      <w:r w:rsidR="00B25A88" w:rsidRPr="6E17669C">
        <w:rPr>
          <w:rFonts w:ascii="Arial" w:hAnsi="Arial" w:cs="Arial"/>
          <w:sz w:val="24"/>
          <w:szCs w:val="24"/>
        </w:rPr>
        <w:t xml:space="preserve">to </w:t>
      </w:r>
      <w:r w:rsidR="0B58B260" w:rsidRPr="6E17669C">
        <w:rPr>
          <w:rFonts w:ascii="Arial" w:hAnsi="Arial" w:cs="Arial"/>
          <w:sz w:val="24"/>
          <w:szCs w:val="24"/>
        </w:rPr>
        <w:t>th</w:t>
      </w:r>
      <w:r w:rsidR="00864822">
        <w:rPr>
          <w:rFonts w:ascii="Arial" w:hAnsi="Arial" w:cs="Arial"/>
          <w:sz w:val="24"/>
          <w:szCs w:val="24"/>
        </w:rPr>
        <w:t>e</w:t>
      </w:r>
      <w:r w:rsidR="0B58B260" w:rsidRPr="6E17669C">
        <w:rPr>
          <w:rFonts w:ascii="Arial" w:hAnsi="Arial" w:cs="Arial"/>
          <w:sz w:val="24"/>
          <w:szCs w:val="24"/>
        </w:rPr>
        <w:t xml:space="preserve"> </w:t>
      </w:r>
      <w:r w:rsidR="00864822">
        <w:rPr>
          <w:rFonts w:ascii="Arial" w:hAnsi="Arial" w:cs="Arial"/>
          <w:sz w:val="24"/>
          <w:szCs w:val="24"/>
        </w:rPr>
        <w:t>S</w:t>
      </w:r>
      <w:r w:rsidR="0B58B260" w:rsidRPr="6E17669C">
        <w:rPr>
          <w:rFonts w:ascii="Arial" w:hAnsi="Arial" w:cs="Arial"/>
          <w:sz w:val="24"/>
          <w:szCs w:val="24"/>
        </w:rPr>
        <w:t>tatutory</w:t>
      </w:r>
      <w:r w:rsidR="00B25A88" w:rsidRPr="6E17669C">
        <w:rPr>
          <w:rFonts w:ascii="Arial" w:hAnsi="Arial" w:cs="Arial"/>
          <w:sz w:val="24"/>
          <w:szCs w:val="24"/>
        </w:rPr>
        <w:t xml:space="preserve"> Lead in </w:t>
      </w:r>
      <w:r w:rsidR="185FB43F" w:rsidRPr="6E17669C">
        <w:rPr>
          <w:rFonts w:ascii="Arial" w:hAnsi="Arial" w:cs="Arial"/>
          <w:sz w:val="24"/>
          <w:szCs w:val="24"/>
        </w:rPr>
        <w:t xml:space="preserve">specialist </w:t>
      </w:r>
      <w:r w:rsidRPr="6E17669C">
        <w:rPr>
          <w:rFonts w:ascii="Arial" w:hAnsi="Arial" w:cs="Arial"/>
          <w:sz w:val="24"/>
          <w:szCs w:val="24"/>
        </w:rPr>
        <w:t>operational management</w:t>
      </w:r>
      <w:r w:rsidR="1EF7AD4B" w:rsidRPr="6E17669C">
        <w:rPr>
          <w:rFonts w:ascii="Arial" w:hAnsi="Arial" w:cs="Arial"/>
          <w:sz w:val="24"/>
          <w:szCs w:val="24"/>
        </w:rPr>
        <w:t xml:space="preserve"> for</w:t>
      </w:r>
      <w:r w:rsidR="4B38A08E" w:rsidRPr="6E17669C">
        <w:rPr>
          <w:rFonts w:ascii="Arial" w:hAnsi="Arial" w:cs="Arial"/>
          <w:sz w:val="24"/>
          <w:szCs w:val="24"/>
        </w:rPr>
        <w:t xml:space="preserve"> financial systems and processes</w:t>
      </w:r>
      <w:r w:rsidRPr="6E17669C">
        <w:rPr>
          <w:rFonts w:ascii="Arial" w:hAnsi="Arial" w:cs="Arial"/>
          <w:sz w:val="24"/>
          <w:szCs w:val="24"/>
        </w:rPr>
        <w:t xml:space="preserve"> </w:t>
      </w:r>
      <w:r w:rsidR="45563C4C" w:rsidRPr="6E17669C">
        <w:rPr>
          <w:rFonts w:ascii="Arial" w:hAnsi="Arial" w:cs="Arial"/>
          <w:sz w:val="24"/>
          <w:szCs w:val="24"/>
        </w:rPr>
        <w:t>for</w:t>
      </w:r>
      <w:r w:rsidRPr="6E17669C">
        <w:rPr>
          <w:rFonts w:ascii="Arial" w:hAnsi="Arial" w:cs="Arial"/>
          <w:sz w:val="24"/>
          <w:szCs w:val="24"/>
        </w:rPr>
        <w:t xml:space="preserve"> </w:t>
      </w:r>
      <w:r w:rsidR="313DA0A9" w:rsidRPr="6E17669C">
        <w:rPr>
          <w:rFonts w:ascii="Arial" w:hAnsi="Arial" w:cs="Arial"/>
          <w:sz w:val="24"/>
          <w:szCs w:val="24"/>
        </w:rPr>
        <w:t>Exchequer Services</w:t>
      </w:r>
      <w:r w:rsidR="7E6C337D" w:rsidRPr="6E17669C">
        <w:rPr>
          <w:rFonts w:ascii="Arial" w:hAnsi="Arial" w:cs="Arial"/>
          <w:sz w:val="24"/>
          <w:szCs w:val="24"/>
        </w:rPr>
        <w:t xml:space="preserve"> </w:t>
      </w:r>
      <w:r w:rsidR="18642472" w:rsidRPr="6E17669C">
        <w:rPr>
          <w:rFonts w:ascii="Arial" w:hAnsi="Arial" w:cs="Arial"/>
          <w:sz w:val="24"/>
          <w:szCs w:val="24"/>
        </w:rPr>
        <w:t>and</w:t>
      </w:r>
      <w:r w:rsidR="7E6C337D" w:rsidRPr="6E17669C">
        <w:rPr>
          <w:rFonts w:ascii="Arial" w:hAnsi="Arial" w:cs="Arial"/>
          <w:sz w:val="24"/>
          <w:szCs w:val="24"/>
        </w:rPr>
        <w:t xml:space="preserve"> Financial Management.</w:t>
      </w:r>
    </w:p>
    <w:p w14:paraId="04467A5B" w14:textId="69E37157" w:rsidR="001A2998" w:rsidRPr="001A2998" w:rsidRDefault="001A2998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3626330" w14:textId="5F16DCBF" w:rsidR="00CC7801" w:rsidRDefault="0E502573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2EFE0F1F">
        <w:rPr>
          <w:rFonts w:ascii="Arial" w:hAnsi="Arial" w:cs="Arial"/>
          <w:sz w:val="24"/>
          <w:szCs w:val="24"/>
        </w:rPr>
        <w:t xml:space="preserve">The </w:t>
      </w:r>
      <w:r w:rsidR="5830A900" w:rsidRPr="2EFE0F1F">
        <w:rPr>
          <w:rFonts w:ascii="Arial" w:hAnsi="Arial" w:cs="Arial"/>
          <w:sz w:val="24"/>
          <w:szCs w:val="24"/>
        </w:rPr>
        <w:t>role holder</w:t>
      </w:r>
      <w:r w:rsidRPr="2EFE0F1F">
        <w:rPr>
          <w:rFonts w:ascii="Arial" w:hAnsi="Arial" w:cs="Arial"/>
          <w:sz w:val="24"/>
          <w:szCs w:val="24"/>
        </w:rPr>
        <w:t xml:space="preserve"> will ensure that </w:t>
      </w:r>
      <w:r w:rsidR="2AC427EB" w:rsidRPr="2EFE0F1F">
        <w:rPr>
          <w:rFonts w:ascii="Arial" w:hAnsi="Arial" w:cs="Arial"/>
          <w:sz w:val="24"/>
          <w:szCs w:val="24"/>
        </w:rPr>
        <w:t>end to end processes</w:t>
      </w:r>
      <w:r w:rsidR="2939FA12" w:rsidRPr="2EFE0F1F">
        <w:rPr>
          <w:rFonts w:ascii="Arial" w:hAnsi="Arial" w:cs="Arial"/>
          <w:sz w:val="24"/>
          <w:szCs w:val="24"/>
        </w:rPr>
        <w:t xml:space="preserve"> </w:t>
      </w:r>
      <w:r w:rsidR="2AC427EB" w:rsidRPr="2EFE0F1F">
        <w:rPr>
          <w:rFonts w:ascii="Arial" w:hAnsi="Arial" w:cs="Arial"/>
          <w:sz w:val="24"/>
          <w:szCs w:val="24"/>
        </w:rPr>
        <w:t>are</w:t>
      </w:r>
      <w:r w:rsidR="13A95F8D" w:rsidRPr="2EFE0F1F">
        <w:rPr>
          <w:rFonts w:ascii="Arial" w:hAnsi="Arial" w:cs="Arial"/>
          <w:sz w:val="24"/>
          <w:szCs w:val="24"/>
        </w:rPr>
        <w:t xml:space="preserve"> produced,</w:t>
      </w:r>
      <w:r w:rsidR="2AC427EB" w:rsidRPr="2EFE0F1F">
        <w:rPr>
          <w:rFonts w:ascii="Arial" w:hAnsi="Arial" w:cs="Arial"/>
          <w:sz w:val="24"/>
          <w:szCs w:val="24"/>
        </w:rPr>
        <w:t xml:space="preserve"> </w:t>
      </w:r>
      <w:r w:rsidR="00BD36BF" w:rsidRPr="2EFE0F1F">
        <w:rPr>
          <w:rFonts w:ascii="Arial" w:hAnsi="Arial" w:cs="Arial"/>
          <w:sz w:val="24"/>
          <w:szCs w:val="24"/>
        </w:rPr>
        <w:t>embedded,</w:t>
      </w:r>
      <w:r w:rsidR="2AC427EB" w:rsidRPr="2EFE0F1F">
        <w:rPr>
          <w:rFonts w:ascii="Arial" w:hAnsi="Arial" w:cs="Arial"/>
          <w:sz w:val="24"/>
          <w:szCs w:val="24"/>
        </w:rPr>
        <w:t xml:space="preserve"> and optimised to deliver required </w:t>
      </w:r>
      <w:r w:rsidR="3D73B8F5" w:rsidRPr="2EFE0F1F">
        <w:rPr>
          <w:rFonts w:ascii="Arial" w:hAnsi="Arial" w:cs="Arial"/>
          <w:sz w:val="24"/>
          <w:szCs w:val="24"/>
        </w:rPr>
        <w:t>outcomes effectively and meet key performance indicators</w:t>
      </w:r>
      <w:r w:rsidR="007512E1">
        <w:rPr>
          <w:rFonts w:ascii="Arial" w:hAnsi="Arial" w:cs="Arial"/>
          <w:sz w:val="24"/>
          <w:szCs w:val="24"/>
        </w:rPr>
        <w:t xml:space="preserve"> </w:t>
      </w:r>
    </w:p>
    <w:p w14:paraId="769CA9D4" w14:textId="77777777" w:rsidR="00CC7801" w:rsidRDefault="00CC780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7B21C74" w14:textId="021490A5" w:rsidR="003938C0" w:rsidRPr="00F2042A" w:rsidRDefault="003938C0" w:rsidP="002921E5">
      <w:pPr>
        <w:jc w:val="both"/>
        <w:outlineLvl w:val="0"/>
        <w:rPr>
          <w:rFonts w:ascii="Arial" w:hAnsi="Arial" w:cs="Arial"/>
          <w:iCs/>
        </w:rPr>
      </w:pPr>
      <w:r w:rsidRPr="00F2042A">
        <w:rPr>
          <w:rFonts w:ascii="Arial" w:hAnsi="Arial" w:cs="Arial"/>
          <w:iCs/>
        </w:rPr>
        <w:t>The role</w:t>
      </w:r>
      <w:r w:rsidR="00A20319">
        <w:rPr>
          <w:rFonts w:ascii="Arial" w:hAnsi="Arial" w:cs="Arial"/>
          <w:iCs/>
        </w:rPr>
        <w:t xml:space="preserve"> </w:t>
      </w:r>
      <w:r w:rsidRPr="00F2042A">
        <w:rPr>
          <w:rFonts w:ascii="Arial" w:hAnsi="Arial" w:cs="Arial"/>
          <w:iCs/>
        </w:rPr>
        <w:t xml:space="preserve">holder will </w:t>
      </w:r>
      <w:r>
        <w:rPr>
          <w:rFonts w:ascii="Arial" w:hAnsi="Arial" w:cs="Arial"/>
          <w:iCs/>
        </w:rPr>
        <w:t>support</w:t>
      </w:r>
      <w:r w:rsidRPr="00F2042A">
        <w:rPr>
          <w:rFonts w:ascii="Arial" w:hAnsi="Arial" w:cs="Arial"/>
          <w:iCs/>
        </w:rPr>
        <w:t xml:space="preserve"> appropriate and robust systems and procedures are in place to monitor budgets and resources and that managers and staff are appropriately trained in the use of such systems. </w:t>
      </w:r>
    </w:p>
    <w:p w14:paraId="6A05A809" w14:textId="77777777" w:rsidR="0002439F" w:rsidRPr="001A2998" w:rsidRDefault="0002439F" w:rsidP="002921E5">
      <w:pPr>
        <w:pStyle w:val="BodyText"/>
        <w:jc w:val="both"/>
        <w:rPr>
          <w:rFonts w:ascii="Arial" w:hAnsi="Arial" w:cs="Arial"/>
          <w:lang w:eastAsia="en-GB"/>
        </w:rPr>
      </w:pPr>
    </w:p>
    <w:p w14:paraId="56B160D6" w14:textId="1A813FAF" w:rsidR="001A2998" w:rsidRPr="0071074F" w:rsidRDefault="001A2998" w:rsidP="002921E5">
      <w:pPr>
        <w:pStyle w:val="BodyTextIndent2"/>
        <w:spacing w:after="0" w:line="240" w:lineRule="auto"/>
        <w:ind w:left="0"/>
        <w:jc w:val="both"/>
        <w:rPr>
          <w:rFonts w:ascii="Arial" w:hAnsi="Arial" w:cs="Arial"/>
        </w:rPr>
      </w:pPr>
      <w:r w:rsidRPr="0B932D84">
        <w:rPr>
          <w:rFonts w:ascii="Arial" w:hAnsi="Arial" w:cs="Arial"/>
        </w:rPr>
        <w:t xml:space="preserve">The </w:t>
      </w:r>
      <w:r w:rsidR="588C2B4D" w:rsidRPr="0B932D84">
        <w:rPr>
          <w:rFonts w:ascii="Arial" w:hAnsi="Arial" w:cs="Arial"/>
        </w:rPr>
        <w:t>role holder</w:t>
      </w:r>
      <w:r w:rsidRPr="0B932D84">
        <w:rPr>
          <w:rFonts w:ascii="Arial" w:hAnsi="Arial" w:cs="Arial"/>
        </w:rPr>
        <w:t xml:space="preserve"> will deliver an effective</w:t>
      </w:r>
      <w:r w:rsidR="44550866" w:rsidRPr="0B932D84">
        <w:rPr>
          <w:rFonts w:ascii="Arial" w:hAnsi="Arial" w:cs="Arial"/>
        </w:rPr>
        <w:t xml:space="preserve"> systems and process</w:t>
      </w:r>
      <w:r w:rsidR="008C6ED8" w:rsidRPr="0B932D84">
        <w:rPr>
          <w:rFonts w:ascii="Arial" w:hAnsi="Arial" w:cs="Arial"/>
        </w:rPr>
        <w:t xml:space="preserve"> </w:t>
      </w:r>
      <w:r w:rsidR="387714F0" w:rsidRPr="0B932D84">
        <w:rPr>
          <w:rFonts w:ascii="Arial" w:hAnsi="Arial" w:cs="Arial"/>
        </w:rPr>
        <w:t xml:space="preserve">function </w:t>
      </w:r>
      <w:r w:rsidRPr="0B932D84">
        <w:rPr>
          <w:rFonts w:ascii="Arial" w:hAnsi="Arial" w:cs="Arial"/>
        </w:rPr>
        <w:t xml:space="preserve">within </w:t>
      </w:r>
      <w:r w:rsidR="008C6ED8" w:rsidRPr="0B932D84">
        <w:rPr>
          <w:rFonts w:ascii="Arial" w:hAnsi="Arial" w:cs="Arial"/>
        </w:rPr>
        <w:t>Financial Management</w:t>
      </w:r>
      <w:r w:rsidRPr="0B932D84">
        <w:rPr>
          <w:rFonts w:ascii="Arial" w:hAnsi="Arial" w:cs="Arial"/>
        </w:rPr>
        <w:t>, establishing excellent relationships with customers and stakeholders</w:t>
      </w:r>
      <w:r w:rsidR="48BB7FB5" w:rsidRPr="0B932D84">
        <w:rPr>
          <w:rFonts w:ascii="Arial" w:hAnsi="Arial" w:cs="Arial"/>
        </w:rPr>
        <w:t>, taking a holistic approach to financial management requirements,</w:t>
      </w:r>
      <w:r w:rsidRPr="0B932D84">
        <w:rPr>
          <w:rFonts w:ascii="Arial" w:hAnsi="Arial" w:cs="Arial"/>
        </w:rPr>
        <w:t xml:space="preserve"> and ensuring </w:t>
      </w:r>
      <w:r w:rsidR="66993CB1" w:rsidRPr="0B932D84">
        <w:rPr>
          <w:rFonts w:ascii="Arial" w:hAnsi="Arial" w:cs="Arial"/>
        </w:rPr>
        <w:t xml:space="preserve">high </w:t>
      </w:r>
      <w:r w:rsidRPr="0B932D84">
        <w:rPr>
          <w:rFonts w:ascii="Arial" w:hAnsi="Arial" w:cs="Arial"/>
        </w:rPr>
        <w:t>quality</w:t>
      </w:r>
      <w:r w:rsidR="5D45BF44" w:rsidRPr="0B932D84">
        <w:rPr>
          <w:rFonts w:ascii="Arial" w:hAnsi="Arial" w:cs="Arial"/>
        </w:rPr>
        <w:t xml:space="preserve"> </w:t>
      </w:r>
      <w:r w:rsidR="7044B0C5" w:rsidRPr="0B932D84">
        <w:rPr>
          <w:rFonts w:ascii="Arial" w:hAnsi="Arial" w:cs="Arial"/>
        </w:rPr>
        <w:t xml:space="preserve">and professional </w:t>
      </w:r>
      <w:r w:rsidRPr="0B932D84">
        <w:rPr>
          <w:rFonts w:ascii="Arial" w:hAnsi="Arial" w:cs="Arial"/>
        </w:rPr>
        <w:t>customer focused services are delivered within performance and quality targets.</w:t>
      </w:r>
    </w:p>
    <w:p w14:paraId="5A39BBE3" w14:textId="77777777" w:rsidR="001A2998" w:rsidRDefault="001A2998" w:rsidP="002921E5">
      <w:pPr>
        <w:jc w:val="both"/>
        <w:rPr>
          <w:rFonts w:ascii="Arial" w:hAnsi="Arial" w:cs="Arial"/>
          <w:lang w:eastAsia="en-GB"/>
        </w:rPr>
      </w:pPr>
    </w:p>
    <w:p w14:paraId="7EBF58D1" w14:textId="77777777" w:rsidR="0002439F" w:rsidRPr="00D55C3B" w:rsidRDefault="0002439F" w:rsidP="002921E5">
      <w:pPr>
        <w:jc w:val="both"/>
        <w:rPr>
          <w:rFonts w:ascii="Arial" w:hAnsi="Arial" w:cs="Arial"/>
          <w:lang w:eastAsia="en-GB"/>
        </w:rPr>
      </w:pPr>
      <w:r w:rsidRPr="00D55C3B">
        <w:rPr>
          <w:rFonts w:ascii="Arial" w:hAnsi="Arial" w:cs="Arial"/>
          <w:b/>
          <w:lang w:eastAsia="en-GB"/>
        </w:rPr>
        <w:t xml:space="preserve">Key Accountabilities </w:t>
      </w:r>
    </w:p>
    <w:p w14:paraId="41C8F396" w14:textId="77777777" w:rsidR="0002439F" w:rsidRDefault="0002439F" w:rsidP="002921E5">
      <w:pPr>
        <w:jc w:val="both"/>
        <w:rPr>
          <w:rFonts w:ascii="Arial" w:hAnsi="Arial" w:cs="Arial"/>
          <w:lang w:eastAsia="en-GB"/>
        </w:rPr>
      </w:pPr>
    </w:p>
    <w:p w14:paraId="3CE1C540" w14:textId="2E0974AD" w:rsidR="00113232" w:rsidRDefault="00113232" w:rsidP="002921E5">
      <w:pPr>
        <w:jc w:val="both"/>
        <w:rPr>
          <w:rFonts w:ascii="Arial" w:hAnsi="Arial" w:cs="Arial"/>
          <w:lang w:eastAsia="en-GB"/>
        </w:rPr>
      </w:pPr>
      <w:r w:rsidRPr="2ECE0E92">
        <w:rPr>
          <w:rFonts w:ascii="Arial" w:hAnsi="Arial" w:cs="Arial"/>
          <w:color w:val="000000" w:themeColor="text1"/>
          <w:lang w:eastAsia="en-GB"/>
        </w:rPr>
        <w:t xml:space="preserve">To </w:t>
      </w:r>
      <w:r w:rsidR="725C4DB9" w:rsidRPr="2ECE0E92">
        <w:rPr>
          <w:rFonts w:ascii="Arial" w:hAnsi="Arial" w:cs="Arial"/>
          <w:color w:val="000000" w:themeColor="text1"/>
          <w:lang w:eastAsia="en-GB"/>
        </w:rPr>
        <w:t>support the implementation and future development of</w:t>
      </w:r>
      <w:r w:rsidRPr="2ECE0E92">
        <w:rPr>
          <w:rFonts w:ascii="Arial" w:hAnsi="Arial" w:cs="Arial"/>
          <w:color w:val="000000" w:themeColor="text1"/>
          <w:lang w:eastAsia="en-GB"/>
        </w:rPr>
        <w:t xml:space="preserve"> </w:t>
      </w:r>
      <w:r w:rsidR="48826AF1" w:rsidRPr="2ECE0E92">
        <w:rPr>
          <w:rFonts w:ascii="Arial" w:hAnsi="Arial" w:cs="Arial"/>
          <w:color w:val="000000" w:themeColor="text1"/>
          <w:lang w:eastAsia="en-GB"/>
        </w:rPr>
        <w:t>specialis</w:t>
      </w:r>
      <w:r w:rsidR="66805031" w:rsidRPr="2ECE0E92">
        <w:rPr>
          <w:rFonts w:ascii="Arial" w:hAnsi="Arial" w:cs="Arial"/>
          <w:color w:val="000000" w:themeColor="text1"/>
          <w:lang w:eastAsia="en-GB"/>
        </w:rPr>
        <w:t>t</w:t>
      </w:r>
      <w:r w:rsidR="48826AF1" w:rsidRPr="2ECE0E92">
        <w:rPr>
          <w:rFonts w:ascii="Arial" w:hAnsi="Arial" w:cs="Arial"/>
          <w:color w:val="000000" w:themeColor="text1"/>
          <w:lang w:eastAsia="en-GB"/>
        </w:rPr>
        <w:t xml:space="preserve"> </w:t>
      </w:r>
      <w:r w:rsidR="2BCE12BF" w:rsidRPr="2ECE0E92">
        <w:rPr>
          <w:rFonts w:ascii="Arial" w:hAnsi="Arial" w:cs="Arial"/>
          <w:color w:val="000000" w:themeColor="text1"/>
          <w:lang w:eastAsia="en-GB"/>
        </w:rPr>
        <w:t xml:space="preserve">workstreams such as ERP systems and associated finance systems, platforms and processes, </w:t>
      </w:r>
      <w:r w:rsidR="66AFA29C" w:rsidRPr="2ECE0E92">
        <w:rPr>
          <w:rFonts w:ascii="Arial" w:hAnsi="Arial" w:cs="Arial"/>
          <w:color w:val="000000" w:themeColor="text1"/>
          <w:lang w:eastAsia="en-GB"/>
        </w:rPr>
        <w:t xml:space="preserve">and be </w:t>
      </w:r>
      <w:r w:rsidRPr="2ECE0E92">
        <w:rPr>
          <w:rFonts w:ascii="Arial" w:hAnsi="Arial" w:cs="Arial"/>
          <w:lang w:eastAsia="en-GB"/>
        </w:rPr>
        <w:t xml:space="preserve">responsible for transactional </w:t>
      </w:r>
      <w:r w:rsidR="00A91230" w:rsidRPr="2ECE0E92">
        <w:rPr>
          <w:rFonts w:ascii="Arial" w:hAnsi="Arial" w:cs="Arial"/>
          <w:lang w:eastAsia="en-GB"/>
        </w:rPr>
        <w:t>finance</w:t>
      </w:r>
      <w:r w:rsidRPr="2ECE0E92">
        <w:rPr>
          <w:rFonts w:ascii="Arial" w:hAnsi="Arial" w:cs="Arial"/>
          <w:lang w:eastAsia="en-GB"/>
        </w:rPr>
        <w:t xml:space="preserve"> processes and workstreams</w:t>
      </w:r>
      <w:r w:rsidR="10F329F0" w:rsidRPr="2ECE0E92">
        <w:rPr>
          <w:rFonts w:ascii="Arial" w:hAnsi="Arial" w:cs="Arial"/>
          <w:lang w:eastAsia="en-GB"/>
        </w:rPr>
        <w:t>,</w:t>
      </w:r>
      <w:r w:rsidRPr="2ECE0E92">
        <w:rPr>
          <w:rFonts w:ascii="Arial" w:hAnsi="Arial" w:cs="Arial"/>
          <w:color w:val="000000" w:themeColor="text1"/>
          <w:lang w:eastAsia="en-GB"/>
        </w:rPr>
        <w:t xml:space="preserve"> with vision and strong management direction in the continuous improvement of cost-effective services in accordance with Council’s corporate aims and objectives, strategic plans and organisational values.</w:t>
      </w:r>
    </w:p>
    <w:p w14:paraId="72A3D3EC" w14:textId="77777777" w:rsidR="00113232" w:rsidRDefault="00113232" w:rsidP="002921E5">
      <w:pPr>
        <w:jc w:val="both"/>
        <w:rPr>
          <w:rFonts w:ascii="Arial" w:hAnsi="Arial" w:cs="Arial"/>
          <w:lang w:eastAsia="en-GB"/>
        </w:rPr>
      </w:pPr>
    </w:p>
    <w:p w14:paraId="5E8E5C97" w14:textId="5A31FD6C" w:rsidR="0002439F" w:rsidRPr="00D55C3B" w:rsidRDefault="00113232" w:rsidP="002921E5">
      <w:pPr>
        <w:jc w:val="both"/>
        <w:rPr>
          <w:rFonts w:ascii="Arial" w:hAnsi="Arial" w:cs="Arial"/>
          <w:lang w:eastAsia="en-GB"/>
        </w:rPr>
      </w:pPr>
      <w:r w:rsidRPr="2EFE0F1F">
        <w:rPr>
          <w:rFonts w:ascii="Arial" w:hAnsi="Arial" w:cs="Arial"/>
          <w:lang w:eastAsia="en-GB"/>
        </w:rPr>
        <w:t>O</w:t>
      </w:r>
      <w:r w:rsidR="00812C24" w:rsidRPr="2EFE0F1F">
        <w:rPr>
          <w:rFonts w:ascii="Arial" w:hAnsi="Arial" w:cs="Arial"/>
          <w:lang w:eastAsia="en-GB"/>
        </w:rPr>
        <w:t>versee</w:t>
      </w:r>
      <w:r w:rsidR="3551181E" w:rsidRPr="2EFE0F1F">
        <w:rPr>
          <w:rFonts w:ascii="Arial" w:hAnsi="Arial" w:cs="Arial"/>
          <w:lang w:eastAsia="en-GB"/>
        </w:rPr>
        <w:t xml:space="preserve"> </w:t>
      </w:r>
      <w:r w:rsidR="00812C24" w:rsidRPr="2EFE0F1F">
        <w:rPr>
          <w:rFonts w:ascii="Arial" w:hAnsi="Arial" w:cs="Arial"/>
          <w:lang w:eastAsia="en-GB"/>
        </w:rPr>
        <w:t>the integration of additional workstreams</w:t>
      </w:r>
      <w:r w:rsidR="03A60147" w:rsidRPr="2EFE0F1F">
        <w:rPr>
          <w:rFonts w:ascii="Arial" w:hAnsi="Arial" w:cs="Arial"/>
          <w:lang w:eastAsia="en-GB"/>
        </w:rPr>
        <w:t>, systems</w:t>
      </w:r>
      <w:r w:rsidR="00812C24" w:rsidRPr="2EFE0F1F">
        <w:rPr>
          <w:rFonts w:ascii="Arial" w:hAnsi="Arial" w:cs="Arial"/>
          <w:lang w:eastAsia="en-GB"/>
        </w:rPr>
        <w:t xml:space="preserve"> and functions into the team.  This will involve working with stakeholder groups to ensure that </w:t>
      </w:r>
      <w:r w:rsidR="63FCA1E2" w:rsidRPr="2EFE0F1F">
        <w:rPr>
          <w:rFonts w:ascii="Arial" w:hAnsi="Arial" w:cs="Arial"/>
          <w:lang w:eastAsia="en-GB"/>
        </w:rPr>
        <w:t>key requirements are met and delivered.</w:t>
      </w:r>
    </w:p>
    <w:p w14:paraId="0D0B940D" w14:textId="77777777" w:rsidR="0002439F" w:rsidRPr="00D55C3B" w:rsidRDefault="0002439F" w:rsidP="002921E5">
      <w:pPr>
        <w:jc w:val="both"/>
        <w:rPr>
          <w:rFonts w:ascii="Arial" w:hAnsi="Arial" w:cs="Arial"/>
          <w:lang w:eastAsia="en-GB"/>
        </w:rPr>
      </w:pPr>
    </w:p>
    <w:p w14:paraId="5231482A" w14:textId="2EF5B007" w:rsidR="6D8F66EB" w:rsidRPr="00F06A5B" w:rsidRDefault="6D8F66EB" w:rsidP="002921E5">
      <w:pPr>
        <w:jc w:val="both"/>
        <w:rPr>
          <w:rFonts w:ascii="Arial" w:hAnsi="Arial" w:cs="Arial"/>
          <w:lang w:eastAsia="en-GB"/>
        </w:rPr>
      </w:pPr>
      <w:r w:rsidRPr="00F06A5B">
        <w:rPr>
          <w:rFonts w:ascii="Arial" w:hAnsi="Arial" w:cs="Arial"/>
          <w:lang w:eastAsia="en-GB"/>
        </w:rPr>
        <w:t>Provide specialist knowledge</w:t>
      </w:r>
      <w:r w:rsidR="3AEE3B9C" w:rsidRPr="00F06A5B">
        <w:rPr>
          <w:rFonts w:ascii="Arial" w:hAnsi="Arial" w:cs="Arial"/>
          <w:lang w:eastAsia="en-GB"/>
        </w:rPr>
        <w:t xml:space="preserve"> around financial processes and system integration to support</w:t>
      </w:r>
      <w:r w:rsidRPr="00F06A5B">
        <w:rPr>
          <w:rFonts w:ascii="Arial" w:hAnsi="Arial" w:cs="Arial"/>
          <w:lang w:eastAsia="en-GB"/>
        </w:rPr>
        <w:t xml:space="preserve"> </w:t>
      </w:r>
      <w:r w:rsidR="732C8A69" w:rsidRPr="00F06A5B">
        <w:rPr>
          <w:rFonts w:ascii="Arial" w:hAnsi="Arial" w:cs="Arial"/>
          <w:lang w:eastAsia="en-GB"/>
        </w:rPr>
        <w:t>the</w:t>
      </w:r>
      <w:r w:rsidRPr="00F06A5B">
        <w:rPr>
          <w:rFonts w:ascii="Arial" w:hAnsi="Arial" w:cs="Arial"/>
          <w:lang w:eastAsia="en-GB"/>
        </w:rPr>
        <w:t xml:space="preserve"> ongoing development of the council’s Finance ERP system.</w:t>
      </w:r>
    </w:p>
    <w:p w14:paraId="578D3CC6" w14:textId="4FE0B764" w:rsidR="2EFE0F1F" w:rsidRDefault="2EFE0F1F" w:rsidP="002921E5">
      <w:pPr>
        <w:jc w:val="both"/>
        <w:rPr>
          <w:rFonts w:ascii="Arial" w:hAnsi="Arial" w:cs="Arial"/>
          <w:lang w:eastAsia="en-GB"/>
        </w:rPr>
      </w:pPr>
    </w:p>
    <w:p w14:paraId="3E23776D" w14:textId="4026B723" w:rsidR="0002439F" w:rsidRPr="003D0DA4" w:rsidRDefault="0002439F" w:rsidP="002921E5">
      <w:pPr>
        <w:jc w:val="both"/>
        <w:rPr>
          <w:rFonts w:ascii="Arial" w:hAnsi="Arial" w:cs="Arial"/>
          <w:lang w:eastAsia="en-GB"/>
        </w:rPr>
      </w:pPr>
      <w:r w:rsidRPr="2EFE0F1F">
        <w:rPr>
          <w:rFonts w:ascii="Arial" w:hAnsi="Arial" w:cs="Arial"/>
          <w:lang w:eastAsia="en-GB"/>
        </w:rPr>
        <w:t xml:space="preserve">Maintain competence in subject matter specialism, undertaking research and information gathering to ensure </w:t>
      </w:r>
      <w:r w:rsidR="2883EB56" w:rsidRPr="2EFE0F1F">
        <w:rPr>
          <w:rFonts w:ascii="Arial" w:hAnsi="Arial" w:cs="Arial"/>
          <w:lang w:eastAsia="en-GB"/>
        </w:rPr>
        <w:t xml:space="preserve">the </w:t>
      </w:r>
      <w:r w:rsidRPr="2EFE0F1F">
        <w:rPr>
          <w:rFonts w:ascii="Arial" w:hAnsi="Arial" w:cs="Arial"/>
          <w:lang w:eastAsia="en-GB"/>
        </w:rPr>
        <w:t>Council adopts and maintains best practice in areas of specialism</w:t>
      </w:r>
      <w:r w:rsidR="00383299" w:rsidRPr="2EFE0F1F">
        <w:rPr>
          <w:rFonts w:ascii="Arial" w:hAnsi="Arial" w:cs="Arial"/>
          <w:lang w:eastAsia="en-GB"/>
        </w:rPr>
        <w:t>, providing ad hoc advice as required.</w:t>
      </w:r>
    </w:p>
    <w:p w14:paraId="2F929D9E" w14:textId="2F9331A8" w:rsidR="2EFE0F1F" w:rsidRDefault="2EFE0F1F" w:rsidP="002921E5">
      <w:pPr>
        <w:jc w:val="both"/>
        <w:rPr>
          <w:rFonts w:ascii="Arial" w:hAnsi="Arial" w:cs="Arial"/>
          <w:lang w:eastAsia="en-GB"/>
        </w:rPr>
      </w:pPr>
    </w:p>
    <w:p w14:paraId="51C098AD" w14:textId="2AF1A003" w:rsidR="003D0DA4" w:rsidRPr="003D0DA4" w:rsidRDefault="003D0DA4" w:rsidP="002921E5">
      <w:pPr>
        <w:jc w:val="both"/>
        <w:rPr>
          <w:rFonts w:ascii="Arial" w:hAnsi="Arial" w:cs="Arial"/>
          <w:lang w:eastAsia="en-GB"/>
        </w:rPr>
      </w:pPr>
      <w:r w:rsidRPr="2EFE0F1F">
        <w:rPr>
          <w:rFonts w:ascii="Arial" w:hAnsi="Arial" w:cs="Arial"/>
        </w:rPr>
        <w:lastRenderedPageBreak/>
        <w:t xml:space="preserve">Oversee the production of effective and accurate </w:t>
      </w:r>
      <w:r w:rsidR="2032C731" w:rsidRPr="2EFE0F1F">
        <w:rPr>
          <w:rFonts w:ascii="Arial" w:hAnsi="Arial" w:cs="Arial"/>
        </w:rPr>
        <w:t xml:space="preserve">financial </w:t>
      </w:r>
      <w:r w:rsidRPr="2EFE0F1F">
        <w:rPr>
          <w:rFonts w:ascii="Arial" w:hAnsi="Arial" w:cs="Arial"/>
        </w:rPr>
        <w:t>management information, ensuring that this is produced accurately and consistently to strict deadlines</w:t>
      </w:r>
      <w:r w:rsidR="2EEA81BA" w:rsidRPr="2EFE0F1F">
        <w:rPr>
          <w:rFonts w:ascii="Arial" w:hAnsi="Arial" w:cs="Arial"/>
        </w:rPr>
        <w:t xml:space="preserve"> and regulations.</w:t>
      </w:r>
    </w:p>
    <w:p w14:paraId="60061E4C" w14:textId="77777777" w:rsidR="0002439F" w:rsidRPr="003D0DA4" w:rsidRDefault="0002439F" w:rsidP="002921E5">
      <w:pPr>
        <w:jc w:val="both"/>
        <w:rPr>
          <w:rFonts w:ascii="Arial" w:hAnsi="Arial" w:cs="Arial"/>
          <w:lang w:eastAsia="en-GB"/>
        </w:rPr>
      </w:pPr>
    </w:p>
    <w:p w14:paraId="5B5CBCCD" w14:textId="515474C1" w:rsidR="0002439F" w:rsidRPr="003D0DA4" w:rsidRDefault="00812C24" w:rsidP="002921E5">
      <w:pPr>
        <w:jc w:val="both"/>
        <w:rPr>
          <w:rFonts w:ascii="Arial" w:hAnsi="Arial" w:cs="Arial"/>
          <w:lang w:eastAsia="en-GB"/>
        </w:rPr>
      </w:pPr>
      <w:r w:rsidRPr="2EFE0F1F">
        <w:rPr>
          <w:rFonts w:ascii="Arial" w:hAnsi="Arial" w:cs="Arial"/>
          <w:lang w:eastAsia="en-GB"/>
        </w:rPr>
        <w:t xml:space="preserve">Develop and deliver process improvement plans and strategies </w:t>
      </w:r>
      <w:r w:rsidR="0002439F" w:rsidRPr="2EFE0F1F">
        <w:rPr>
          <w:rFonts w:ascii="Arial" w:hAnsi="Arial" w:cs="Arial"/>
          <w:lang w:eastAsia="en-GB"/>
        </w:rPr>
        <w:t>in accordance with agreed time, quality, budget and other performance criteria</w:t>
      </w:r>
      <w:r w:rsidR="003429BF" w:rsidRPr="2EFE0F1F">
        <w:rPr>
          <w:rFonts w:ascii="Arial" w:hAnsi="Arial" w:cs="Arial"/>
          <w:lang w:eastAsia="en-GB"/>
        </w:rPr>
        <w:t xml:space="preserve">, </w:t>
      </w:r>
      <w:proofErr w:type="gramStart"/>
      <w:r w:rsidR="003429BF" w:rsidRPr="2EFE0F1F">
        <w:rPr>
          <w:rFonts w:ascii="Arial" w:hAnsi="Arial" w:cs="Arial"/>
          <w:lang w:eastAsia="en-GB"/>
        </w:rPr>
        <w:t>in order to</w:t>
      </w:r>
      <w:proofErr w:type="gramEnd"/>
      <w:r w:rsidR="003429BF" w:rsidRPr="2EFE0F1F">
        <w:rPr>
          <w:rFonts w:ascii="Arial" w:hAnsi="Arial" w:cs="Arial"/>
        </w:rPr>
        <w:t xml:space="preserve"> develop a centre of excellence for transactional </w:t>
      </w:r>
      <w:r w:rsidR="762A8129" w:rsidRPr="2EFE0F1F">
        <w:rPr>
          <w:rFonts w:ascii="Arial" w:hAnsi="Arial" w:cs="Arial"/>
        </w:rPr>
        <w:t>back-office</w:t>
      </w:r>
      <w:r w:rsidR="003429BF" w:rsidRPr="2EFE0F1F">
        <w:rPr>
          <w:rFonts w:ascii="Arial" w:hAnsi="Arial" w:cs="Arial"/>
        </w:rPr>
        <w:t xml:space="preserve"> support within the Council.</w:t>
      </w:r>
    </w:p>
    <w:p w14:paraId="44EAFD9C" w14:textId="77777777" w:rsidR="0002439F" w:rsidRDefault="0002439F" w:rsidP="002921E5">
      <w:pPr>
        <w:jc w:val="both"/>
        <w:rPr>
          <w:rFonts w:ascii="Arial" w:hAnsi="Arial" w:cs="Arial"/>
          <w:lang w:eastAsia="en-GB"/>
        </w:rPr>
      </w:pPr>
    </w:p>
    <w:p w14:paraId="04B1C361" w14:textId="77777777" w:rsidR="003D0DA4" w:rsidRDefault="003D0DA4" w:rsidP="002921E5">
      <w:pPr>
        <w:jc w:val="both"/>
        <w:rPr>
          <w:rFonts w:ascii="Arial" w:hAnsi="Arial" w:cs="Arial"/>
        </w:rPr>
      </w:pPr>
      <w:r w:rsidRPr="0B932D84">
        <w:rPr>
          <w:rFonts w:ascii="Arial" w:hAnsi="Arial" w:cs="Arial"/>
        </w:rPr>
        <w:t>Effectively manage a budget in line with the Council’s Financial Regulations and Standing Orders.</w:t>
      </w:r>
    </w:p>
    <w:p w14:paraId="05C7914F" w14:textId="0F9CFE8E" w:rsidR="0B932D84" w:rsidRDefault="0B932D84" w:rsidP="002921E5">
      <w:pPr>
        <w:jc w:val="both"/>
        <w:rPr>
          <w:rFonts w:ascii="Arial" w:hAnsi="Arial" w:cs="Arial"/>
        </w:rPr>
      </w:pPr>
    </w:p>
    <w:p w14:paraId="5758F5EF" w14:textId="6AA1C5B3" w:rsidR="0FC71A60" w:rsidRDefault="0FC71A60" w:rsidP="002921E5">
      <w:pPr>
        <w:jc w:val="both"/>
        <w:rPr>
          <w:rFonts w:ascii="Arial" w:hAnsi="Arial" w:cs="Arial"/>
        </w:rPr>
      </w:pPr>
      <w:r w:rsidRPr="0B932D84">
        <w:rPr>
          <w:rFonts w:ascii="Arial" w:hAnsi="Arial" w:cs="Arial"/>
        </w:rPr>
        <w:t>Manage people and stakeholders as required, establishing positive relationships to achieve objectives.</w:t>
      </w:r>
    </w:p>
    <w:p w14:paraId="4B94D5A5" w14:textId="77777777" w:rsidR="00D74E7B" w:rsidRDefault="00D74E7B" w:rsidP="002921E5">
      <w:pPr>
        <w:jc w:val="both"/>
        <w:rPr>
          <w:rFonts w:ascii="Arial" w:hAnsi="Arial" w:cs="Arial"/>
          <w:b/>
          <w:u w:val="single"/>
          <w:lang w:eastAsia="en-GB"/>
        </w:rPr>
      </w:pPr>
    </w:p>
    <w:p w14:paraId="7859C2C7" w14:textId="33466557" w:rsidR="00C16AEC" w:rsidRPr="00C16AEC" w:rsidRDefault="00C16AEC" w:rsidP="002921E5">
      <w:pPr>
        <w:jc w:val="both"/>
        <w:rPr>
          <w:rFonts w:ascii="Arial" w:hAnsi="Arial" w:cs="Arial"/>
          <w:color w:val="000000"/>
          <w:lang w:eastAsia="en-GB"/>
        </w:rPr>
      </w:pPr>
      <w:r w:rsidRPr="21D0D7E0">
        <w:rPr>
          <w:rFonts w:ascii="Arial" w:hAnsi="Arial" w:cs="Arial"/>
          <w:color w:val="000000" w:themeColor="text1"/>
          <w:lang w:eastAsia="en-GB"/>
        </w:rPr>
        <w:t xml:space="preserve">Personal commitment to continuous </w:t>
      </w:r>
      <w:r w:rsidR="42BE91AD" w:rsidRPr="21D0D7E0">
        <w:rPr>
          <w:rFonts w:ascii="Arial" w:hAnsi="Arial" w:cs="Arial"/>
          <w:color w:val="000000" w:themeColor="text1"/>
          <w:lang w:eastAsia="en-GB"/>
        </w:rPr>
        <w:t>self-development</w:t>
      </w:r>
      <w:r w:rsidRPr="21D0D7E0">
        <w:rPr>
          <w:rFonts w:ascii="Arial" w:hAnsi="Arial" w:cs="Arial"/>
          <w:color w:val="000000" w:themeColor="text1"/>
          <w:lang w:eastAsia="en-GB"/>
        </w:rPr>
        <w:t xml:space="preserve"> and service improvement.</w:t>
      </w:r>
    </w:p>
    <w:p w14:paraId="3DEEC669" w14:textId="77777777" w:rsidR="00C16AEC" w:rsidRDefault="00C16AEC" w:rsidP="002921E5">
      <w:pPr>
        <w:jc w:val="both"/>
        <w:rPr>
          <w:rFonts w:cs="Arial"/>
          <w:color w:val="000000"/>
          <w:lang w:eastAsia="en-GB"/>
        </w:rPr>
      </w:pPr>
    </w:p>
    <w:p w14:paraId="750A312A" w14:textId="77777777" w:rsidR="00D74E7B" w:rsidRDefault="00D74E7B" w:rsidP="00606EB0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</w:p>
    <w:p w14:paraId="3656B9AB" w14:textId="77777777" w:rsidR="00D74E7B" w:rsidRDefault="00D74E7B" w:rsidP="002921E5">
      <w:pPr>
        <w:jc w:val="both"/>
        <w:rPr>
          <w:rFonts w:ascii="Arial" w:hAnsi="Arial" w:cs="Arial"/>
          <w:b/>
          <w:u w:val="single"/>
          <w:lang w:eastAsia="en-GB"/>
        </w:rPr>
      </w:pPr>
    </w:p>
    <w:p w14:paraId="1D373EA8" w14:textId="1540814A" w:rsidR="00D74E7B" w:rsidRPr="00D74E7B" w:rsidRDefault="00D74E7B" w:rsidP="002921E5">
      <w:pPr>
        <w:pStyle w:val="BodyText2"/>
        <w:spacing w:after="0" w:line="240" w:lineRule="auto"/>
        <w:jc w:val="both"/>
        <w:rPr>
          <w:rFonts w:ascii="Arial" w:hAnsi="Arial" w:cs="Arial"/>
          <w:b/>
          <w:bCs/>
        </w:rPr>
      </w:pPr>
      <w:r w:rsidRPr="2EFE0F1F">
        <w:rPr>
          <w:rFonts w:ascii="Arial" w:hAnsi="Arial" w:cs="Arial"/>
          <w:b/>
          <w:bCs/>
        </w:rPr>
        <w:t xml:space="preserve">Where the </w:t>
      </w:r>
      <w:proofErr w:type="spellStart"/>
      <w:r w:rsidR="00351EFA" w:rsidRPr="2EFE0F1F">
        <w:rPr>
          <w:rFonts w:ascii="Arial" w:hAnsi="Arial" w:cs="Arial"/>
          <w:b/>
          <w:bCs/>
        </w:rPr>
        <w:t>roleholder</w:t>
      </w:r>
      <w:proofErr w:type="spellEnd"/>
      <w:r w:rsidRPr="2EFE0F1F">
        <w:rPr>
          <w:rFonts w:ascii="Arial" w:hAnsi="Arial" w:cs="Arial"/>
          <w:b/>
          <w:bCs/>
        </w:rPr>
        <w:t xml:space="preserve"> is disabled, every effort will be made to supply all necessary aids, </w:t>
      </w:r>
      <w:r w:rsidR="008C6ED8" w:rsidRPr="2EFE0F1F">
        <w:rPr>
          <w:rFonts w:ascii="Arial" w:hAnsi="Arial" w:cs="Arial"/>
          <w:b/>
          <w:bCs/>
        </w:rPr>
        <w:t>adaptations,</w:t>
      </w:r>
      <w:r w:rsidRPr="2EFE0F1F">
        <w:rPr>
          <w:rFonts w:ascii="Arial" w:hAnsi="Arial" w:cs="Arial"/>
          <w:b/>
          <w:bCs/>
        </w:rPr>
        <w:t xml:space="preserve"> or equipment to allow them to carry out all the duties of the </w:t>
      </w:r>
      <w:r w:rsidR="00351EFA" w:rsidRPr="2EFE0F1F">
        <w:rPr>
          <w:rFonts w:ascii="Arial" w:hAnsi="Arial" w:cs="Arial"/>
          <w:b/>
          <w:bCs/>
        </w:rPr>
        <w:t>role</w:t>
      </w:r>
      <w:r w:rsidRPr="2EFE0F1F">
        <w:rPr>
          <w:rFonts w:ascii="Arial" w:hAnsi="Arial" w:cs="Arial"/>
          <w:b/>
          <w:bCs/>
        </w:rPr>
        <w:t>.  If, however, a certain task proves to be unachievable, job redesign will be fully considered.</w:t>
      </w:r>
    </w:p>
    <w:p w14:paraId="0C0A36D0" w14:textId="4D78057B" w:rsidR="0002439F" w:rsidRPr="00D55C3B" w:rsidRDefault="00A02C39" w:rsidP="002921E5">
      <w:pPr>
        <w:jc w:val="both"/>
        <w:rPr>
          <w:rFonts w:ascii="Arial" w:hAnsi="Arial" w:cs="Arial"/>
          <w:b/>
          <w:bCs/>
          <w:u w:val="single"/>
          <w:lang w:eastAsia="en-GB"/>
        </w:rPr>
      </w:pPr>
      <w:r w:rsidRPr="21D0D7E0">
        <w:rPr>
          <w:rFonts w:ascii="Arial" w:hAnsi="Arial" w:cs="Arial"/>
          <w:b/>
          <w:bCs/>
          <w:u w:val="single"/>
          <w:lang w:eastAsia="en-GB"/>
        </w:rPr>
        <w:br w:type="page"/>
      </w:r>
    </w:p>
    <w:p w14:paraId="210CA1B8" w14:textId="6B467FB2" w:rsidR="0002439F" w:rsidRPr="00D55C3B" w:rsidRDefault="47F97686" w:rsidP="002921E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1D0D7E0">
        <w:rPr>
          <w:rFonts w:ascii="Arial" w:eastAsia="Arial" w:hAnsi="Arial" w:cs="Arial"/>
          <w:b/>
          <w:bCs/>
          <w:color w:val="000000" w:themeColor="text1"/>
          <w:u w:val="single"/>
        </w:rPr>
        <w:lastRenderedPageBreak/>
        <w:t>Role Portfolio</w:t>
      </w:r>
      <w:r w:rsidRPr="21D0D7E0">
        <w:rPr>
          <w:rFonts w:ascii="Arial" w:eastAsia="Arial" w:hAnsi="Arial" w:cs="Arial"/>
          <w:color w:val="000000" w:themeColor="text1"/>
        </w:rPr>
        <w:t xml:space="preserve">: </w:t>
      </w:r>
    </w:p>
    <w:p w14:paraId="390F9B4B" w14:textId="4CAFC733" w:rsidR="0002439F" w:rsidRPr="00D55C3B" w:rsidRDefault="71515B4D" w:rsidP="002921E5">
      <w:pPr>
        <w:jc w:val="both"/>
        <w:rPr>
          <w:rFonts w:ascii="Arial" w:hAnsi="Arial" w:cs="Arial"/>
          <w:color w:val="000000" w:themeColor="text1"/>
          <w:lang w:eastAsia="en-GB"/>
        </w:rPr>
      </w:pPr>
      <w:r w:rsidRPr="0B932D84">
        <w:rPr>
          <w:rFonts w:ascii="Arial" w:hAnsi="Arial" w:cs="Arial"/>
          <w:color w:val="000000" w:themeColor="text1"/>
          <w:lang w:eastAsia="en-GB"/>
        </w:rPr>
        <w:t>The Operations Manager will have a focus on financial systems and processes to ensure functionality is maximised to provide effective accounting</w:t>
      </w:r>
      <w:r w:rsidR="2FE80765" w:rsidRPr="0B932D84">
        <w:rPr>
          <w:rFonts w:ascii="Arial" w:hAnsi="Arial" w:cs="Arial"/>
          <w:color w:val="000000" w:themeColor="text1"/>
          <w:lang w:eastAsia="en-GB"/>
        </w:rPr>
        <w:t>, financial management reporting and transactional services,</w:t>
      </w:r>
      <w:r w:rsidRPr="0B932D84">
        <w:rPr>
          <w:rFonts w:ascii="Arial" w:hAnsi="Arial" w:cs="Arial"/>
          <w:color w:val="000000" w:themeColor="text1"/>
          <w:lang w:eastAsia="en-GB"/>
        </w:rPr>
        <w:t xml:space="preserve"> and</w:t>
      </w:r>
      <w:r w:rsidR="12D3CB98" w:rsidRPr="0B932D84">
        <w:rPr>
          <w:rFonts w:ascii="Arial" w:hAnsi="Arial" w:cs="Arial"/>
          <w:color w:val="000000" w:themeColor="text1"/>
          <w:lang w:eastAsia="en-GB"/>
        </w:rPr>
        <w:t xml:space="preserve"> overall</w:t>
      </w:r>
      <w:r w:rsidRPr="0B932D84">
        <w:rPr>
          <w:rFonts w:ascii="Arial" w:hAnsi="Arial" w:cs="Arial"/>
          <w:color w:val="000000" w:themeColor="text1"/>
          <w:lang w:eastAsia="en-GB"/>
        </w:rPr>
        <w:t xml:space="preserve"> efficient service delivery.</w:t>
      </w:r>
    </w:p>
    <w:p w14:paraId="63A60172" w14:textId="35B4E165" w:rsidR="0002439F" w:rsidRPr="00D55C3B" w:rsidRDefault="0002439F" w:rsidP="002921E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49BF31" w14:textId="28CB1E0D" w:rsidR="0002439F" w:rsidRPr="00D55C3B" w:rsidRDefault="0EC480F6" w:rsidP="002921E5">
      <w:pPr>
        <w:jc w:val="both"/>
        <w:rPr>
          <w:rFonts w:ascii="Arial" w:hAnsi="Arial" w:cs="Arial"/>
          <w:color w:val="000000" w:themeColor="text1"/>
          <w:lang w:eastAsia="en-GB"/>
        </w:rPr>
      </w:pPr>
      <w:r w:rsidRPr="40599C6B">
        <w:rPr>
          <w:rFonts w:ascii="Arial" w:hAnsi="Arial" w:cs="Arial"/>
          <w:color w:val="000000" w:themeColor="text1"/>
          <w:lang w:eastAsia="en-GB"/>
        </w:rPr>
        <w:t>P</w:t>
      </w:r>
      <w:r w:rsidR="60BEC0A9" w:rsidRPr="40599C6B">
        <w:rPr>
          <w:rFonts w:ascii="Arial" w:hAnsi="Arial" w:cs="Arial"/>
          <w:color w:val="000000" w:themeColor="text1"/>
          <w:lang w:eastAsia="en-GB"/>
        </w:rPr>
        <w:t>roviding advice to stakeholders</w:t>
      </w:r>
      <w:r w:rsidR="6A338B83" w:rsidRPr="40599C6B">
        <w:rPr>
          <w:rFonts w:ascii="Arial" w:hAnsi="Arial" w:cs="Arial"/>
          <w:color w:val="000000" w:themeColor="text1"/>
          <w:lang w:eastAsia="en-GB"/>
        </w:rPr>
        <w:t xml:space="preserve">; </w:t>
      </w:r>
      <w:r w:rsidR="1BB34514" w:rsidRPr="40599C6B">
        <w:rPr>
          <w:rFonts w:ascii="Arial" w:hAnsi="Arial" w:cs="Arial"/>
          <w:color w:val="000000" w:themeColor="text1"/>
          <w:lang w:eastAsia="en-GB"/>
        </w:rPr>
        <w:t>leading and developing</w:t>
      </w:r>
      <w:r w:rsidR="768CFC36" w:rsidRPr="40599C6B">
        <w:rPr>
          <w:rFonts w:ascii="Arial" w:hAnsi="Arial" w:cs="Arial"/>
          <w:color w:val="000000" w:themeColor="text1"/>
          <w:lang w:eastAsia="en-GB"/>
        </w:rPr>
        <w:t xml:space="preserve"> strategic</w:t>
      </w:r>
      <w:r w:rsidR="1BB34514" w:rsidRPr="40599C6B">
        <w:rPr>
          <w:rFonts w:ascii="Arial" w:hAnsi="Arial" w:cs="Arial"/>
          <w:color w:val="000000" w:themeColor="text1"/>
          <w:lang w:eastAsia="en-GB"/>
        </w:rPr>
        <w:t xml:space="preserve"> change and improvement to processes</w:t>
      </w:r>
      <w:r w:rsidR="629569DE" w:rsidRPr="40599C6B">
        <w:rPr>
          <w:rFonts w:ascii="Arial" w:hAnsi="Arial" w:cs="Arial"/>
          <w:color w:val="000000" w:themeColor="text1"/>
          <w:lang w:eastAsia="en-GB"/>
        </w:rPr>
        <w:t>, systems</w:t>
      </w:r>
      <w:r w:rsidR="1BB34514" w:rsidRPr="40599C6B">
        <w:rPr>
          <w:rFonts w:ascii="Arial" w:hAnsi="Arial" w:cs="Arial"/>
          <w:color w:val="000000" w:themeColor="text1"/>
          <w:lang w:eastAsia="en-GB"/>
        </w:rPr>
        <w:t xml:space="preserve"> and service delivery</w:t>
      </w:r>
      <w:r w:rsidR="46272082" w:rsidRPr="40599C6B">
        <w:rPr>
          <w:rFonts w:ascii="Arial" w:hAnsi="Arial" w:cs="Arial"/>
          <w:color w:val="000000" w:themeColor="text1"/>
          <w:lang w:eastAsia="en-GB"/>
        </w:rPr>
        <w:t>;</w:t>
      </w:r>
      <w:r w:rsidR="1BB34514" w:rsidRPr="40599C6B">
        <w:rPr>
          <w:rFonts w:ascii="Arial" w:hAnsi="Arial" w:cs="Arial"/>
          <w:color w:val="000000" w:themeColor="text1"/>
          <w:lang w:eastAsia="en-GB"/>
        </w:rPr>
        <w:t xml:space="preserve"> </w:t>
      </w:r>
      <w:r w:rsidR="3586636C" w:rsidRPr="40599C6B">
        <w:rPr>
          <w:rFonts w:ascii="Arial" w:hAnsi="Arial" w:cs="Arial"/>
          <w:color w:val="000000" w:themeColor="text1"/>
          <w:lang w:eastAsia="en-GB"/>
        </w:rPr>
        <w:t xml:space="preserve">supporting </w:t>
      </w:r>
      <w:r w:rsidR="00954FD4" w:rsidRPr="40599C6B">
        <w:rPr>
          <w:rFonts w:ascii="Arial" w:hAnsi="Arial" w:cs="Arial"/>
          <w:color w:val="000000" w:themeColor="text1"/>
          <w:lang w:eastAsia="en-GB"/>
        </w:rPr>
        <w:t>services to</w:t>
      </w:r>
      <w:r w:rsidR="3586636C" w:rsidRPr="40599C6B">
        <w:rPr>
          <w:rFonts w:ascii="Arial" w:hAnsi="Arial" w:cs="Arial"/>
          <w:color w:val="000000" w:themeColor="text1"/>
          <w:lang w:eastAsia="en-GB"/>
        </w:rPr>
        <w:t xml:space="preserve"> </w:t>
      </w:r>
      <w:r w:rsidR="1BB34514" w:rsidRPr="40599C6B">
        <w:rPr>
          <w:rFonts w:ascii="Arial" w:hAnsi="Arial" w:cs="Arial"/>
          <w:color w:val="000000" w:themeColor="text1"/>
          <w:lang w:eastAsia="en-GB"/>
        </w:rPr>
        <w:t>ensur</w:t>
      </w:r>
      <w:r w:rsidR="3F5F1773" w:rsidRPr="40599C6B">
        <w:rPr>
          <w:rFonts w:ascii="Arial" w:hAnsi="Arial" w:cs="Arial"/>
          <w:color w:val="000000" w:themeColor="text1"/>
          <w:lang w:eastAsia="en-GB"/>
        </w:rPr>
        <w:t>e</w:t>
      </w:r>
      <w:r w:rsidR="1BB34514" w:rsidRPr="40599C6B">
        <w:rPr>
          <w:rFonts w:ascii="Arial" w:hAnsi="Arial" w:cs="Arial"/>
          <w:color w:val="000000" w:themeColor="text1"/>
          <w:lang w:eastAsia="en-GB"/>
        </w:rPr>
        <w:t xml:space="preserve"> staff are trained</w:t>
      </w:r>
      <w:r w:rsidR="329E3D02" w:rsidRPr="40599C6B">
        <w:rPr>
          <w:rFonts w:ascii="Arial" w:hAnsi="Arial" w:cs="Arial"/>
          <w:color w:val="000000" w:themeColor="text1"/>
          <w:lang w:eastAsia="en-GB"/>
        </w:rPr>
        <w:t xml:space="preserve"> </w:t>
      </w:r>
      <w:r w:rsidR="0B932D84" w:rsidRPr="40599C6B">
        <w:rPr>
          <w:rFonts w:ascii="Arial" w:hAnsi="Arial" w:cs="Arial"/>
          <w:color w:val="000000" w:themeColor="text1"/>
          <w:lang w:eastAsia="en-GB"/>
        </w:rPr>
        <w:t xml:space="preserve">and working to robust </w:t>
      </w:r>
      <w:r w:rsidR="003F68E1" w:rsidRPr="40599C6B">
        <w:rPr>
          <w:rFonts w:ascii="Arial" w:hAnsi="Arial" w:cs="Arial"/>
          <w:color w:val="000000" w:themeColor="text1"/>
          <w:lang w:eastAsia="en-GB"/>
        </w:rPr>
        <w:t>procedures and</w:t>
      </w:r>
      <w:r w:rsidR="6E9B25B0" w:rsidRPr="40599C6B">
        <w:rPr>
          <w:rFonts w:ascii="Arial" w:hAnsi="Arial" w:cs="Arial"/>
          <w:color w:val="000000" w:themeColor="text1"/>
          <w:lang w:eastAsia="en-GB"/>
        </w:rPr>
        <w:t xml:space="preserve"> implementing </w:t>
      </w:r>
      <w:r w:rsidR="467951E5" w:rsidRPr="40599C6B">
        <w:rPr>
          <w:rFonts w:ascii="Arial" w:hAnsi="Arial" w:cs="Arial"/>
          <w:color w:val="000000" w:themeColor="text1"/>
          <w:lang w:eastAsia="en-GB"/>
        </w:rPr>
        <w:t>technical</w:t>
      </w:r>
      <w:r w:rsidR="6E9B25B0" w:rsidRPr="40599C6B">
        <w:rPr>
          <w:rFonts w:ascii="Arial" w:hAnsi="Arial" w:cs="Arial"/>
          <w:color w:val="000000" w:themeColor="text1"/>
          <w:lang w:eastAsia="en-GB"/>
        </w:rPr>
        <w:t xml:space="preserve"> solutions to meet service and regulatory requirements.</w:t>
      </w:r>
    </w:p>
    <w:p w14:paraId="6A38BFBE" w14:textId="29D8E110" w:rsidR="0002439F" w:rsidRPr="00D55C3B" w:rsidRDefault="0002439F" w:rsidP="002921E5">
      <w:pPr>
        <w:jc w:val="both"/>
        <w:rPr>
          <w:rFonts w:ascii="Arial" w:hAnsi="Arial" w:cs="Arial"/>
          <w:color w:val="000000" w:themeColor="text1"/>
          <w:lang w:eastAsia="en-GB"/>
        </w:rPr>
      </w:pPr>
    </w:p>
    <w:p w14:paraId="752FE839" w14:textId="55DD028C" w:rsidR="0002439F" w:rsidRPr="00D55C3B" w:rsidRDefault="0002439F" w:rsidP="21D0D7E0">
      <w:pPr>
        <w:rPr>
          <w:rFonts w:ascii="Arial" w:hAnsi="Arial" w:cs="Arial"/>
          <w:b/>
          <w:bCs/>
          <w:u w:val="single"/>
          <w:lang w:eastAsia="en-GB"/>
        </w:rPr>
      </w:pPr>
    </w:p>
    <w:p w14:paraId="49CAD81E" w14:textId="7C236836" w:rsidR="0002439F" w:rsidRPr="00D55C3B" w:rsidRDefault="00A02C39" w:rsidP="21D0D7E0">
      <w:pPr>
        <w:rPr>
          <w:rFonts w:ascii="Arial" w:hAnsi="Arial" w:cs="Arial"/>
          <w:b/>
          <w:bCs/>
          <w:u w:val="single"/>
          <w:lang w:eastAsia="en-GB"/>
        </w:rPr>
      </w:pPr>
      <w:r w:rsidRPr="21D0D7E0">
        <w:rPr>
          <w:rFonts w:ascii="Arial" w:hAnsi="Arial" w:cs="Arial"/>
          <w:b/>
          <w:bCs/>
          <w:u w:val="single"/>
          <w:lang w:eastAsia="en-GB"/>
        </w:rPr>
        <w:t>Operations Manager</w:t>
      </w:r>
      <w:r w:rsidR="0002439F" w:rsidRPr="21D0D7E0">
        <w:rPr>
          <w:rFonts w:ascii="Arial" w:hAnsi="Arial" w:cs="Arial"/>
          <w:b/>
          <w:bCs/>
          <w:u w:val="single"/>
          <w:lang w:eastAsia="en-GB"/>
        </w:rPr>
        <w:t xml:space="preserve"> – Key Competencies and Technical Requirements</w:t>
      </w:r>
    </w:p>
    <w:p w14:paraId="45FB0818" w14:textId="77777777" w:rsidR="0002439F" w:rsidRPr="00D55C3B" w:rsidRDefault="0002439F" w:rsidP="0002439F">
      <w:pPr>
        <w:rPr>
          <w:rFonts w:ascii="Arial" w:hAnsi="Arial" w:cs="Arial"/>
          <w:lang w:eastAsia="en-GB"/>
        </w:rPr>
      </w:pPr>
    </w:p>
    <w:p w14:paraId="6B7BD909" w14:textId="77777777" w:rsidR="0002439F" w:rsidRPr="00FC39D7" w:rsidRDefault="0002439F" w:rsidP="0002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color w:val="FF0000"/>
          <w:lang w:eastAsia="en-GB"/>
        </w:rPr>
      </w:pPr>
      <w:r w:rsidRPr="00D55C3B">
        <w:rPr>
          <w:rFonts w:ascii="Arial" w:hAnsi="Arial" w:cs="Arial"/>
          <w:lang w:eastAsia="en-GB"/>
        </w:rPr>
        <w:t>Behavioural Competencies</w:t>
      </w:r>
      <w:r>
        <w:rPr>
          <w:rFonts w:ascii="Arial" w:hAnsi="Arial" w:cs="Arial"/>
          <w:lang w:eastAsia="en-GB"/>
        </w:rPr>
        <w:t xml:space="preserve"> </w:t>
      </w:r>
    </w:p>
    <w:p w14:paraId="049F31CB" w14:textId="77777777" w:rsidR="0002439F" w:rsidRPr="00351EFA" w:rsidRDefault="0002439F" w:rsidP="0002439F">
      <w:pPr>
        <w:rPr>
          <w:rFonts w:ascii="Arial" w:hAnsi="Arial" w:cs="Arial"/>
          <w:u w:val="single"/>
          <w:lang w:eastAsia="en-GB"/>
        </w:rPr>
      </w:pPr>
    </w:p>
    <w:p w14:paraId="36D091BA" w14:textId="06511525" w:rsidR="00B5561D" w:rsidRPr="00A8493B" w:rsidRDefault="747352E6" w:rsidP="21D0D7E0">
      <w:pPr>
        <w:numPr>
          <w:ilvl w:val="0"/>
          <w:numId w:val="2"/>
        </w:numPr>
        <w:tabs>
          <w:tab w:val="left" w:pos="2508"/>
          <w:tab w:val="left" w:pos="6828"/>
        </w:tabs>
        <w:rPr>
          <w:rFonts w:ascii="Arial" w:hAnsi="Arial" w:cs="Arial"/>
          <w:color w:val="000000" w:themeColor="text1"/>
        </w:rPr>
      </w:pPr>
      <w:r w:rsidRPr="21D0D7E0">
        <w:rPr>
          <w:rFonts w:ascii="Arial" w:hAnsi="Arial" w:cs="Arial"/>
          <w:color w:val="000000" w:themeColor="text1"/>
        </w:rPr>
        <w:t>We are proud and passionate about Manchester</w:t>
      </w:r>
      <w:smartTag w:uri="urn:schemas-microsoft-com:office:smarttags" w:element="City"/>
      <w:smartTag w:uri="urn:schemas-microsoft-com:office:smarttags" w:element="place"/>
    </w:p>
    <w:p w14:paraId="14A4F08B" w14:textId="11806085" w:rsidR="00B5561D" w:rsidRPr="00A8493B" w:rsidRDefault="747352E6" w:rsidP="21D0D7E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21D0D7E0">
        <w:rPr>
          <w:rFonts w:ascii="Arial" w:hAnsi="Arial" w:cs="Arial"/>
          <w:color w:val="000000" w:themeColor="text1"/>
        </w:rPr>
        <w:t>We take time to listen and understand</w:t>
      </w:r>
    </w:p>
    <w:p w14:paraId="2C33B933" w14:textId="482EA031" w:rsidR="00B5561D" w:rsidRPr="00A8493B" w:rsidRDefault="747352E6" w:rsidP="21D0D7E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21D0D7E0">
        <w:rPr>
          <w:rFonts w:ascii="Arial" w:hAnsi="Arial" w:cs="Arial"/>
          <w:color w:val="000000" w:themeColor="text1"/>
        </w:rPr>
        <w:t>We ‘own it’ and we’re not afraid to try new things</w:t>
      </w:r>
    </w:p>
    <w:p w14:paraId="16D35E7D" w14:textId="7E45A5A3" w:rsidR="00B5561D" w:rsidRPr="00A8493B" w:rsidRDefault="747352E6" w:rsidP="21D0D7E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21D0D7E0">
        <w:rPr>
          <w:rFonts w:ascii="Arial" w:hAnsi="Arial" w:cs="Arial"/>
          <w:color w:val="000000" w:themeColor="text1"/>
        </w:rPr>
        <w:t>We work together and trust each other</w:t>
      </w:r>
    </w:p>
    <w:p w14:paraId="7B84A115" w14:textId="40E8A075" w:rsidR="00B5561D" w:rsidRPr="00A8493B" w:rsidRDefault="747352E6" w:rsidP="21D0D7E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21D0D7E0">
        <w:rPr>
          <w:rFonts w:ascii="Arial" w:hAnsi="Arial" w:cs="Arial"/>
          <w:color w:val="000000" w:themeColor="text1"/>
        </w:rPr>
        <w:t>We show that we value our differences and treat people fairly</w:t>
      </w:r>
      <w:r w:rsidR="00A8493B">
        <w:tab/>
      </w:r>
    </w:p>
    <w:p w14:paraId="53128261" w14:textId="77777777" w:rsidR="0002439F" w:rsidRPr="00D55C3B" w:rsidRDefault="0002439F" w:rsidP="0002439F">
      <w:pPr>
        <w:rPr>
          <w:rFonts w:ascii="Arial" w:hAnsi="Arial" w:cs="Arial"/>
          <w:lang w:eastAsia="en-GB"/>
        </w:rPr>
      </w:pPr>
    </w:p>
    <w:p w14:paraId="4AF1A8EB" w14:textId="77777777" w:rsidR="0002439F" w:rsidRPr="00D55C3B" w:rsidRDefault="00B5561D" w:rsidP="0002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</w:rPr>
      </w:pPr>
      <w:r>
        <w:rPr>
          <w:rFonts w:ascii="Arial" w:hAnsi="Arial" w:cs="Arial"/>
        </w:rPr>
        <w:t>Generic</w:t>
      </w:r>
      <w:r w:rsidR="0002439F" w:rsidRPr="00D55C3B">
        <w:rPr>
          <w:rFonts w:ascii="Arial" w:hAnsi="Arial" w:cs="Arial"/>
        </w:rPr>
        <w:t xml:space="preserve"> Competencies</w:t>
      </w:r>
    </w:p>
    <w:p w14:paraId="62486C05" w14:textId="77777777" w:rsidR="0002439F" w:rsidRDefault="0002439F" w:rsidP="0002439F">
      <w:pPr>
        <w:rPr>
          <w:rFonts w:ascii="Arial" w:hAnsi="Arial" w:cs="Arial"/>
        </w:rPr>
      </w:pPr>
    </w:p>
    <w:p w14:paraId="1C812896" w14:textId="77777777" w:rsidR="0002439F" w:rsidRDefault="0002439F" w:rsidP="002921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5561D">
        <w:rPr>
          <w:rFonts w:ascii="Arial" w:hAnsi="Arial" w:cs="Arial"/>
          <w:b/>
          <w:color w:val="000000"/>
        </w:rPr>
        <w:t>Communication:</w:t>
      </w:r>
      <w:r w:rsidRPr="00B5561D">
        <w:rPr>
          <w:rFonts w:ascii="Arial" w:hAnsi="Arial" w:cs="Arial"/>
          <w:color w:val="000000"/>
        </w:rPr>
        <w:t xml:space="preserve"> </w:t>
      </w:r>
      <w:r w:rsidR="00B5561D" w:rsidRPr="00B5561D">
        <w:rPr>
          <w:rFonts w:ascii="Arial" w:hAnsi="Arial" w:cs="Arial"/>
          <w:color w:val="000000"/>
        </w:rPr>
        <w:t xml:space="preserve">Ability to advise others and deal with sensitive issues in difficult situations inside and outside own area, negotiating riskier demands. Negotiates difficult agreements with wide impact. </w:t>
      </w:r>
      <w:proofErr w:type="gramStart"/>
      <w:r w:rsidR="00B5561D" w:rsidRPr="00B5561D">
        <w:rPr>
          <w:rFonts w:ascii="Arial" w:hAnsi="Arial" w:cs="Arial"/>
          <w:color w:val="000000"/>
        </w:rPr>
        <w:t>Is able to</w:t>
      </w:r>
      <w:proofErr w:type="gramEnd"/>
      <w:r w:rsidR="00B5561D" w:rsidRPr="00B5561D">
        <w:rPr>
          <w:rFonts w:ascii="Arial" w:hAnsi="Arial" w:cs="Arial"/>
          <w:color w:val="000000"/>
        </w:rPr>
        <w:t xml:space="preserve"> influence or persuade internal or external stakeholders.</w:t>
      </w:r>
    </w:p>
    <w:p w14:paraId="38DD9DA1" w14:textId="77777777" w:rsidR="0051110D" w:rsidRPr="00B5561D" w:rsidRDefault="0051110D" w:rsidP="002921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291EC5A4" w14:textId="77777777" w:rsidR="00B5561D" w:rsidRDefault="00B5561D" w:rsidP="002921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5561D">
        <w:rPr>
          <w:rFonts w:ascii="Arial" w:hAnsi="Arial" w:cs="Arial"/>
          <w:b/>
          <w:color w:val="000000"/>
        </w:rPr>
        <w:t>People Management:</w:t>
      </w:r>
      <w:r w:rsidRPr="00B5561D">
        <w:rPr>
          <w:rFonts w:ascii="Arial" w:hAnsi="Arial" w:cs="Arial"/>
          <w:color w:val="000000"/>
        </w:rPr>
        <w:t xml:space="preserve"> </w:t>
      </w:r>
      <w:proofErr w:type="gramStart"/>
      <w:r w:rsidRPr="00B5561D">
        <w:rPr>
          <w:rFonts w:ascii="Arial" w:hAnsi="Arial" w:cs="Arial"/>
          <w:color w:val="000000"/>
        </w:rPr>
        <w:t>Is able to</w:t>
      </w:r>
      <w:proofErr w:type="gramEnd"/>
      <w:r w:rsidRPr="00B5561D">
        <w:rPr>
          <w:rFonts w:ascii="Arial" w:hAnsi="Arial" w:cs="Arial"/>
          <w:color w:val="000000"/>
        </w:rPr>
        <w:t xml:space="preserve"> inspire individuals to give their best to achieve a desired result</w:t>
      </w:r>
      <w:r w:rsidR="00562311">
        <w:rPr>
          <w:rFonts w:ascii="Arial" w:hAnsi="Arial" w:cs="Arial"/>
          <w:color w:val="000000"/>
        </w:rPr>
        <w:t>,</w:t>
      </w:r>
      <w:r w:rsidRPr="00B5561D">
        <w:rPr>
          <w:rFonts w:ascii="Arial" w:hAnsi="Arial" w:cs="Arial"/>
          <w:color w:val="000000"/>
        </w:rPr>
        <w:t xml:space="preserve"> ensur</w:t>
      </w:r>
      <w:r w:rsidR="00562311">
        <w:rPr>
          <w:rFonts w:ascii="Arial" w:hAnsi="Arial" w:cs="Arial"/>
          <w:color w:val="000000"/>
        </w:rPr>
        <w:t>ing</w:t>
      </w:r>
      <w:r w:rsidRPr="00B5561D">
        <w:rPr>
          <w:rFonts w:ascii="Arial" w:hAnsi="Arial" w:cs="Arial"/>
          <w:color w:val="000000"/>
        </w:rPr>
        <w:t xml:space="preserve"> that the team is equipped to achieve objectives set according to the overall business need.</w:t>
      </w:r>
      <w:r w:rsidR="009727F8">
        <w:rPr>
          <w:rFonts w:ascii="Arial" w:hAnsi="Arial" w:cs="Arial"/>
          <w:color w:val="000000"/>
        </w:rPr>
        <w:t xml:space="preserve"> </w:t>
      </w:r>
    </w:p>
    <w:p w14:paraId="21E40045" w14:textId="77777777" w:rsidR="002C6EEC" w:rsidRDefault="002C6EEC" w:rsidP="002921E5">
      <w:pPr>
        <w:pStyle w:val="ListParagraph"/>
        <w:jc w:val="both"/>
        <w:rPr>
          <w:rFonts w:ascii="Arial" w:hAnsi="Arial" w:cs="Arial"/>
          <w:color w:val="000000"/>
        </w:rPr>
      </w:pPr>
    </w:p>
    <w:p w14:paraId="66D3BC25" w14:textId="39EF9E8C" w:rsidR="009727F8" w:rsidRPr="002921E5" w:rsidRDefault="00562311" w:rsidP="002921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B932D84">
        <w:rPr>
          <w:rFonts w:ascii="Arial" w:hAnsi="Arial" w:cs="Arial"/>
          <w:b/>
          <w:bCs/>
          <w:color w:val="000000" w:themeColor="text1"/>
        </w:rPr>
        <w:t xml:space="preserve">Performance Management: </w:t>
      </w:r>
      <w:r w:rsidR="009727F8" w:rsidRPr="0B932D84">
        <w:rPr>
          <w:rFonts w:ascii="Arial" w:hAnsi="Arial" w:cs="Arial"/>
          <w:color w:val="000000" w:themeColor="text1"/>
        </w:rPr>
        <w:t xml:space="preserve">Effectively manages and improves the performance of self, </w:t>
      </w:r>
      <w:r w:rsidR="73BB476A" w:rsidRPr="0B932D84">
        <w:rPr>
          <w:rFonts w:ascii="Arial" w:hAnsi="Arial" w:cs="Arial"/>
          <w:color w:val="000000" w:themeColor="text1"/>
        </w:rPr>
        <w:t xml:space="preserve">Financial </w:t>
      </w:r>
      <w:r w:rsidR="008C6ED8" w:rsidRPr="0B932D84">
        <w:rPr>
          <w:rFonts w:ascii="Arial" w:hAnsi="Arial" w:cs="Arial"/>
          <w:color w:val="000000" w:themeColor="text1"/>
        </w:rPr>
        <w:t>Functions within Financial Management</w:t>
      </w:r>
      <w:r w:rsidR="009727F8" w:rsidRPr="0B932D84">
        <w:rPr>
          <w:rFonts w:ascii="Arial" w:hAnsi="Arial" w:cs="Arial"/>
          <w:color w:val="000000" w:themeColor="text1"/>
        </w:rPr>
        <w:t xml:space="preserve">. </w:t>
      </w:r>
    </w:p>
    <w:p w14:paraId="0CFC550A" w14:textId="77777777" w:rsidR="002C6EEC" w:rsidRPr="00B5561D" w:rsidRDefault="002C6EEC" w:rsidP="002921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46A3B4A4" w14:textId="77777777" w:rsidR="0002439F" w:rsidRDefault="0002439F" w:rsidP="002921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5561D">
        <w:rPr>
          <w:rFonts w:ascii="Arial" w:hAnsi="Arial" w:cs="Arial"/>
          <w:b/>
          <w:color w:val="000000"/>
        </w:rPr>
        <w:t>Planning and Organising:</w:t>
      </w:r>
      <w:r w:rsidRPr="00B5561D">
        <w:rPr>
          <w:rFonts w:ascii="Arial" w:hAnsi="Arial" w:cs="Arial"/>
          <w:color w:val="000000"/>
        </w:rPr>
        <w:t xml:space="preserve"> </w:t>
      </w:r>
      <w:r w:rsidR="00B5561D" w:rsidRPr="00B5561D">
        <w:rPr>
          <w:rFonts w:ascii="Arial" w:hAnsi="Arial" w:cs="Arial"/>
          <w:color w:val="000000"/>
        </w:rPr>
        <w:t>Ability to organise own time effectively, creating own work schedules, prioritising, preparing in advance and setting realistic timescales for own self and others. Has the ability to visualise a sequence of actions needed to achieve a specific goal and how to estimate the resources required.</w:t>
      </w:r>
    </w:p>
    <w:p w14:paraId="0C9BF3C0" w14:textId="77777777" w:rsidR="002C6EEC" w:rsidRDefault="002C6EEC" w:rsidP="002921E5">
      <w:pPr>
        <w:pStyle w:val="ListParagraph"/>
        <w:jc w:val="both"/>
        <w:rPr>
          <w:rFonts w:ascii="Arial" w:hAnsi="Arial" w:cs="Arial"/>
          <w:color w:val="000000"/>
        </w:rPr>
      </w:pPr>
    </w:p>
    <w:p w14:paraId="1A8CB8CE" w14:textId="724F8510" w:rsidR="0002439F" w:rsidRPr="002921E5" w:rsidRDefault="00B5561D" w:rsidP="002921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B932D84">
        <w:rPr>
          <w:rFonts w:ascii="Arial" w:hAnsi="Arial" w:cs="Arial"/>
          <w:b/>
          <w:bCs/>
          <w:color w:val="000000" w:themeColor="text1"/>
        </w:rPr>
        <w:t>Strategic Thinking</w:t>
      </w:r>
      <w:r w:rsidR="0002439F" w:rsidRPr="0B932D84">
        <w:rPr>
          <w:rFonts w:ascii="Arial" w:hAnsi="Arial" w:cs="Arial"/>
          <w:b/>
          <w:bCs/>
          <w:color w:val="000000" w:themeColor="text1"/>
        </w:rPr>
        <w:t>:</w:t>
      </w:r>
      <w:r w:rsidR="0002439F" w:rsidRPr="0B932D84">
        <w:rPr>
          <w:rFonts w:ascii="Arial" w:hAnsi="Arial" w:cs="Arial"/>
          <w:color w:val="000000" w:themeColor="text1"/>
        </w:rPr>
        <w:t xml:space="preserve"> </w:t>
      </w:r>
      <w:r w:rsidRPr="0B932D84">
        <w:rPr>
          <w:rFonts w:ascii="Arial" w:hAnsi="Arial" w:cs="Arial"/>
          <w:color w:val="000000" w:themeColor="text1"/>
        </w:rPr>
        <w:t xml:space="preserve">Identifies best practice and applies to area. Analyses ideas and develops ideas for the strategy of the </w:t>
      </w:r>
      <w:r w:rsidR="48AF4BA5" w:rsidRPr="0B932D84">
        <w:rPr>
          <w:rFonts w:ascii="Arial" w:hAnsi="Arial" w:cs="Arial"/>
          <w:color w:val="000000" w:themeColor="text1"/>
        </w:rPr>
        <w:t>Financial</w:t>
      </w:r>
      <w:r w:rsidR="008C6ED8" w:rsidRPr="0B932D84">
        <w:rPr>
          <w:rFonts w:ascii="Arial" w:hAnsi="Arial" w:cs="Arial"/>
          <w:color w:val="000000" w:themeColor="text1"/>
        </w:rPr>
        <w:t xml:space="preserve"> Functions</w:t>
      </w:r>
      <w:r w:rsidR="00562311" w:rsidRPr="0B932D84">
        <w:rPr>
          <w:rFonts w:ascii="Arial" w:hAnsi="Arial" w:cs="Arial"/>
          <w:color w:val="000000" w:themeColor="text1"/>
        </w:rPr>
        <w:t>.</w:t>
      </w:r>
      <w:r w:rsidRPr="0B932D84">
        <w:rPr>
          <w:rFonts w:ascii="Arial" w:hAnsi="Arial" w:cs="Arial"/>
          <w:color w:val="000000" w:themeColor="text1"/>
        </w:rPr>
        <w:t xml:space="preserve"> Has an awareness of the Council strategy and own place within it.</w:t>
      </w:r>
    </w:p>
    <w:p w14:paraId="2E287F9A" w14:textId="77777777" w:rsidR="002C6EEC" w:rsidRPr="00411799" w:rsidRDefault="002C6EEC" w:rsidP="002921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622F31F0" w14:textId="77777777" w:rsidR="0002439F" w:rsidRPr="002921E5" w:rsidRDefault="0002439F" w:rsidP="002921E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21D0D7E0">
        <w:rPr>
          <w:rFonts w:ascii="Arial" w:hAnsi="Arial" w:cs="Arial"/>
          <w:b/>
          <w:bCs/>
          <w:color w:val="000000" w:themeColor="text1"/>
        </w:rPr>
        <w:t>Problem Solving and Decision Making:</w:t>
      </w:r>
      <w:r w:rsidR="00D74E7B" w:rsidRPr="21D0D7E0">
        <w:rPr>
          <w:color w:val="000000" w:themeColor="text1"/>
        </w:rPr>
        <w:t xml:space="preserve"> </w:t>
      </w:r>
      <w:r w:rsidR="00D74E7B" w:rsidRPr="21D0D7E0">
        <w:rPr>
          <w:rFonts w:ascii="Arial" w:hAnsi="Arial" w:cs="Arial"/>
          <w:color w:val="000000" w:themeColor="text1"/>
        </w:rPr>
        <w:t xml:space="preserve">Ability to formulate independently a range of options for new or unfamiliar situations and to </w:t>
      </w:r>
      <w:r w:rsidR="00D74E7B" w:rsidRPr="21D0D7E0">
        <w:rPr>
          <w:rFonts w:ascii="Arial" w:hAnsi="Arial" w:cs="Arial"/>
          <w:color w:val="000000" w:themeColor="text1"/>
        </w:rPr>
        <w:lastRenderedPageBreak/>
        <w:t>select the appropriate course of action to produce a logical, practical and acceptable solution.</w:t>
      </w:r>
    </w:p>
    <w:p w14:paraId="332E6826" w14:textId="77777777" w:rsidR="002C6EEC" w:rsidRDefault="002C6EEC" w:rsidP="002921E5">
      <w:pPr>
        <w:pStyle w:val="ListParagraph"/>
        <w:jc w:val="both"/>
        <w:rPr>
          <w:rFonts w:ascii="Arial" w:hAnsi="Arial" w:cs="Arial"/>
          <w:color w:val="000000"/>
        </w:rPr>
      </w:pPr>
    </w:p>
    <w:p w14:paraId="23CBA908" w14:textId="4295E186" w:rsidR="71CB5663" w:rsidRDefault="71CB5663" w:rsidP="002921E5">
      <w:pPr>
        <w:widowControl w:val="0"/>
        <w:numPr>
          <w:ilvl w:val="0"/>
          <w:numId w:val="3"/>
        </w:numPr>
        <w:jc w:val="both"/>
        <w:rPr>
          <w:rFonts w:ascii="Arial" w:eastAsia="Arial" w:hAnsi="Arial" w:cs="Arial"/>
        </w:rPr>
      </w:pPr>
      <w:r w:rsidRPr="21D0D7E0">
        <w:rPr>
          <w:rFonts w:ascii="Arial" w:hAnsi="Arial" w:cs="Arial"/>
          <w:b/>
          <w:bCs/>
          <w:color w:val="000000" w:themeColor="text1"/>
        </w:rPr>
        <w:t>ICT Skills:</w:t>
      </w:r>
      <w:r w:rsidRPr="21D0D7E0">
        <w:rPr>
          <w:rFonts w:ascii="Arial" w:hAnsi="Arial" w:cs="Arial"/>
          <w:color w:val="000000" w:themeColor="text1"/>
        </w:rPr>
        <w:t xml:space="preserve"> Skills to devise and implement document and record systems, including classification, </w:t>
      </w:r>
      <w:r w:rsidR="003F68E1" w:rsidRPr="21D0D7E0">
        <w:rPr>
          <w:rFonts w:ascii="Arial" w:hAnsi="Arial" w:cs="Arial"/>
          <w:color w:val="000000" w:themeColor="text1"/>
        </w:rPr>
        <w:t>retrieval,</w:t>
      </w:r>
      <w:r w:rsidRPr="21D0D7E0">
        <w:rPr>
          <w:rFonts w:ascii="Arial" w:hAnsi="Arial" w:cs="Arial"/>
          <w:color w:val="000000" w:themeColor="text1"/>
        </w:rPr>
        <w:t xml:space="preserve"> and retention processes</w:t>
      </w:r>
    </w:p>
    <w:p w14:paraId="4101652C" w14:textId="77777777" w:rsidR="0002439F" w:rsidRPr="00411799" w:rsidRDefault="0002439F" w:rsidP="0002439F">
      <w:pPr>
        <w:rPr>
          <w:rFonts w:ascii="Arial" w:hAnsi="Arial" w:cs="Arial"/>
          <w:color w:val="000000"/>
          <w:lang w:eastAsia="en-GB"/>
        </w:rPr>
      </w:pPr>
    </w:p>
    <w:p w14:paraId="0D8A3A9C" w14:textId="77777777" w:rsidR="0002439F" w:rsidRPr="00411799" w:rsidRDefault="0002439F" w:rsidP="0002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color w:val="000000"/>
          <w:lang w:eastAsia="en-GB"/>
        </w:rPr>
      </w:pPr>
      <w:r w:rsidRPr="00411799">
        <w:rPr>
          <w:rFonts w:ascii="Arial" w:hAnsi="Arial" w:cs="Arial"/>
          <w:color w:val="000000"/>
          <w:lang w:eastAsia="en-GB"/>
        </w:rPr>
        <w:t xml:space="preserve">Technical requirements </w:t>
      </w:r>
    </w:p>
    <w:p w14:paraId="4AAE7724" w14:textId="32B77986" w:rsidR="40599C6B" w:rsidRDefault="40599C6B" w:rsidP="40599C6B">
      <w:pPr>
        <w:rPr>
          <w:rFonts w:ascii="Arial" w:hAnsi="Arial" w:cs="Arial"/>
          <w:color w:val="000000" w:themeColor="text1"/>
          <w:lang w:eastAsia="en-GB"/>
        </w:rPr>
      </w:pPr>
    </w:p>
    <w:p w14:paraId="1D53F3C8" w14:textId="0E037996" w:rsidR="0002439F" w:rsidRDefault="47C5F343" w:rsidP="00411799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A6B16BB">
        <w:rPr>
          <w:rFonts w:ascii="Arial" w:hAnsi="Arial" w:cs="Arial"/>
          <w:color w:val="000000" w:themeColor="text1"/>
        </w:rPr>
        <w:t>E</w:t>
      </w:r>
      <w:r w:rsidR="2C7697FC" w:rsidRPr="0A6B16BB">
        <w:rPr>
          <w:rFonts w:ascii="Arial" w:hAnsi="Arial" w:cs="Arial"/>
          <w:color w:val="000000" w:themeColor="text1"/>
        </w:rPr>
        <w:t>xperience</w:t>
      </w:r>
      <w:r w:rsidR="00411799" w:rsidRPr="0A6B16BB">
        <w:rPr>
          <w:rFonts w:ascii="Arial" w:hAnsi="Arial" w:cs="Arial"/>
          <w:color w:val="000000" w:themeColor="text1"/>
        </w:rPr>
        <w:t xml:space="preserve"> of</w:t>
      </w:r>
      <w:r w:rsidR="3A7139D8" w:rsidRPr="0A6B16BB">
        <w:rPr>
          <w:rFonts w:ascii="Arial" w:hAnsi="Arial" w:cs="Arial"/>
          <w:color w:val="000000" w:themeColor="text1"/>
        </w:rPr>
        <w:t xml:space="preserve"> financial</w:t>
      </w:r>
      <w:r w:rsidR="00411799" w:rsidRPr="0A6B16BB">
        <w:rPr>
          <w:rFonts w:ascii="Arial" w:hAnsi="Arial" w:cs="Arial"/>
          <w:color w:val="000000" w:themeColor="text1"/>
        </w:rPr>
        <w:t xml:space="preserve"> </w:t>
      </w:r>
      <w:r w:rsidR="260CA717" w:rsidRPr="0A6B16BB">
        <w:rPr>
          <w:rFonts w:ascii="Arial" w:hAnsi="Arial" w:cs="Arial"/>
          <w:color w:val="000000" w:themeColor="text1"/>
        </w:rPr>
        <w:t xml:space="preserve">management </w:t>
      </w:r>
      <w:r w:rsidR="00411799" w:rsidRPr="0A6B16BB">
        <w:rPr>
          <w:rFonts w:ascii="Arial" w:hAnsi="Arial" w:cs="Arial"/>
          <w:color w:val="000000" w:themeColor="text1"/>
        </w:rPr>
        <w:t>IT systems</w:t>
      </w:r>
      <w:r w:rsidR="30F577D9" w:rsidRPr="0A6B16BB">
        <w:rPr>
          <w:rFonts w:ascii="Arial" w:hAnsi="Arial" w:cs="Arial"/>
          <w:color w:val="000000" w:themeColor="text1"/>
        </w:rPr>
        <w:t xml:space="preserve"> and </w:t>
      </w:r>
      <w:r w:rsidR="443AFE69" w:rsidRPr="0A6B16BB">
        <w:rPr>
          <w:rFonts w:ascii="Arial" w:hAnsi="Arial" w:cs="Arial"/>
          <w:color w:val="000000" w:themeColor="text1"/>
        </w:rPr>
        <w:t xml:space="preserve">working </w:t>
      </w:r>
      <w:r w:rsidR="30F577D9" w:rsidRPr="0A6B16BB">
        <w:rPr>
          <w:rFonts w:ascii="Arial" w:hAnsi="Arial" w:cs="Arial"/>
          <w:color w:val="000000" w:themeColor="text1"/>
        </w:rPr>
        <w:t>processes</w:t>
      </w:r>
      <w:r w:rsidR="00411799" w:rsidRPr="0A6B16BB">
        <w:rPr>
          <w:rFonts w:ascii="Arial" w:hAnsi="Arial" w:cs="Arial"/>
          <w:color w:val="000000" w:themeColor="text1"/>
        </w:rPr>
        <w:t xml:space="preserve"> and their use in the development of service areas, especially surrounding e-</w:t>
      </w:r>
      <w:r w:rsidR="003F68E1" w:rsidRPr="0A6B16BB">
        <w:rPr>
          <w:rFonts w:ascii="Arial" w:hAnsi="Arial" w:cs="Arial"/>
          <w:color w:val="000000" w:themeColor="text1"/>
        </w:rPr>
        <w:t>government,</w:t>
      </w:r>
      <w:r w:rsidR="00411799" w:rsidRPr="0A6B16BB">
        <w:rPr>
          <w:rFonts w:ascii="Arial" w:hAnsi="Arial" w:cs="Arial"/>
          <w:color w:val="000000" w:themeColor="text1"/>
        </w:rPr>
        <w:t xml:space="preserve"> and web-based </w:t>
      </w:r>
      <w:r w:rsidR="682771B4" w:rsidRPr="0A6B16BB">
        <w:rPr>
          <w:rFonts w:ascii="Arial" w:hAnsi="Arial" w:cs="Arial"/>
          <w:color w:val="000000" w:themeColor="text1"/>
        </w:rPr>
        <w:t>self-service</w:t>
      </w:r>
      <w:r w:rsidR="00411799" w:rsidRPr="0A6B16BB">
        <w:rPr>
          <w:rFonts w:ascii="Arial" w:hAnsi="Arial" w:cs="Arial"/>
          <w:color w:val="000000" w:themeColor="text1"/>
        </w:rPr>
        <w:t>.</w:t>
      </w:r>
    </w:p>
    <w:p w14:paraId="1299C43A" w14:textId="77777777" w:rsidR="006A2B9F" w:rsidRDefault="006A2B9F" w:rsidP="006A2B9F">
      <w:pPr>
        <w:ind w:left="360"/>
        <w:rPr>
          <w:rFonts w:ascii="Arial" w:hAnsi="Arial" w:cs="Arial"/>
          <w:color w:val="000000"/>
        </w:rPr>
      </w:pPr>
    </w:p>
    <w:p w14:paraId="2631F65D" w14:textId="1086211F" w:rsidR="00D10F90" w:rsidRPr="00411799" w:rsidRDefault="42570E50">
      <w:pPr>
        <w:numPr>
          <w:ilvl w:val="0"/>
          <w:numId w:val="5"/>
        </w:numPr>
        <w:rPr>
          <w:color w:val="000000"/>
        </w:rPr>
      </w:pPr>
      <w:r w:rsidRPr="40599C6B">
        <w:rPr>
          <w:rFonts w:ascii="Arial" w:hAnsi="Arial" w:cs="Arial"/>
          <w:color w:val="000000" w:themeColor="text1"/>
        </w:rPr>
        <w:t>E</w:t>
      </w:r>
      <w:r w:rsidR="00411799" w:rsidRPr="40599C6B">
        <w:rPr>
          <w:rFonts w:ascii="Arial" w:hAnsi="Arial" w:cs="Arial"/>
          <w:color w:val="000000" w:themeColor="text1"/>
        </w:rPr>
        <w:t xml:space="preserve">xperience </w:t>
      </w:r>
      <w:r w:rsidR="003F68E1" w:rsidRPr="40599C6B">
        <w:rPr>
          <w:rFonts w:ascii="Arial" w:hAnsi="Arial" w:cs="Arial"/>
          <w:color w:val="000000" w:themeColor="text1"/>
        </w:rPr>
        <w:t>of transactional</w:t>
      </w:r>
      <w:r w:rsidR="00411799" w:rsidRPr="40599C6B">
        <w:rPr>
          <w:rFonts w:ascii="Arial" w:hAnsi="Arial" w:cs="Arial"/>
          <w:color w:val="000000" w:themeColor="text1"/>
        </w:rPr>
        <w:t xml:space="preserve"> service</w:t>
      </w:r>
      <w:r w:rsidR="033EA9D0" w:rsidRPr="40599C6B">
        <w:rPr>
          <w:rFonts w:ascii="Arial" w:hAnsi="Arial" w:cs="Arial"/>
          <w:color w:val="000000" w:themeColor="text1"/>
        </w:rPr>
        <w:t>s and financial management requirements</w:t>
      </w:r>
      <w:r w:rsidR="00411799" w:rsidRPr="40599C6B">
        <w:rPr>
          <w:rFonts w:ascii="Arial" w:hAnsi="Arial" w:cs="Arial"/>
          <w:color w:val="000000" w:themeColor="text1"/>
        </w:rPr>
        <w:t xml:space="preserve"> within a complex organisational environment.</w:t>
      </w:r>
    </w:p>
    <w:p w14:paraId="5957B9E5" w14:textId="5AB5564B" w:rsidR="40599C6B" w:rsidRDefault="40599C6B" w:rsidP="40599C6B">
      <w:pPr>
        <w:ind w:left="720"/>
        <w:rPr>
          <w:color w:val="000000" w:themeColor="text1"/>
        </w:rPr>
      </w:pPr>
    </w:p>
    <w:p w14:paraId="2463C698" w14:textId="299A159D" w:rsidR="0949B637" w:rsidRDefault="0949B637" w:rsidP="40599C6B">
      <w:pPr>
        <w:numPr>
          <w:ilvl w:val="0"/>
          <w:numId w:val="5"/>
        </w:numPr>
        <w:rPr>
          <w:rFonts w:ascii="Arial" w:eastAsia="Arial" w:hAnsi="Arial" w:cs="Arial"/>
        </w:rPr>
      </w:pPr>
      <w:r w:rsidRPr="40599C6B">
        <w:rPr>
          <w:rFonts w:ascii="Arial" w:eastAsia="Arial" w:hAnsi="Arial" w:cs="Arial"/>
          <w:color w:val="000000" w:themeColor="text1"/>
        </w:rPr>
        <w:t xml:space="preserve">The </w:t>
      </w:r>
      <w:proofErr w:type="spellStart"/>
      <w:r w:rsidRPr="40599C6B">
        <w:rPr>
          <w:rFonts w:ascii="Arial" w:eastAsia="Arial" w:hAnsi="Arial" w:cs="Arial"/>
          <w:color w:val="000000" w:themeColor="text1"/>
        </w:rPr>
        <w:t>roleholder</w:t>
      </w:r>
      <w:proofErr w:type="spellEnd"/>
      <w:r w:rsidRPr="40599C6B">
        <w:rPr>
          <w:rFonts w:ascii="Arial" w:eastAsia="Arial" w:hAnsi="Arial" w:cs="Arial"/>
          <w:color w:val="000000" w:themeColor="text1"/>
        </w:rPr>
        <w:t xml:space="preserve"> must be a qualified CCAB accountant.</w:t>
      </w:r>
    </w:p>
    <w:sectPr w:rsidR="0949B637" w:rsidSect="00024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EFFA" w14:textId="77777777" w:rsidR="00BD36BF" w:rsidRDefault="00BD36BF" w:rsidP="00BD36BF">
      <w:r>
        <w:separator/>
      </w:r>
    </w:p>
  </w:endnote>
  <w:endnote w:type="continuationSeparator" w:id="0">
    <w:p w14:paraId="57779F35" w14:textId="77777777" w:rsidR="00BD36BF" w:rsidRDefault="00BD36BF" w:rsidP="00B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871B" w14:textId="77777777" w:rsidR="00BD36BF" w:rsidRDefault="00BD36BF" w:rsidP="00BD36BF">
      <w:r>
        <w:separator/>
      </w:r>
    </w:p>
  </w:footnote>
  <w:footnote w:type="continuationSeparator" w:id="0">
    <w:p w14:paraId="77B460C2" w14:textId="77777777" w:rsidR="00BD36BF" w:rsidRDefault="00BD36BF" w:rsidP="00BD36B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7884"/>
    <w:multiLevelType w:val="hybridMultilevel"/>
    <w:tmpl w:val="6D5E1C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1B7B"/>
    <w:multiLevelType w:val="hybridMultilevel"/>
    <w:tmpl w:val="C9F41B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0E79"/>
    <w:multiLevelType w:val="hybridMultilevel"/>
    <w:tmpl w:val="587E3D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378B"/>
    <w:multiLevelType w:val="hybridMultilevel"/>
    <w:tmpl w:val="08B2F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0DECE"/>
    <w:multiLevelType w:val="hybridMultilevel"/>
    <w:tmpl w:val="1D4E7836"/>
    <w:lvl w:ilvl="0" w:tplc="48600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2B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A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C4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84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7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E6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E6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8685208">
    <w:abstractNumId w:val="4"/>
  </w:num>
  <w:num w:numId="2" w16cid:durableId="1452282340">
    <w:abstractNumId w:val="2"/>
  </w:num>
  <w:num w:numId="3" w16cid:durableId="2096397031">
    <w:abstractNumId w:val="3"/>
  </w:num>
  <w:num w:numId="4" w16cid:durableId="1308244672">
    <w:abstractNumId w:val="0"/>
  </w:num>
  <w:num w:numId="5" w16cid:durableId="251815684">
    <w:abstractNumId w:val="1"/>
  </w:num>
  <w:num w:numId="6" w16cid:durableId="1670790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9F"/>
    <w:rsid w:val="0002439F"/>
    <w:rsid w:val="00113232"/>
    <w:rsid w:val="0014187D"/>
    <w:rsid w:val="00181E0E"/>
    <w:rsid w:val="001A2998"/>
    <w:rsid w:val="00264D04"/>
    <w:rsid w:val="002921E5"/>
    <w:rsid w:val="002A7EE7"/>
    <w:rsid w:val="002C6EEC"/>
    <w:rsid w:val="003429BF"/>
    <w:rsid w:val="00351EFA"/>
    <w:rsid w:val="00383299"/>
    <w:rsid w:val="003938C0"/>
    <w:rsid w:val="003D0DA4"/>
    <w:rsid w:val="003D7B4F"/>
    <w:rsid w:val="003F68E1"/>
    <w:rsid w:val="00406E75"/>
    <w:rsid w:val="00411799"/>
    <w:rsid w:val="004576A1"/>
    <w:rsid w:val="00474A17"/>
    <w:rsid w:val="0051110D"/>
    <w:rsid w:val="00562311"/>
    <w:rsid w:val="005A0852"/>
    <w:rsid w:val="005F75F9"/>
    <w:rsid w:val="00606EB0"/>
    <w:rsid w:val="006122F5"/>
    <w:rsid w:val="006A2B9F"/>
    <w:rsid w:val="006A42A7"/>
    <w:rsid w:val="006F21EE"/>
    <w:rsid w:val="007512E1"/>
    <w:rsid w:val="00761718"/>
    <w:rsid w:val="007E1B97"/>
    <w:rsid w:val="00812C24"/>
    <w:rsid w:val="00864822"/>
    <w:rsid w:val="008B6E77"/>
    <w:rsid w:val="008C6ED8"/>
    <w:rsid w:val="00933B91"/>
    <w:rsid w:val="00954FD4"/>
    <w:rsid w:val="009727F8"/>
    <w:rsid w:val="00A02C39"/>
    <w:rsid w:val="00A20319"/>
    <w:rsid w:val="00A223B4"/>
    <w:rsid w:val="00A83575"/>
    <w:rsid w:val="00A8493B"/>
    <w:rsid w:val="00A91230"/>
    <w:rsid w:val="00AA78D8"/>
    <w:rsid w:val="00AE7AA9"/>
    <w:rsid w:val="00B25A88"/>
    <w:rsid w:val="00B26256"/>
    <w:rsid w:val="00B5561D"/>
    <w:rsid w:val="00BD36BF"/>
    <w:rsid w:val="00C16AEC"/>
    <w:rsid w:val="00C7581D"/>
    <w:rsid w:val="00CC7801"/>
    <w:rsid w:val="00CE649C"/>
    <w:rsid w:val="00D10F90"/>
    <w:rsid w:val="00D74E7B"/>
    <w:rsid w:val="00DE27EA"/>
    <w:rsid w:val="00DE2F00"/>
    <w:rsid w:val="00F06A5B"/>
    <w:rsid w:val="00F61387"/>
    <w:rsid w:val="00F61441"/>
    <w:rsid w:val="01FCC215"/>
    <w:rsid w:val="02CE396B"/>
    <w:rsid w:val="033EA9D0"/>
    <w:rsid w:val="03A60147"/>
    <w:rsid w:val="0453FA7E"/>
    <w:rsid w:val="0693F5F0"/>
    <w:rsid w:val="06A8E8DB"/>
    <w:rsid w:val="071454C0"/>
    <w:rsid w:val="08FEAC9A"/>
    <w:rsid w:val="0949B637"/>
    <w:rsid w:val="0A69279C"/>
    <w:rsid w:val="0A6B16BB"/>
    <w:rsid w:val="0A8C938C"/>
    <w:rsid w:val="0B58B260"/>
    <w:rsid w:val="0B932D84"/>
    <w:rsid w:val="0D87A001"/>
    <w:rsid w:val="0DD21DBD"/>
    <w:rsid w:val="0E502573"/>
    <w:rsid w:val="0EC480F6"/>
    <w:rsid w:val="0F237062"/>
    <w:rsid w:val="0FC71A60"/>
    <w:rsid w:val="103071EF"/>
    <w:rsid w:val="10F329F0"/>
    <w:rsid w:val="116922F8"/>
    <w:rsid w:val="11914728"/>
    <w:rsid w:val="11EB7AD6"/>
    <w:rsid w:val="125B1124"/>
    <w:rsid w:val="1260EF4E"/>
    <w:rsid w:val="12D3CB98"/>
    <w:rsid w:val="139D4B28"/>
    <w:rsid w:val="13A95F8D"/>
    <w:rsid w:val="151DE6D1"/>
    <w:rsid w:val="15231B98"/>
    <w:rsid w:val="16A5EA19"/>
    <w:rsid w:val="16F6988D"/>
    <w:rsid w:val="1773AB6A"/>
    <w:rsid w:val="17A61C12"/>
    <w:rsid w:val="184DD7A1"/>
    <w:rsid w:val="185FB43F"/>
    <w:rsid w:val="18642472"/>
    <w:rsid w:val="18CB46E9"/>
    <w:rsid w:val="19D88DAB"/>
    <w:rsid w:val="1A20E127"/>
    <w:rsid w:val="1A7F4B66"/>
    <w:rsid w:val="1A9A5C18"/>
    <w:rsid w:val="1B7635CA"/>
    <w:rsid w:val="1BB34514"/>
    <w:rsid w:val="1C1B1BC7"/>
    <w:rsid w:val="1C377736"/>
    <w:rsid w:val="1CBF8309"/>
    <w:rsid w:val="1D102E6D"/>
    <w:rsid w:val="1E37F061"/>
    <w:rsid w:val="1EADD68C"/>
    <w:rsid w:val="1EB34F40"/>
    <w:rsid w:val="1EF7AD4B"/>
    <w:rsid w:val="1F8BFF6E"/>
    <w:rsid w:val="1FC51D36"/>
    <w:rsid w:val="2032C731"/>
    <w:rsid w:val="205EAC7E"/>
    <w:rsid w:val="208A477B"/>
    <w:rsid w:val="20D5648D"/>
    <w:rsid w:val="20DD5213"/>
    <w:rsid w:val="21A6E8D4"/>
    <w:rsid w:val="21D0D7E0"/>
    <w:rsid w:val="22FF84F5"/>
    <w:rsid w:val="240EDDFA"/>
    <w:rsid w:val="24389932"/>
    <w:rsid w:val="245F7091"/>
    <w:rsid w:val="25B0C336"/>
    <w:rsid w:val="260CA717"/>
    <w:rsid w:val="262BB39A"/>
    <w:rsid w:val="2883EB56"/>
    <w:rsid w:val="2939FA12"/>
    <w:rsid w:val="294B7ABA"/>
    <w:rsid w:val="2A2A9DFC"/>
    <w:rsid w:val="2AC427EB"/>
    <w:rsid w:val="2BC66E5D"/>
    <w:rsid w:val="2BCE12BF"/>
    <w:rsid w:val="2C7697FC"/>
    <w:rsid w:val="2C80E751"/>
    <w:rsid w:val="2CD3F06D"/>
    <w:rsid w:val="2D0F0198"/>
    <w:rsid w:val="2D2744A5"/>
    <w:rsid w:val="2D8DD2A1"/>
    <w:rsid w:val="2DCA4DAE"/>
    <w:rsid w:val="2ECE0E92"/>
    <w:rsid w:val="2EEA81BA"/>
    <w:rsid w:val="2EFE0F1F"/>
    <w:rsid w:val="2FE80765"/>
    <w:rsid w:val="30F375DD"/>
    <w:rsid w:val="30F577D9"/>
    <w:rsid w:val="313DA0A9"/>
    <w:rsid w:val="31AFA0B0"/>
    <w:rsid w:val="31DF4B4A"/>
    <w:rsid w:val="329E3D02"/>
    <w:rsid w:val="32E57847"/>
    <w:rsid w:val="33E1F113"/>
    <w:rsid w:val="34022183"/>
    <w:rsid w:val="3551181E"/>
    <w:rsid w:val="3586636C"/>
    <w:rsid w:val="361D1909"/>
    <w:rsid w:val="361FC19E"/>
    <w:rsid w:val="36570C09"/>
    <w:rsid w:val="3860F854"/>
    <w:rsid w:val="387714F0"/>
    <w:rsid w:val="3A7139D8"/>
    <w:rsid w:val="3AC5EC06"/>
    <w:rsid w:val="3AD761CF"/>
    <w:rsid w:val="3AEE3B9C"/>
    <w:rsid w:val="3C23D182"/>
    <w:rsid w:val="3C993F46"/>
    <w:rsid w:val="3D73B8F5"/>
    <w:rsid w:val="3F5F1773"/>
    <w:rsid w:val="40113342"/>
    <w:rsid w:val="40599C6B"/>
    <w:rsid w:val="41352D8A"/>
    <w:rsid w:val="418F9A2B"/>
    <w:rsid w:val="41E4343D"/>
    <w:rsid w:val="42570E50"/>
    <w:rsid w:val="42BE91AD"/>
    <w:rsid w:val="43285FEB"/>
    <w:rsid w:val="443AFE69"/>
    <w:rsid w:val="44550866"/>
    <w:rsid w:val="45563C4C"/>
    <w:rsid w:val="46272082"/>
    <w:rsid w:val="465E0F03"/>
    <w:rsid w:val="467951E5"/>
    <w:rsid w:val="46A36750"/>
    <w:rsid w:val="47C5F343"/>
    <w:rsid w:val="47F97686"/>
    <w:rsid w:val="485375C1"/>
    <w:rsid w:val="48826AF1"/>
    <w:rsid w:val="48AF4BA5"/>
    <w:rsid w:val="48BB7FB5"/>
    <w:rsid w:val="4A1D432B"/>
    <w:rsid w:val="4A209B81"/>
    <w:rsid w:val="4A345DD4"/>
    <w:rsid w:val="4B38A08E"/>
    <w:rsid w:val="4B532CC9"/>
    <w:rsid w:val="4CA44EB9"/>
    <w:rsid w:val="4D26E6E4"/>
    <w:rsid w:val="4D583C43"/>
    <w:rsid w:val="4D6BFE96"/>
    <w:rsid w:val="4DC1137A"/>
    <w:rsid w:val="4FEEF158"/>
    <w:rsid w:val="505E87A6"/>
    <w:rsid w:val="525D6EC9"/>
    <w:rsid w:val="53451651"/>
    <w:rsid w:val="535131BC"/>
    <w:rsid w:val="56450A7F"/>
    <w:rsid w:val="5718EB3F"/>
    <w:rsid w:val="5830A900"/>
    <w:rsid w:val="5889E600"/>
    <w:rsid w:val="588C2B4D"/>
    <w:rsid w:val="5D45BF44"/>
    <w:rsid w:val="5E6A0267"/>
    <w:rsid w:val="5F43DF57"/>
    <w:rsid w:val="600ED687"/>
    <w:rsid w:val="60BEC0A9"/>
    <w:rsid w:val="60C38866"/>
    <w:rsid w:val="6222E757"/>
    <w:rsid w:val="629569DE"/>
    <w:rsid w:val="62F0C424"/>
    <w:rsid w:val="6374F646"/>
    <w:rsid w:val="63FCA1E2"/>
    <w:rsid w:val="6528EED6"/>
    <w:rsid w:val="65ABFF1A"/>
    <w:rsid w:val="66805031"/>
    <w:rsid w:val="66993CB1"/>
    <w:rsid w:val="66AFA29C"/>
    <w:rsid w:val="671A1F65"/>
    <w:rsid w:val="682771B4"/>
    <w:rsid w:val="68D19940"/>
    <w:rsid w:val="692E899C"/>
    <w:rsid w:val="6A338B83"/>
    <w:rsid w:val="6B25B6C2"/>
    <w:rsid w:val="6B538D68"/>
    <w:rsid w:val="6C093A02"/>
    <w:rsid w:val="6C1B409E"/>
    <w:rsid w:val="6D4DD1E6"/>
    <w:rsid w:val="6D8F66EB"/>
    <w:rsid w:val="6E17669C"/>
    <w:rsid w:val="6E9B25B0"/>
    <w:rsid w:val="6F24B372"/>
    <w:rsid w:val="7044B0C5"/>
    <w:rsid w:val="70A52846"/>
    <w:rsid w:val="71515B4D"/>
    <w:rsid w:val="71CB5663"/>
    <w:rsid w:val="725C4DB9"/>
    <w:rsid w:val="725C5434"/>
    <w:rsid w:val="72795FAF"/>
    <w:rsid w:val="732C8A69"/>
    <w:rsid w:val="73BB476A"/>
    <w:rsid w:val="747352E6"/>
    <w:rsid w:val="74A4F818"/>
    <w:rsid w:val="74FA8BB6"/>
    <w:rsid w:val="7505DAAF"/>
    <w:rsid w:val="7593F4F6"/>
    <w:rsid w:val="762A8129"/>
    <w:rsid w:val="768CFC36"/>
    <w:rsid w:val="772FC557"/>
    <w:rsid w:val="7978693B"/>
    <w:rsid w:val="79A9BE9A"/>
    <w:rsid w:val="79D3CA1D"/>
    <w:rsid w:val="7A32E22F"/>
    <w:rsid w:val="7C306EFF"/>
    <w:rsid w:val="7C42478E"/>
    <w:rsid w:val="7E6C337D"/>
    <w:rsid w:val="7EAEF120"/>
    <w:rsid w:val="7F8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7B16D41"/>
  <w15:chartTrackingRefBased/>
  <w15:docId w15:val="{69BA9D93-47C7-4A34-BBE9-693496B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39F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2998"/>
    <w:rPr>
      <w:rFonts w:ascii="Verdana" w:hAnsi="Verdana"/>
      <w:sz w:val="20"/>
      <w:szCs w:val="15"/>
    </w:rPr>
  </w:style>
  <w:style w:type="paragraph" w:styleId="BodyTextIndent2">
    <w:name w:val="Body Text Indent 2"/>
    <w:basedOn w:val="Normal"/>
    <w:rsid w:val="001A2998"/>
    <w:pPr>
      <w:spacing w:after="120" w:line="480" w:lineRule="auto"/>
      <w:ind w:left="283"/>
    </w:pPr>
  </w:style>
  <w:style w:type="paragraph" w:customStyle="1" w:styleId="Subhead">
    <w:name w:val="Subhead"/>
    <w:basedOn w:val="Normal"/>
    <w:rsid w:val="003D0DA4"/>
    <w:pPr>
      <w:widowControl w:val="0"/>
      <w:autoSpaceDE w:val="0"/>
      <w:autoSpaceDN w:val="0"/>
      <w:adjustRightInd w:val="0"/>
      <w:spacing w:before="72" w:after="72"/>
    </w:pPr>
    <w:rPr>
      <w:rFonts w:ascii="Arial" w:hAnsi="Arial" w:cs="Arial"/>
      <w:b/>
      <w:bCs/>
      <w:caps/>
      <w:sz w:val="22"/>
      <w:szCs w:val="22"/>
      <w:lang w:val="en-US"/>
    </w:rPr>
  </w:style>
  <w:style w:type="paragraph" w:styleId="BodyText2">
    <w:name w:val="Body Text 2"/>
    <w:basedOn w:val="Normal"/>
    <w:rsid w:val="00D74E7B"/>
    <w:pPr>
      <w:spacing w:after="120" w:line="480" w:lineRule="auto"/>
    </w:pPr>
  </w:style>
  <w:style w:type="paragraph" w:styleId="BalloonText">
    <w:name w:val="Balloon Text"/>
    <w:basedOn w:val="Normal"/>
    <w:semiHidden/>
    <w:rsid w:val="00972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BD36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36B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BD36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D36B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tcomes" ma:contentTypeID="0x0101004E767ED4EA4350498B0B8C8C27054112002ED64CF87F41B142BCB5463E39C9C098" ma:contentTypeVersion="1" ma:contentTypeDescription="" ma:contentTypeScope="" ma:versionID="bc2b7152a6549cbafe8312981f3ded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daa9c6619a92eda99ef15cd472f1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C1568-BAC9-454B-AD9D-BE5AB1D8F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0E17B-2500-40E9-BF23-98EB62050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4F710-F9E6-4EE3-9459-21D854F58D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5229</Characters>
  <Application>Microsoft Office Word</Application>
  <DocSecurity>0</DocSecurity>
  <Lines>43</Lines>
  <Paragraphs>12</Paragraphs>
  <ScaleCrop>false</ScaleCrop>
  <Company>Manchester City Council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– Example Role Profile</dc:title>
  <dc:subject/>
  <dc:creator>beadswortha</dc:creator>
  <cp:keywords/>
  <dc:description/>
  <cp:lastModifiedBy>Ryan Johnson</cp:lastModifiedBy>
  <cp:revision>42</cp:revision>
  <cp:lastPrinted>2012-01-10T08:01:00Z</cp:lastPrinted>
  <dcterms:created xsi:type="dcterms:W3CDTF">2022-11-28T17:51:00Z</dcterms:created>
  <dcterms:modified xsi:type="dcterms:W3CDTF">2025-09-03T10:35:00Z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0x0101004E767ED4EA4350498B0B8C8C27054112002ED64CF87F41B142BCB5463E39C9C098</vt:lpwstr>
  </property>
</Properties>
</file>