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B42" w14:textId="77777777" w:rsidR="007F1644" w:rsidRDefault="007F1644" w:rsidP="00A16E5E">
      <w:pPr>
        <w:ind w:firstLine="720"/>
        <w:jc w:val="center"/>
        <w:rPr>
          <w:rFonts w:ascii="Arial" w:hAnsi="Arial" w:cs="Arial"/>
          <w:b/>
          <w:bCs/>
        </w:rPr>
      </w:pPr>
      <w:smartTag w:uri="urn:schemas-microsoft-com:office:smarttags" w:element="place">
        <w:smartTag w:uri="urn:schemas-microsoft-com:office:smarttags" w:element="City">
          <w:r>
            <w:rPr>
              <w:rFonts w:ascii="Arial" w:hAnsi="Arial" w:cs="Arial"/>
              <w:b/>
              <w:bCs/>
            </w:rPr>
            <w:t>Manchester</w:t>
          </w:r>
        </w:smartTag>
      </w:smartTag>
      <w:r>
        <w:rPr>
          <w:rFonts w:ascii="Arial" w:hAnsi="Arial" w:cs="Arial"/>
          <w:b/>
          <w:bCs/>
        </w:rPr>
        <w:t xml:space="preserve"> City Council</w:t>
      </w:r>
    </w:p>
    <w:p w14:paraId="7050BA31" w14:textId="77777777" w:rsidR="007F1644" w:rsidRPr="00990A03" w:rsidRDefault="007F1644" w:rsidP="007F1644">
      <w:pPr>
        <w:jc w:val="center"/>
        <w:rPr>
          <w:rFonts w:ascii="Arial" w:hAnsi="Arial" w:cs="Arial"/>
          <w:b/>
        </w:rPr>
      </w:pPr>
      <w:r w:rsidRPr="00990A03">
        <w:rPr>
          <w:rFonts w:ascii="Arial" w:hAnsi="Arial" w:cs="Arial"/>
          <w:b/>
        </w:rPr>
        <w:t>Role Profile</w:t>
      </w:r>
    </w:p>
    <w:p w14:paraId="6403D41F" w14:textId="77777777" w:rsidR="007F1644" w:rsidRDefault="007F1644" w:rsidP="007F1644">
      <w:pPr>
        <w:jc w:val="center"/>
        <w:rPr>
          <w:rFonts w:ascii="Arial" w:hAnsi="Arial" w:cs="Arial"/>
        </w:rPr>
      </w:pPr>
    </w:p>
    <w:p w14:paraId="4B716253" w14:textId="77777777" w:rsidR="003C753B" w:rsidRDefault="003C753B" w:rsidP="003C753B">
      <w:pPr>
        <w:pStyle w:val="DefaultText1"/>
        <w:jc w:val="center"/>
        <w:rPr>
          <w:rFonts w:ascii="Arial" w:hAnsi="Arial" w:cs="Arial"/>
          <w:b/>
          <w:color w:val="auto"/>
          <w:szCs w:val="24"/>
          <w:lang w:val="en-GB"/>
        </w:rPr>
      </w:pPr>
      <w:r>
        <w:rPr>
          <w:rFonts w:ascii="Arial" w:hAnsi="Arial" w:cs="Arial"/>
          <w:b/>
          <w:color w:val="auto"/>
          <w:szCs w:val="24"/>
          <w:lang w:val="en-GB"/>
        </w:rPr>
        <w:t>Quality and Standards Officer, Grade 6</w:t>
      </w:r>
    </w:p>
    <w:p w14:paraId="57D5E291" w14:textId="77777777" w:rsidR="003C753B" w:rsidRDefault="003C753B" w:rsidP="003C753B">
      <w:pPr>
        <w:pStyle w:val="DefaultText1"/>
        <w:jc w:val="center"/>
        <w:rPr>
          <w:rFonts w:ascii="Arial" w:hAnsi="Arial" w:cs="Arial"/>
          <w:b/>
          <w:color w:val="auto"/>
          <w:szCs w:val="24"/>
          <w:lang w:val="en-GB"/>
        </w:rPr>
      </w:pPr>
      <w:r>
        <w:rPr>
          <w:rFonts w:ascii="Arial" w:hAnsi="Arial" w:cs="Arial"/>
          <w:b/>
          <w:color w:val="auto"/>
          <w:szCs w:val="24"/>
          <w:lang w:val="en-GB"/>
        </w:rPr>
        <w:t>Capital Programmes &amp; Procurement, Corporate Services Directorate</w:t>
      </w:r>
    </w:p>
    <w:p w14:paraId="4361BB67" w14:textId="77777777" w:rsidR="003C753B" w:rsidRDefault="003C753B" w:rsidP="003C753B">
      <w:pPr>
        <w:pStyle w:val="DefaultText1"/>
        <w:jc w:val="center"/>
        <w:rPr>
          <w:rFonts w:ascii="Arial" w:hAnsi="Arial" w:cs="Arial"/>
          <w:b/>
          <w:color w:val="auto"/>
          <w:szCs w:val="24"/>
          <w:lang w:val="en-GB"/>
        </w:rPr>
      </w:pPr>
      <w:r>
        <w:rPr>
          <w:rFonts w:ascii="Arial" w:hAnsi="Arial" w:cs="Arial"/>
          <w:b/>
          <w:color w:val="auto"/>
          <w:szCs w:val="24"/>
          <w:lang w:val="en-GB"/>
        </w:rPr>
        <w:t>Reports to: Commercial &amp; Compliance Manager</w:t>
      </w:r>
    </w:p>
    <w:p w14:paraId="27237FFA" w14:textId="77777777" w:rsidR="007F1644" w:rsidRDefault="007F1644" w:rsidP="007F1644">
      <w:pPr>
        <w:pStyle w:val="DefaultText1"/>
        <w:jc w:val="center"/>
        <w:rPr>
          <w:rFonts w:ascii="Arial" w:hAnsi="Arial" w:cs="Arial"/>
          <w:b/>
          <w:color w:val="auto"/>
          <w:szCs w:val="24"/>
          <w:lang w:val="en-GB"/>
        </w:rPr>
      </w:pPr>
      <w:r>
        <w:rPr>
          <w:rFonts w:ascii="Arial" w:hAnsi="Arial" w:cs="Arial"/>
          <w:b/>
        </w:rPr>
        <w:t xml:space="preserve">Job Family: </w:t>
      </w:r>
      <w:r>
        <w:rPr>
          <w:rFonts w:ascii="Arial" w:hAnsi="Arial" w:cs="Arial"/>
          <w:b/>
          <w:color w:val="auto"/>
          <w:szCs w:val="24"/>
          <w:lang w:val="en-GB"/>
        </w:rPr>
        <w:t>Policy and Governance</w:t>
      </w:r>
    </w:p>
    <w:p w14:paraId="17F152FE" w14:textId="77777777" w:rsidR="00654243" w:rsidRPr="004E6775" w:rsidRDefault="00654243" w:rsidP="004E6775">
      <w:pPr>
        <w:rPr>
          <w:rFonts w:ascii="Arial" w:hAnsi="Arial" w:cs="Arial"/>
        </w:rPr>
      </w:pPr>
    </w:p>
    <w:p w14:paraId="2009A474" w14:textId="77777777" w:rsidR="004E6775" w:rsidRDefault="004E6775" w:rsidP="00CB097A">
      <w:pPr>
        <w:rPr>
          <w:rFonts w:ascii="Arial" w:hAnsi="Arial" w:cs="Arial"/>
          <w:b/>
          <w:bCs/>
        </w:rPr>
      </w:pPr>
      <w:r w:rsidRPr="004E6775">
        <w:rPr>
          <w:rFonts w:ascii="Arial" w:hAnsi="Arial" w:cs="Arial"/>
          <w:b/>
          <w:bCs/>
        </w:rPr>
        <w:t>Key Role Descriptors:</w:t>
      </w:r>
      <w:r>
        <w:rPr>
          <w:rFonts w:ascii="Arial" w:hAnsi="Arial" w:cs="Arial"/>
          <w:b/>
          <w:bCs/>
        </w:rPr>
        <w:t xml:space="preserve"> </w:t>
      </w:r>
    </w:p>
    <w:p w14:paraId="2CF6C93D" w14:textId="77777777" w:rsidR="00AD7AEB" w:rsidRDefault="00AD7AEB" w:rsidP="00CB097A">
      <w:pPr>
        <w:rPr>
          <w:rFonts w:ascii="Arial" w:hAnsi="Arial" w:cs="Arial"/>
          <w:b/>
          <w:bCs/>
        </w:rPr>
      </w:pPr>
    </w:p>
    <w:p w14:paraId="1292ED7F" w14:textId="77777777" w:rsidR="00C179DA" w:rsidRDefault="00C179DA" w:rsidP="00CB097A">
      <w:pPr>
        <w:pStyle w:val="BodyTextIndent2"/>
        <w:spacing w:after="0" w:line="240" w:lineRule="auto"/>
        <w:ind w:left="0"/>
        <w:rPr>
          <w:rFonts w:ascii="Arial" w:hAnsi="Arial" w:cs="Arial"/>
        </w:rPr>
      </w:pPr>
      <w:r w:rsidRPr="004A2F46">
        <w:rPr>
          <w:rFonts w:ascii="Arial" w:hAnsi="Arial" w:cs="Arial"/>
        </w:rPr>
        <w:t>Working within a support service or Centre of Excellence, the role</w:t>
      </w:r>
      <w:r>
        <w:rPr>
          <w:rFonts w:ascii="Arial" w:hAnsi="Arial" w:cs="Arial"/>
        </w:rPr>
        <w:t xml:space="preserve"> </w:t>
      </w:r>
      <w:r w:rsidRPr="004A2F46">
        <w:rPr>
          <w:rFonts w:ascii="Arial" w:hAnsi="Arial" w:cs="Arial"/>
        </w:rPr>
        <w:t>holder will pr</w:t>
      </w:r>
      <w:r>
        <w:rPr>
          <w:rFonts w:ascii="Arial" w:hAnsi="Arial" w:cs="Arial"/>
        </w:rPr>
        <w:t xml:space="preserve">ovide high-quality policy and governance support and advice </w:t>
      </w:r>
      <w:r w:rsidRPr="004A2F46">
        <w:rPr>
          <w:rFonts w:ascii="Arial" w:hAnsi="Arial" w:cs="Arial"/>
        </w:rPr>
        <w:t>to enable the delivery of service and organisational objectives.</w:t>
      </w:r>
    </w:p>
    <w:p w14:paraId="29ADEDCA" w14:textId="77777777" w:rsidR="00C179DA" w:rsidRDefault="00C179DA" w:rsidP="00CB097A">
      <w:pPr>
        <w:pStyle w:val="BodyTextIndent2"/>
        <w:spacing w:after="0" w:line="240" w:lineRule="auto"/>
        <w:ind w:left="0"/>
        <w:rPr>
          <w:rFonts w:ascii="Arial" w:hAnsi="Arial" w:cs="Arial"/>
        </w:rPr>
      </w:pPr>
    </w:p>
    <w:p w14:paraId="10883142" w14:textId="77777777" w:rsidR="00AD7AEB" w:rsidRDefault="00AD7AEB" w:rsidP="00CB097A">
      <w:pPr>
        <w:pStyle w:val="BodyTextIndent2"/>
        <w:spacing w:after="0" w:line="240" w:lineRule="auto"/>
        <w:ind w:left="0"/>
        <w:rPr>
          <w:rFonts w:ascii="Arial" w:hAnsi="Arial" w:cs="Arial"/>
        </w:rPr>
      </w:pPr>
      <w:r w:rsidRPr="00897A38">
        <w:rPr>
          <w:rFonts w:ascii="Arial" w:hAnsi="Arial" w:cs="Arial"/>
        </w:rPr>
        <w:t>The role</w:t>
      </w:r>
      <w:r>
        <w:rPr>
          <w:rFonts w:ascii="Arial" w:hAnsi="Arial" w:cs="Arial"/>
        </w:rPr>
        <w:t xml:space="preserve"> </w:t>
      </w:r>
      <w:r w:rsidRPr="00897A38">
        <w:rPr>
          <w:rFonts w:ascii="Arial" w:hAnsi="Arial" w:cs="Arial"/>
        </w:rPr>
        <w:t>holder will deliver an effective, p</w:t>
      </w:r>
      <w:r>
        <w:rPr>
          <w:rFonts w:ascii="Arial" w:hAnsi="Arial" w:cs="Arial"/>
        </w:rPr>
        <w:t xml:space="preserve">rofessional </w:t>
      </w:r>
      <w:r w:rsidR="00843EC8">
        <w:rPr>
          <w:rFonts w:ascii="Arial" w:hAnsi="Arial" w:cs="Arial"/>
        </w:rPr>
        <w:t xml:space="preserve">policy </w:t>
      </w:r>
      <w:r>
        <w:rPr>
          <w:rFonts w:ascii="Arial" w:hAnsi="Arial" w:cs="Arial"/>
        </w:rPr>
        <w:t>support function</w:t>
      </w:r>
      <w:r w:rsidRPr="00897A38">
        <w:rPr>
          <w:rFonts w:ascii="Arial" w:hAnsi="Arial" w:cs="Arial"/>
        </w:rPr>
        <w:t>, establishing excellent relationships with customers and stakeholders and ensuring quality customer focused services are delivered within performance and quality targets.</w:t>
      </w:r>
    </w:p>
    <w:p w14:paraId="53D66068" w14:textId="77777777" w:rsidR="00AD7AEB" w:rsidRPr="007F1644" w:rsidRDefault="00AD7AEB" w:rsidP="00CB097A">
      <w:pPr>
        <w:rPr>
          <w:rFonts w:ascii="Arial" w:hAnsi="Arial" w:cs="Arial"/>
          <w:bCs/>
        </w:rPr>
      </w:pPr>
    </w:p>
    <w:p w14:paraId="623D4ECB" w14:textId="77777777" w:rsidR="004E6775" w:rsidRDefault="004E6775" w:rsidP="00CB097A">
      <w:pPr>
        <w:rPr>
          <w:rFonts w:ascii="Arial" w:hAnsi="Arial" w:cs="Arial"/>
          <w:b/>
          <w:bCs/>
        </w:rPr>
      </w:pPr>
      <w:r w:rsidRPr="00F34F23">
        <w:rPr>
          <w:rFonts w:ascii="Arial" w:hAnsi="Arial" w:cs="Arial"/>
          <w:b/>
          <w:bCs/>
        </w:rPr>
        <w:t xml:space="preserve">Key Role Accountabilities: </w:t>
      </w:r>
    </w:p>
    <w:p w14:paraId="6504B9DB" w14:textId="77777777" w:rsidR="0097710F" w:rsidRDefault="0097710F" w:rsidP="00CB097A">
      <w:pPr>
        <w:rPr>
          <w:rFonts w:ascii="Arial" w:hAnsi="Arial" w:cs="Arial"/>
          <w:b/>
          <w:bCs/>
        </w:rPr>
      </w:pPr>
    </w:p>
    <w:p w14:paraId="015AE6EC" w14:textId="1C8B472E" w:rsidR="00C179DA" w:rsidRPr="004A2F46" w:rsidRDefault="00C179DA" w:rsidP="00CB097A">
      <w:pPr>
        <w:rPr>
          <w:rFonts w:ascii="Arial" w:hAnsi="Arial" w:cs="Arial"/>
        </w:rPr>
      </w:pPr>
      <w:r w:rsidRPr="004A2F46">
        <w:rPr>
          <w:rFonts w:ascii="Arial" w:hAnsi="Arial" w:cs="Arial"/>
        </w:rPr>
        <w:t xml:space="preserve">Effective delivery of assigned work packages to ensure achievement of service objectives, to support the effective </w:t>
      </w:r>
      <w:r w:rsidR="00D637B3" w:rsidRPr="004A2F46">
        <w:rPr>
          <w:rFonts w:ascii="Arial" w:hAnsi="Arial" w:cs="Arial"/>
        </w:rPr>
        <w:t>decision-making</w:t>
      </w:r>
      <w:r w:rsidRPr="004A2F46">
        <w:rPr>
          <w:rFonts w:ascii="Arial" w:hAnsi="Arial" w:cs="Arial"/>
        </w:rPr>
        <w:t xml:space="preserve"> processes of the Council and to enable it to meet its legal obligations.</w:t>
      </w:r>
    </w:p>
    <w:p w14:paraId="17598F7A" w14:textId="77777777" w:rsidR="00C179DA" w:rsidRPr="004A2F46" w:rsidRDefault="00C179DA" w:rsidP="00CB097A">
      <w:pPr>
        <w:rPr>
          <w:rFonts w:ascii="Arial" w:hAnsi="Arial" w:cs="Arial"/>
        </w:rPr>
      </w:pPr>
    </w:p>
    <w:p w14:paraId="61E20772" w14:textId="77777777" w:rsidR="00C179DA" w:rsidRPr="004A2F46" w:rsidRDefault="00C179DA" w:rsidP="00CB097A">
      <w:pPr>
        <w:rPr>
          <w:rFonts w:ascii="Arial" w:hAnsi="Arial" w:cs="Arial"/>
        </w:rPr>
      </w:pPr>
      <w:r>
        <w:rPr>
          <w:rFonts w:ascii="Arial" w:hAnsi="Arial" w:cs="Arial"/>
        </w:rPr>
        <w:t xml:space="preserve">The role holder will provide accurate research and analysis support, </w:t>
      </w:r>
      <w:r w:rsidRPr="004A2F46">
        <w:rPr>
          <w:rFonts w:ascii="Arial" w:hAnsi="Arial" w:cs="Arial"/>
        </w:rPr>
        <w:t xml:space="preserve">using outputs to inform work packages and </w:t>
      </w:r>
      <w:r>
        <w:rPr>
          <w:rFonts w:ascii="Arial" w:hAnsi="Arial" w:cs="Arial"/>
        </w:rPr>
        <w:t>advise</w:t>
      </w:r>
      <w:r w:rsidRPr="004A2F46">
        <w:rPr>
          <w:rFonts w:ascii="Arial" w:hAnsi="Arial" w:cs="Arial"/>
        </w:rPr>
        <w:t xml:space="preserve"> client services.</w:t>
      </w:r>
    </w:p>
    <w:p w14:paraId="37449ABC" w14:textId="77777777" w:rsidR="00C179DA" w:rsidRPr="004A2F46" w:rsidRDefault="00C179DA" w:rsidP="00CB097A">
      <w:pPr>
        <w:rPr>
          <w:rFonts w:ascii="Arial" w:hAnsi="Arial" w:cs="Arial"/>
        </w:rPr>
      </w:pPr>
    </w:p>
    <w:p w14:paraId="5DF0F942" w14:textId="77777777" w:rsidR="00C179DA" w:rsidRPr="004A2F46" w:rsidRDefault="00C179DA" w:rsidP="00CB097A">
      <w:pPr>
        <w:rPr>
          <w:rFonts w:ascii="Arial" w:hAnsi="Arial" w:cs="Arial"/>
        </w:rPr>
      </w:pPr>
      <w:r w:rsidRPr="004A2F46">
        <w:rPr>
          <w:rFonts w:ascii="Arial" w:hAnsi="Arial" w:cs="Arial"/>
        </w:rPr>
        <w:t>Work collaboratively across the wider Council, providing specialist advice, information, support and challenge to suppo</w:t>
      </w:r>
      <w:r>
        <w:rPr>
          <w:rFonts w:ascii="Arial" w:hAnsi="Arial" w:cs="Arial"/>
        </w:rPr>
        <w:t>rt client services to meet the</w:t>
      </w:r>
      <w:r w:rsidRPr="004A2F46">
        <w:rPr>
          <w:rFonts w:ascii="Arial" w:hAnsi="Arial" w:cs="Arial"/>
        </w:rPr>
        <w:t xml:space="preserve"> objectives outlined in business plans and the effective delivery of organisational objectives.</w:t>
      </w:r>
    </w:p>
    <w:p w14:paraId="00974673" w14:textId="77777777" w:rsidR="00C179DA" w:rsidRPr="004A2F46" w:rsidRDefault="00C179DA" w:rsidP="00CB097A">
      <w:pPr>
        <w:rPr>
          <w:rFonts w:ascii="Arial" w:hAnsi="Arial" w:cs="Arial"/>
        </w:rPr>
      </w:pPr>
    </w:p>
    <w:p w14:paraId="46766BB7" w14:textId="77777777" w:rsidR="00C179DA" w:rsidRPr="004A2F46" w:rsidRDefault="00C179DA" w:rsidP="00CB097A">
      <w:pPr>
        <w:autoSpaceDE w:val="0"/>
        <w:autoSpaceDN w:val="0"/>
        <w:adjustRightInd w:val="0"/>
        <w:rPr>
          <w:rFonts w:ascii="Arial" w:hAnsi="Arial" w:cs="Arial"/>
        </w:rPr>
      </w:pPr>
      <w:r w:rsidRPr="004A2F46">
        <w:rPr>
          <w:rFonts w:ascii="Arial" w:hAnsi="Arial" w:cs="Arial"/>
        </w:rPr>
        <w:t xml:space="preserve">Proactively assist the monitoring and review </w:t>
      </w:r>
      <w:r w:rsidR="00561021">
        <w:rPr>
          <w:rFonts w:ascii="Arial" w:hAnsi="Arial" w:cs="Arial"/>
        </w:rPr>
        <w:t xml:space="preserve">of </w:t>
      </w:r>
      <w:r w:rsidRPr="004A2F46">
        <w:rPr>
          <w:rFonts w:ascii="Arial" w:hAnsi="Arial" w:cs="Arial"/>
        </w:rPr>
        <w:t>processes and procedures to ensure that key performance indicators are met and implement strategies and procedures to continually enhance the service.</w:t>
      </w:r>
    </w:p>
    <w:p w14:paraId="480F1F54" w14:textId="77777777" w:rsidR="00C179DA" w:rsidRPr="004A2F46" w:rsidRDefault="00C179DA" w:rsidP="00CB097A">
      <w:pPr>
        <w:rPr>
          <w:rFonts w:ascii="Arial" w:hAnsi="Arial" w:cs="Arial"/>
        </w:rPr>
      </w:pPr>
    </w:p>
    <w:p w14:paraId="0731A246" w14:textId="77777777" w:rsidR="00C179DA" w:rsidRPr="004A2F46" w:rsidRDefault="00C179DA" w:rsidP="00CB097A">
      <w:pPr>
        <w:spacing w:line="0" w:lineRule="atLeast"/>
        <w:rPr>
          <w:rFonts w:ascii="Arial" w:hAnsi="Arial" w:cs="Arial"/>
        </w:rPr>
      </w:pPr>
      <w:r w:rsidRPr="004A2F46">
        <w:rPr>
          <w:rFonts w:ascii="Arial" w:hAnsi="Arial" w:cs="Arial"/>
        </w:rPr>
        <w:t>Provide advice and guidance to colleagues across the organisation in area of specialism.</w:t>
      </w:r>
    </w:p>
    <w:p w14:paraId="162B1938" w14:textId="77777777" w:rsidR="00C179DA" w:rsidRPr="004A2F46" w:rsidRDefault="00C179DA" w:rsidP="00CB097A">
      <w:pPr>
        <w:spacing w:line="0" w:lineRule="atLeast"/>
        <w:jc w:val="both"/>
        <w:rPr>
          <w:rFonts w:ascii="Arial" w:hAnsi="Arial" w:cs="Arial"/>
        </w:rPr>
      </w:pPr>
    </w:p>
    <w:p w14:paraId="0E733F41" w14:textId="77777777" w:rsidR="00C179DA" w:rsidRDefault="00C179DA" w:rsidP="00CB097A">
      <w:pPr>
        <w:spacing w:line="0" w:lineRule="atLeast"/>
        <w:rPr>
          <w:rFonts w:ascii="Arial" w:hAnsi="Arial" w:cs="Arial"/>
        </w:rPr>
      </w:pPr>
      <w:r w:rsidRPr="004A2F46">
        <w:rPr>
          <w:rFonts w:ascii="Arial" w:hAnsi="Arial" w:cs="Arial"/>
        </w:rPr>
        <w:t>Roles at this level may be required to undertake management duties, either through direct line management of a team (including appraisals, performance management and other duties) or through matrix management of a virtual team of officers.</w:t>
      </w:r>
    </w:p>
    <w:p w14:paraId="764E6625" w14:textId="77777777" w:rsidR="00C179DA" w:rsidRDefault="00C179DA" w:rsidP="00CB097A">
      <w:pPr>
        <w:spacing w:line="0" w:lineRule="atLeast"/>
        <w:rPr>
          <w:rFonts w:ascii="Arial" w:hAnsi="Arial" w:cs="Arial"/>
        </w:rPr>
      </w:pPr>
    </w:p>
    <w:p w14:paraId="38B188DC" w14:textId="77777777" w:rsidR="00CA4C3A" w:rsidRDefault="00CA4C3A" w:rsidP="00CB097A">
      <w:pPr>
        <w:spacing w:line="0" w:lineRule="atLeast"/>
        <w:rPr>
          <w:rFonts w:ascii="Arial" w:hAnsi="Arial" w:cs="Arial"/>
          <w:color w:val="000000"/>
          <w:lang w:eastAsia="en-GB"/>
        </w:rPr>
      </w:pPr>
      <w:r w:rsidRPr="004C7C2C">
        <w:rPr>
          <w:rFonts w:ascii="Arial" w:hAnsi="Arial" w:cs="Arial"/>
          <w:color w:val="000000"/>
          <w:lang w:eastAsia="en-GB"/>
        </w:rPr>
        <w:t xml:space="preserve">Personal commitment to continuous self development and service improvement. </w:t>
      </w:r>
    </w:p>
    <w:p w14:paraId="0DDC3DA9" w14:textId="77777777" w:rsidR="00391E67" w:rsidRPr="004C7C2C" w:rsidRDefault="00391E67" w:rsidP="00CB097A">
      <w:pPr>
        <w:spacing w:line="0" w:lineRule="atLeast"/>
        <w:rPr>
          <w:rFonts w:ascii="Arial" w:hAnsi="Arial" w:cs="Arial"/>
          <w:color w:val="FF0000"/>
          <w:lang w:eastAsia="en-GB"/>
        </w:rPr>
      </w:pPr>
    </w:p>
    <w:p w14:paraId="553638C9" w14:textId="77777777" w:rsidR="00CA4C3A" w:rsidRDefault="00CA4C3A" w:rsidP="00CB097A">
      <w:pPr>
        <w:pStyle w:val="NormalWeb"/>
        <w:spacing w:before="0" w:beforeAutospacing="0" w:after="0" w:afterAutospacing="0" w:line="0" w:lineRule="atLeast"/>
        <w:rPr>
          <w:rFonts w:ascii="Arial" w:hAnsi="Arial" w:cs="Arial"/>
        </w:rPr>
      </w:pPr>
      <w:r w:rsidRPr="004C7C2C">
        <w:rPr>
          <w:rFonts w:ascii="Arial" w:hAnsi="Arial" w:cs="Arial"/>
        </w:rPr>
        <w:t>Through personal example, open commitment and clear action, ensure diversity is positively valued, resulting in equal access and treatment in employment, service delivery and communications.</w:t>
      </w:r>
    </w:p>
    <w:p w14:paraId="1C2D604C" w14:textId="77777777" w:rsidR="00391E67" w:rsidRPr="004C7C2C" w:rsidRDefault="00391E67" w:rsidP="00CB097A">
      <w:pPr>
        <w:pStyle w:val="NormalWeb"/>
        <w:spacing w:before="0" w:beforeAutospacing="0" w:after="0" w:afterAutospacing="0" w:line="0" w:lineRule="atLeast"/>
        <w:rPr>
          <w:rFonts w:ascii="Arial" w:hAnsi="Arial" w:cs="Arial"/>
          <w:color w:val="000000"/>
        </w:rPr>
      </w:pPr>
    </w:p>
    <w:p w14:paraId="13D3FEF5" w14:textId="77777777" w:rsidR="00CA4C3A" w:rsidRPr="0014221A" w:rsidRDefault="00CA4C3A" w:rsidP="00CB097A">
      <w:pPr>
        <w:pStyle w:val="NormalWeb"/>
        <w:spacing w:before="0" w:beforeAutospacing="0" w:after="0" w:afterAutospacing="0" w:line="0" w:lineRule="atLeast"/>
        <w:rPr>
          <w:rFonts w:ascii="Arial" w:hAnsi="Arial" w:cs="Arial"/>
          <w:b/>
          <w:color w:val="000000"/>
        </w:rPr>
      </w:pPr>
      <w:r w:rsidRPr="0014221A">
        <w:rPr>
          <w:rFonts w:ascii="Arial" w:hAnsi="Arial" w:cs="Arial"/>
          <w:b/>
          <w:color w:val="000000"/>
        </w:rPr>
        <w:t xml:space="preserve">Where the </w:t>
      </w:r>
      <w:r w:rsidR="007F1644">
        <w:rPr>
          <w:rFonts w:ascii="Arial" w:hAnsi="Arial" w:cs="Arial"/>
          <w:b/>
          <w:color w:val="000000"/>
        </w:rPr>
        <w:t>role</w:t>
      </w:r>
      <w:r w:rsidR="007F1644" w:rsidRPr="0014221A">
        <w:rPr>
          <w:rFonts w:ascii="Arial" w:hAnsi="Arial" w:cs="Arial"/>
          <w:b/>
          <w:color w:val="000000"/>
        </w:rPr>
        <w:t xml:space="preserve">holder </w:t>
      </w:r>
      <w:r w:rsidRPr="0014221A">
        <w:rPr>
          <w:rFonts w:ascii="Arial" w:hAnsi="Arial" w:cs="Arial"/>
          <w:b/>
          <w:color w:val="000000"/>
        </w:rPr>
        <w:t>is disabled, every effort will be made to supply all necessary aids, adaptations or equipment to allow them to carry out all the duties of the job. If, however, a certain task proves to be unachievable, job redesign will be given full consideration</w:t>
      </w:r>
    </w:p>
    <w:p w14:paraId="46E8AB16" w14:textId="77777777" w:rsidR="007B5EB8" w:rsidRDefault="007B5EB8" w:rsidP="00CB097A">
      <w:pPr>
        <w:spacing w:line="0" w:lineRule="atLeast"/>
        <w:rPr>
          <w:rFonts w:ascii="Arial" w:hAnsi="Arial" w:cs="Arial"/>
          <w:sz w:val="22"/>
          <w:szCs w:val="16"/>
        </w:rPr>
      </w:pPr>
    </w:p>
    <w:p w14:paraId="5622BA34" w14:textId="77777777" w:rsidR="003C753B" w:rsidRDefault="00843EC8" w:rsidP="00CB097A">
      <w:pPr>
        <w:rPr>
          <w:rFonts w:ascii="Arial" w:hAnsi="Arial" w:cs="Arial"/>
          <w:b/>
        </w:rPr>
      </w:pPr>
      <w:r>
        <w:rPr>
          <w:rFonts w:ascii="Arial" w:hAnsi="Arial" w:cs="Arial"/>
          <w:b/>
        </w:rPr>
        <w:br w:type="page"/>
      </w:r>
      <w:r w:rsidR="00391E67">
        <w:rPr>
          <w:rFonts w:ascii="Arial" w:hAnsi="Arial" w:cs="Arial"/>
          <w:b/>
        </w:rPr>
        <w:lastRenderedPageBreak/>
        <w:t xml:space="preserve">Role Portfolio: </w:t>
      </w:r>
    </w:p>
    <w:p w14:paraId="04C53DE3" w14:textId="77777777" w:rsidR="003C753B" w:rsidRDefault="003C753B" w:rsidP="003C753B">
      <w:pPr>
        <w:rPr>
          <w:rStyle w:val="eop"/>
          <w:rFonts w:ascii="Arial" w:hAnsi="Arial" w:cs="Arial"/>
          <w:shd w:val="clear" w:color="auto" w:fill="FFFFFF"/>
        </w:rPr>
      </w:pPr>
      <w:r>
        <w:rPr>
          <w:rStyle w:val="normaltextrun"/>
          <w:rFonts w:ascii="Arial" w:hAnsi="Arial" w:cs="Arial"/>
          <w:shd w:val="clear" w:color="auto" w:fill="FFFFFF"/>
        </w:rPr>
        <w:t>The Capital Programme Division reports to the City Treasurer and is responsible for developing and delivering approximately £200m pa of Major and Minor Capital Programmes across the City. It will design and deliver major and minor construction projects in the specified areas.</w:t>
      </w:r>
      <w:r>
        <w:rPr>
          <w:rStyle w:val="eop"/>
          <w:rFonts w:ascii="Arial" w:hAnsi="Arial" w:cs="Arial"/>
          <w:shd w:val="clear" w:color="auto" w:fill="FFFFFF"/>
        </w:rPr>
        <w:t> </w:t>
      </w:r>
    </w:p>
    <w:p w14:paraId="1DE3DF25" w14:textId="77777777" w:rsidR="003C753B" w:rsidRDefault="003C753B" w:rsidP="003C753B">
      <w:pPr>
        <w:rPr>
          <w:rStyle w:val="eop"/>
          <w:rFonts w:ascii="Arial" w:hAnsi="Arial" w:cs="Arial"/>
          <w:shd w:val="clear" w:color="auto" w:fill="FFFFFF"/>
        </w:rPr>
      </w:pPr>
    </w:p>
    <w:p w14:paraId="49F45253" w14:textId="77777777" w:rsidR="003C753B" w:rsidRDefault="003C753B" w:rsidP="003C753B">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Programme Management Office Team:</w:t>
      </w:r>
      <w:r>
        <w:rPr>
          <w:rStyle w:val="eop"/>
          <w:rFonts w:ascii="Arial" w:hAnsi="Arial" w:cs="Arial"/>
        </w:rPr>
        <w:t> </w:t>
      </w:r>
    </w:p>
    <w:p w14:paraId="3D0729B9" w14:textId="77777777" w:rsidR="003C753B" w:rsidRDefault="003C753B" w:rsidP="003C753B">
      <w:pPr>
        <w:pStyle w:val="paragraph"/>
        <w:spacing w:before="0" w:beforeAutospacing="0" w:after="0" w:afterAutospacing="0"/>
        <w:jc w:val="both"/>
        <w:textAlignment w:val="baseline"/>
        <w:rPr>
          <w:rStyle w:val="eop"/>
          <w:rFonts w:ascii="Arial" w:hAnsi="Arial" w:cs="Arial"/>
        </w:rPr>
      </w:pPr>
      <w:r>
        <w:rPr>
          <w:rStyle w:val="eop"/>
          <w:rFonts w:ascii="Arial" w:hAnsi="Arial" w:cs="Arial"/>
        </w:rPr>
        <w:t>The Programme Management Office (PMO) defines, maintains, and ensures that project management standards are adhered to in relation to the delivery of projects. It ensures that projects are delivered on time, within budget, and that resources are utilised effectively. Working with multiple stakeholders, the PMO assists the organisation to achieve its business objectives and maintains an overview of all projects.</w:t>
      </w:r>
    </w:p>
    <w:p w14:paraId="56D86371" w14:textId="77777777" w:rsidR="003C753B" w:rsidRDefault="003C753B" w:rsidP="003C753B">
      <w:pPr>
        <w:pStyle w:val="paragraph"/>
        <w:spacing w:before="0" w:beforeAutospacing="0" w:after="0" w:afterAutospacing="0"/>
        <w:jc w:val="both"/>
        <w:textAlignment w:val="baseline"/>
        <w:rPr>
          <w:rStyle w:val="eop"/>
          <w:rFonts w:ascii="Arial" w:hAnsi="Arial" w:cs="Arial"/>
          <w:color w:val="00B0F0"/>
        </w:rPr>
      </w:pPr>
    </w:p>
    <w:p w14:paraId="466BB999" w14:textId="77777777" w:rsidR="003C753B" w:rsidRDefault="003C753B" w:rsidP="003C753B">
      <w:pPr>
        <w:pStyle w:val="paragraph"/>
        <w:spacing w:before="0" w:beforeAutospacing="0" w:after="0" w:afterAutospacing="0"/>
        <w:jc w:val="both"/>
        <w:textAlignment w:val="baseline"/>
        <w:rPr>
          <w:rStyle w:val="eop"/>
          <w:rFonts w:ascii="Arial" w:hAnsi="Arial" w:cs="Arial"/>
          <w:color w:val="00B0F0"/>
        </w:rPr>
      </w:pPr>
    </w:p>
    <w:p w14:paraId="2DBBEA5D" w14:textId="77777777" w:rsidR="003C753B" w:rsidRDefault="003C753B" w:rsidP="003C75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Role of the Quality &amp; Standards Officer</w:t>
      </w:r>
    </w:p>
    <w:p w14:paraId="1D1ACC14" w14:textId="77777777" w:rsidR="003C753B" w:rsidRDefault="003C753B" w:rsidP="003C753B">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The role holder will work within the Programme Management Office and report to the Commercial &amp; Compliance Manager. </w:t>
      </w:r>
    </w:p>
    <w:p w14:paraId="2813CA06" w14:textId="77777777" w:rsidR="003C753B" w:rsidRDefault="003C753B" w:rsidP="003C753B">
      <w:pPr>
        <w:pStyle w:val="paragraph"/>
        <w:spacing w:before="0" w:beforeAutospacing="0" w:after="0" w:afterAutospacing="0"/>
        <w:textAlignment w:val="baseline"/>
        <w:rPr>
          <w:rStyle w:val="normaltextrun"/>
          <w:rFonts w:ascii="Arial" w:hAnsi="Arial" w:cs="Arial"/>
          <w:lang w:val="en-US"/>
        </w:rPr>
      </w:pPr>
    </w:p>
    <w:p w14:paraId="1A3A08D8" w14:textId="77777777" w:rsidR="003C753B" w:rsidRDefault="003C753B" w:rsidP="003C753B">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The key duties will involve:</w:t>
      </w:r>
    </w:p>
    <w:p w14:paraId="3F7216F1" w14:textId="77777777" w:rsidR="003C753B" w:rsidRDefault="003C753B" w:rsidP="003C753B">
      <w:pPr>
        <w:pStyle w:val="paragraph"/>
        <w:spacing w:before="0" w:beforeAutospacing="0" w:after="0" w:afterAutospacing="0"/>
        <w:textAlignment w:val="baseline"/>
        <w:rPr>
          <w:rStyle w:val="normaltextrun"/>
          <w:rFonts w:ascii="Arial" w:hAnsi="Arial" w:cs="Arial"/>
          <w:lang w:val="en-US"/>
        </w:rPr>
      </w:pPr>
    </w:p>
    <w:p w14:paraId="16E6F88A" w14:textId="77777777" w:rsidR="003C753B" w:rsidRDefault="003C753B" w:rsidP="003C753B">
      <w:pPr>
        <w:pStyle w:val="ListParagraph"/>
        <w:numPr>
          <w:ilvl w:val="0"/>
          <w:numId w:val="21"/>
        </w:numPr>
      </w:pPr>
      <w:r>
        <w:rPr>
          <w:rFonts w:ascii="Arial" w:hAnsi="Arial"/>
        </w:rPr>
        <w:t>Supporting the Compliance &amp; Commercial Manager in strengthening and developing standards and procedures that provide assurance and improve project delivery within Capital Programmes &amp; Procurement (CP&amp;P).</w:t>
      </w:r>
    </w:p>
    <w:p w14:paraId="35D98992" w14:textId="77777777" w:rsidR="003C753B" w:rsidRDefault="003C753B" w:rsidP="003C753B">
      <w:pPr>
        <w:rPr>
          <w:rFonts w:ascii="Arial" w:hAnsi="Arial"/>
        </w:rPr>
      </w:pPr>
    </w:p>
    <w:p w14:paraId="757F6BCB" w14:textId="77777777" w:rsidR="003C753B" w:rsidRDefault="003C753B" w:rsidP="003C753B">
      <w:pPr>
        <w:pStyle w:val="ListParagraph"/>
        <w:numPr>
          <w:ilvl w:val="0"/>
          <w:numId w:val="21"/>
        </w:numPr>
        <w:rPr>
          <w:rFonts w:ascii="Arial" w:hAnsi="Arial"/>
        </w:rPr>
      </w:pPr>
      <w:r>
        <w:rPr>
          <w:rFonts w:ascii="Arial" w:hAnsi="Arial"/>
        </w:rPr>
        <w:t>Support commercial governance structures, activities, and reporting arrangements.</w:t>
      </w:r>
      <w:r>
        <w:rPr>
          <w:rFonts w:ascii="Arial" w:hAnsi="Arial" w:cs="Arial"/>
        </w:rPr>
        <w:t xml:space="preserve"> </w:t>
      </w:r>
    </w:p>
    <w:p w14:paraId="34574F12" w14:textId="77777777" w:rsidR="003C753B" w:rsidRDefault="003C753B" w:rsidP="003C753B">
      <w:pPr>
        <w:rPr>
          <w:rFonts w:ascii="Arial" w:hAnsi="Arial"/>
        </w:rPr>
      </w:pPr>
    </w:p>
    <w:p w14:paraId="148136FD" w14:textId="77777777" w:rsidR="003C753B" w:rsidRDefault="003C753B" w:rsidP="003C753B">
      <w:pPr>
        <w:pStyle w:val="ListParagraph"/>
        <w:numPr>
          <w:ilvl w:val="0"/>
          <w:numId w:val="21"/>
        </w:numPr>
        <w:rPr>
          <w:rFonts w:ascii="Arial" w:eastAsia="Arial Unicode MS" w:hAnsi="Arial" w:cs="Arial"/>
        </w:rPr>
      </w:pPr>
      <w:r>
        <w:rPr>
          <w:rFonts w:ascii="Arial" w:hAnsi="Arial"/>
        </w:rPr>
        <w:t xml:space="preserve">To support in implementing and maintaining a consistent mechanism for the version control of records to agreed standards, and for the </w:t>
      </w:r>
      <w:r>
        <w:rPr>
          <w:rFonts w:ascii="Arial" w:hAnsi="Arial" w:cs="Arial"/>
        </w:rPr>
        <w:t>management and quality of all project documentation in a consistent manner.</w:t>
      </w:r>
    </w:p>
    <w:p w14:paraId="3C274C65" w14:textId="77777777" w:rsidR="003C753B" w:rsidRDefault="003C753B" w:rsidP="003C753B">
      <w:pPr>
        <w:rPr>
          <w:rFonts w:ascii="Arial" w:hAnsi="Arial"/>
        </w:rPr>
      </w:pPr>
    </w:p>
    <w:p w14:paraId="4AAA9948" w14:textId="77777777" w:rsidR="003C753B" w:rsidRDefault="003C753B" w:rsidP="003C753B">
      <w:pPr>
        <w:pStyle w:val="ListParagraph"/>
        <w:numPr>
          <w:ilvl w:val="0"/>
          <w:numId w:val="21"/>
        </w:numPr>
        <w:rPr>
          <w:rFonts w:ascii="Arial" w:hAnsi="Arial" w:cs="Arial"/>
        </w:rPr>
      </w:pPr>
      <w:r>
        <w:rPr>
          <w:rFonts w:ascii="Arial" w:hAnsi="Arial"/>
        </w:rPr>
        <w:t>Assist in developing a quality assurance plan for the business.</w:t>
      </w:r>
    </w:p>
    <w:p w14:paraId="0DC729CA" w14:textId="77777777" w:rsidR="003C753B" w:rsidRDefault="003C753B" w:rsidP="003C753B">
      <w:pPr>
        <w:rPr>
          <w:rFonts w:ascii="Arial" w:hAnsi="Arial"/>
        </w:rPr>
      </w:pPr>
    </w:p>
    <w:p w14:paraId="2C9ADA90" w14:textId="77777777" w:rsidR="003C753B" w:rsidRDefault="003C753B" w:rsidP="003C753B">
      <w:pPr>
        <w:pStyle w:val="ListParagraph"/>
        <w:numPr>
          <w:ilvl w:val="0"/>
          <w:numId w:val="21"/>
        </w:numPr>
        <w:rPr>
          <w:rFonts w:ascii="Arial" w:hAnsi="Arial"/>
        </w:rPr>
      </w:pPr>
      <w:r>
        <w:rPr>
          <w:rFonts w:ascii="Arial" w:hAnsi="Arial"/>
        </w:rPr>
        <w:t>Work with the PMO team to continuously improve the way projects are managed through developing and managing project assurance processes across the department.</w:t>
      </w:r>
    </w:p>
    <w:p w14:paraId="4BBF9849" w14:textId="77777777" w:rsidR="003C753B" w:rsidRDefault="003C753B" w:rsidP="003C753B">
      <w:pPr>
        <w:rPr>
          <w:rFonts w:ascii="Arial" w:hAnsi="Arial"/>
        </w:rPr>
      </w:pPr>
    </w:p>
    <w:p w14:paraId="1041F76C" w14:textId="77777777" w:rsidR="003C753B" w:rsidRDefault="003C753B" w:rsidP="003C753B">
      <w:pPr>
        <w:pStyle w:val="ListParagraph"/>
        <w:numPr>
          <w:ilvl w:val="0"/>
          <w:numId w:val="21"/>
        </w:numPr>
        <w:rPr>
          <w:rFonts w:ascii="Arial" w:hAnsi="Arial"/>
        </w:rPr>
      </w:pPr>
      <w:r>
        <w:rPr>
          <w:rFonts w:ascii="Arial" w:hAnsi="Arial"/>
        </w:rPr>
        <w:t xml:space="preserve">Communicating with key project stakeholders and supporting in auditing and analysing the quality of projects delivered within CP&amp;P to improve customer satisfaction. </w:t>
      </w:r>
    </w:p>
    <w:p w14:paraId="4DBDA7FA" w14:textId="77777777" w:rsidR="003C753B" w:rsidRDefault="003C753B" w:rsidP="003C753B">
      <w:pPr>
        <w:rPr>
          <w:rFonts w:ascii="Arial" w:hAnsi="Arial"/>
          <w:color w:val="FF0000"/>
        </w:rPr>
      </w:pPr>
    </w:p>
    <w:p w14:paraId="7FE1EF11" w14:textId="77777777" w:rsidR="003C753B" w:rsidRDefault="003C753B" w:rsidP="003C753B">
      <w:pPr>
        <w:rPr>
          <w:rFonts w:ascii="Arial" w:hAnsi="Arial"/>
          <w:color w:val="FF0000"/>
        </w:rPr>
      </w:pPr>
    </w:p>
    <w:p w14:paraId="66F839AA" w14:textId="0D5377AC" w:rsidR="00CB097A" w:rsidRPr="004E6775" w:rsidRDefault="00391E67" w:rsidP="00CB097A">
      <w:pPr>
        <w:rPr>
          <w:rFonts w:ascii="Arial" w:hAnsi="Arial" w:cs="Arial"/>
          <w:b/>
          <w:u w:val="single"/>
          <w:lang w:eastAsia="en-GB"/>
        </w:rPr>
      </w:pPr>
      <w:r w:rsidRPr="001E13E2">
        <w:rPr>
          <w:rFonts w:ascii="Arial" w:hAnsi="Arial" w:cs="Arial"/>
          <w:b/>
        </w:rPr>
        <w:br w:type="page"/>
      </w:r>
      <w:r w:rsidR="00CB097A" w:rsidRPr="001E13E2">
        <w:rPr>
          <w:rFonts w:ascii="Arial" w:hAnsi="Arial" w:cs="Arial"/>
          <w:b/>
          <w:u w:val="single"/>
        </w:rPr>
        <w:lastRenderedPageBreak/>
        <w:t xml:space="preserve">Key </w:t>
      </w:r>
      <w:r w:rsidR="00CB097A">
        <w:rPr>
          <w:rFonts w:ascii="Arial" w:hAnsi="Arial" w:cs="Arial"/>
          <w:b/>
          <w:u w:val="single"/>
        </w:rPr>
        <w:t>Behaviours, Skills</w:t>
      </w:r>
      <w:r w:rsidR="00CB097A" w:rsidRPr="001E13E2">
        <w:rPr>
          <w:rFonts w:ascii="Arial" w:hAnsi="Arial" w:cs="Arial"/>
          <w:b/>
          <w:u w:val="single"/>
        </w:rPr>
        <w:t xml:space="preserve"> and Technical Requirements</w:t>
      </w:r>
    </w:p>
    <w:p w14:paraId="5BC92452" w14:textId="77777777" w:rsidR="00CB097A" w:rsidRPr="004E6775" w:rsidRDefault="00CB097A" w:rsidP="00CB097A">
      <w:pPr>
        <w:rPr>
          <w:rFonts w:ascii="Arial" w:hAnsi="Arial" w:cs="Arial"/>
          <w:lang w:eastAsia="en-GB"/>
        </w:rPr>
      </w:pPr>
    </w:p>
    <w:p w14:paraId="4E833767" w14:textId="77777777" w:rsidR="00CB097A" w:rsidRPr="001E13E2" w:rsidRDefault="00CB097A" w:rsidP="00CB097A">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FE2EAA">
        <w:rPr>
          <w:rFonts w:ascii="Arial" w:hAnsi="Arial" w:cs="Arial"/>
          <w:b/>
          <w:lang w:eastAsia="en-GB"/>
        </w:rPr>
        <w:t>Our Manchester Behaviours</w:t>
      </w:r>
      <w:r w:rsidRPr="004E6775">
        <w:rPr>
          <w:rFonts w:ascii="Arial" w:hAnsi="Arial" w:cs="Arial"/>
          <w:lang w:eastAsia="en-GB"/>
        </w:rPr>
        <w:t xml:space="preserve"> </w:t>
      </w:r>
      <w:r w:rsidRPr="008E6B65">
        <w:rPr>
          <w:rFonts w:ascii="Arial" w:hAnsi="Arial" w:cs="Arial"/>
          <w:color w:val="000000"/>
          <w:lang w:eastAsia="en-GB"/>
        </w:rPr>
        <w:t xml:space="preserve"> </w:t>
      </w:r>
    </w:p>
    <w:p w14:paraId="0C47745D" w14:textId="77777777" w:rsidR="003C753B" w:rsidRDefault="003C753B" w:rsidP="003C753B">
      <w:pPr>
        <w:numPr>
          <w:ilvl w:val="0"/>
          <w:numId w:val="24"/>
        </w:numPr>
        <w:shd w:val="clear" w:color="auto" w:fill="FFFFFF"/>
        <w:spacing w:before="100" w:beforeAutospacing="1" w:after="100" w:afterAutospacing="1"/>
        <w:rPr>
          <w:rFonts w:ascii="Arial" w:hAnsi="Arial" w:cs="Arial"/>
          <w:color w:val="222222"/>
          <w:lang w:eastAsia="en-GB"/>
        </w:rPr>
      </w:pPr>
      <w:r>
        <w:rPr>
          <w:rFonts w:ascii="Arial" w:hAnsi="Arial" w:cs="Arial"/>
          <w:color w:val="222222"/>
        </w:rPr>
        <w:t>We are proud and passionate about Manchester.</w:t>
      </w:r>
    </w:p>
    <w:p w14:paraId="2C47C89C" w14:textId="77777777" w:rsidR="003C753B" w:rsidRDefault="003C753B" w:rsidP="003C753B">
      <w:pPr>
        <w:widowControl w:val="0"/>
        <w:numPr>
          <w:ilvl w:val="0"/>
          <w:numId w:val="24"/>
        </w:numPr>
      </w:pPr>
      <w:r>
        <w:rPr>
          <w:rFonts w:ascii="Arial" w:eastAsia="Arial" w:hAnsi="Arial" w:cs="Arial"/>
        </w:rPr>
        <w:t xml:space="preserve">We take time to listen and understand. </w:t>
      </w:r>
    </w:p>
    <w:p w14:paraId="58E7E4AF" w14:textId="77777777" w:rsidR="003C753B" w:rsidRDefault="003C753B" w:rsidP="003C753B">
      <w:pPr>
        <w:widowControl w:val="0"/>
        <w:numPr>
          <w:ilvl w:val="0"/>
          <w:numId w:val="24"/>
        </w:numPr>
      </w:pPr>
      <w:r>
        <w:rPr>
          <w:rFonts w:ascii="Arial" w:eastAsia="Arial" w:hAnsi="Arial" w:cs="Arial"/>
        </w:rPr>
        <w:t xml:space="preserve">We ‘own it’ and we’re not afraid to try new things.  </w:t>
      </w:r>
    </w:p>
    <w:p w14:paraId="533CE983" w14:textId="77777777" w:rsidR="003C753B" w:rsidRDefault="003C753B" w:rsidP="003C753B">
      <w:pPr>
        <w:widowControl w:val="0"/>
        <w:numPr>
          <w:ilvl w:val="0"/>
          <w:numId w:val="24"/>
        </w:numPr>
      </w:pPr>
      <w:r>
        <w:rPr>
          <w:rFonts w:ascii="Arial" w:eastAsia="Arial" w:hAnsi="Arial" w:cs="Arial"/>
        </w:rPr>
        <w:t>We work together and trust each other.</w:t>
      </w:r>
    </w:p>
    <w:p w14:paraId="62D71B8F" w14:textId="77777777" w:rsidR="003C753B" w:rsidRDefault="003C753B" w:rsidP="003C753B">
      <w:pPr>
        <w:widowControl w:val="0"/>
        <w:numPr>
          <w:ilvl w:val="0"/>
          <w:numId w:val="24"/>
        </w:numPr>
      </w:pPr>
      <w:r>
        <w:rPr>
          <w:rFonts w:ascii="Arial" w:eastAsia="Arial" w:hAnsi="Arial" w:cs="Arial"/>
        </w:rPr>
        <w:t>We value our differences and treat people fairly.</w:t>
      </w:r>
    </w:p>
    <w:p w14:paraId="40EBE856" w14:textId="77777777" w:rsidR="00391E67" w:rsidRPr="001E13E2" w:rsidRDefault="00CB097A" w:rsidP="00CB097A">
      <w:pPr>
        <w:spacing w:line="0" w:lineRule="atLeast"/>
        <w:rPr>
          <w:rFonts w:ascii="Arial" w:hAnsi="Arial" w:cs="Arial"/>
        </w:rPr>
      </w:pPr>
      <w:r w:rsidRPr="001E13E2">
        <w:rPr>
          <w:rFonts w:ascii="Arial" w:hAnsi="Arial" w:cs="Arial"/>
        </w:rPr>
        <w:t xml:space="preserve"> </w:t>
      </w:r>
    </w:p>
    <w:p w14:paraId="353D0681" w14:textId="77777777" w:rsidR="00391E67" w:rsidRPr="001E13E2" w:rsidRDefault="00391E67" w:rsidP="00391E67">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1E13E2">
        <w:rPr>
          <w:rFonts w:ascii="Arial" w:hAnsi="Arial" w:cs="Arial"/>
          <w:b/>
        </w:rPr>
        <w:t>Gener</w:t>
      </w:r>
      <w:r w:rsidR="00122C4F">
        <w:rPr>
          <w:rFonts w:ascii="Arial" w:hAnsi="Arial" w:cs="Arial"/>
          <w:b/>
        </w:rPr>
        <w:t>ic</w:t>
      </w:r>
      <w:r w:rsidR="00CB097A">
        <w:rPr>
          <w:rFonts w:ascii="Arial" w:hAnsi="Arial" w:cs="Arial"/>
          <w:b/>
        </w:rPr>
        <w:t xml:space="preserve"> </w:t>
      </w:r>
      <w:r w:rsidRPr="001E13E2">
        <w:rPr>
          <w:rFonts w:ascii="Arial" w:hAnsi="Arial" w:cs="Arial"/>
          <w:b/>
        </w:rPr>
        <w:t>Skills</w:t>
      </w:r>
    </w:p>
    <w:p w14:paraId="012F65D9" w14:textId="77777777" w:rsidR="00391E67" w:rsidRPr="001E13E2" w:rsidRDefault="00391E67" w:rsidP="00D2425F">
      <w:pPr>
        <w:jc w:val="right"/>
        <w:rPr>
          <w:rFonts w:ascii="Arial" w:hAnsi="Arial" w:cs="Arial"/>
        </w:rPr>
      </w:pPr>
    </w:p>
    <w:p w14:paraId="3BA5DD7F" w14:textId="5C698283" w:rsidR="003C753B" w:rsidRDefault="00D2425F" w:rsidP="00D2425F">
      <w:pPr>
        <w:pStyle w:val="ListParagraph"/>
        <w:numPr>
          <w:ilvl w:val="0"/>
          <w:numId w:val="25"/>
        </w:numPr>
        <w:rPr>
          <w:rFonts w:ascii="Arial" w:hAnsi="Arial" w:cs="Arial"/>
          <w:bCs/>
        </w:rPr>
      </w:pPr>
      <w:r w:rsidRPr="00D2425F">
        <w:rPr>
          <w:rFonts w:ascii="Arial" w:hAnsi="Arial" w:cs="Arial"/>
          <w:b/>
        </w:rPr>
        <w:t>Project Management</w:t>
      </w:r>
      <w:r>
        <w:rPr>
          <w:rFonts w:ascii="Arial" w:hAnsi="Arial" w:cs="Arial"/>
          <w:bCs/>
        </w:rPr>
        <w:t>: Takes</w:t>
      </w:r>
      <w:r w:rsidR="003C753B">
        <w:rPr>
          <w:rFonts w:ascii="Arial" w:hAnsi="Arial" w:cs="Arial"/>
          <w:bCs/>
        </w:rPr>
        <w:t xml:space="preserve"> responsibility for allocated project tasks and delivers these efficiently.  Contributes to the project planning process within a defined project management framework providing required information in a timely manner and identify emerging risks to the project and reports these appropriately,</w:t>
      </w:r>
    </w:p>
    <w:p w14:paraId="652F1E77" w14:textId="77777777" w:rsidR="003C753B" w:rsidRDefault="003C753B" w:rsidP="003C753B">
      <w:pPr>
        <w:tabs>
          <w:tab w:val="left" w:pos="1440"/>
        </w:tabs>
        <w:ind w:left="360"/>
        <w:rPr>
          <w:rFonts w:ascii="Arial" w:hAnsi="Arial" w:cs="Arial"/>
          <w:bCs/>
        </w:rPr>
      </w:pPr>
    </w:p>
    <w:p w14:paraId="5BB09717" w14:textId="77777777" w:rsidR="003C753B" w:rsidRDefault="003C753B" w:rsidP="003C753B">
      <w:pPr>
        <w:pStyle w:val="ListParagraph"/>
        <w:numPr>
          <w:ilvl w:val="0"/>
          <w:numId w:val="22"/>
        </w:numPr>
        <w:tabs>
          <w:tab w:val="left" w:pos="1440"/>
        </w:tabs>
        <w:rPr>
          <w:rFonts w:ascii="Arial" w:hAnsi="Arial" w:cs="Arial"/>
          <w:bCs/>
        </w:rPr>
      </w:pPr>
      <w:r>
        <w:rPr>
          <w:rFonts w:ascii="Arial" w:hAnsi="Arial" w:cs="Arial"/>
          <w:b/>
        </w:rPr>
        <w:t>Communication Skills:</w:t>
      </w:r>
      <w:r>
        <w:rPr>
          <w:rFonts w:ascii="Arial" w:hAnsi="Arial" w:cs="Arial"/>
          <w:bCs/>
        </w:rPr>
        <w:t xml:space="preserve"> Demonstrates an understanding of the views of others and communicates in a realistic and practical manner using appropriate language and medium, listens attentively to views and issues of others and responds to issues arising. Ability to influence or persuade immediate departmental or functional colleagues. Ability to communicate clearly, concisely, accurately and in ways that promote understanding. </w:t>
      </w:r>
    </w:p>
    <w:p w14:paraId="20A141B9" w14:textId="77777777" w:rsidR="003C753B" w:rsidRDefault="003C753B" w:rsidP="003C753B">
      <w:pPr>
        <w:numPr>
          <w:ilvl w:val="0"/>
          <w:numId w:val="23"/>
        </w:numPr>
        <w:tabs>
          <w:tab w:val="left" w:pos="1440"/>
        </w:tabs>
        <w:rPr>
          <w:rFonts w:ascii="Arial" w:hAnsi="Arial" w:cs="Arial"/>
        </w:rPr>
      </w:pPr>
      <w:r>
        <w:rPr>
          <w:rFonts w:ascii="Arial" w:hAnsi="Arial" w:cs="Arial"/>
          <w:b/>
        </w:rPr>
        <w:t>Planning and Organising:</w:t>
      </w:r>
      <w:r>
        <w:rPr>
          <w:rFonts w:ascii="Arial" w:hAnsi="Arial" w:cs="Arial"/>
          <w:sz w:val="22"/>
          <w:szCs w:val="22"/>
        </w:rPr>
        <w:t xml:space="preserve"> </w:t>
      </w:r>
      <w:r>
        <w:rPr>
          <w:rFonts w:ascii="Arial" w:hAnsi="Arial" w:cs="Arial"/>
        </w:rPr>
        <w:t xml:space="preserve">Demonstrate the ability to organize multiple tasks in the most effective way, and allocate time and energy according to task complexity and priority </w:t>
      </w:r>
    </w:p>
    <w:p w14:paraId="65630D0D" w14:textId="77777777" w:rsidR="003C753B" w:rsidRDefault="003C753B" w:rsidP="003C753B">
      <w:pPr>
        <w:numPr>
          <w:ilvl w:val="0"/>
          <w:numId w:val="23"/>
        </w:numPr>
        <w:tabs>
          <w:tab w:val="left" w:pos="1440"/>
        </w:tabs>
        <w:rPr>
          <w:rFonts w:ascii="Arial" w:hAnsi="Arial" w:cs="Arial"/>
          <w:bCs/>
        </w:rPr>
      </w:pPr>
      <w:r>
        <w:rPr>
          <w:rFonts w:ascii="Arial" w:hAnsi="Arial" w:cs="Arial"/>
          <w:b/>
        </w:rPr>
        <w:t>Financial Management:</w:t>
      </w:r>
      <w:r>
        <w:rPr>
          <w:rFonts w:ascii="Arial" w:hAnsi="Arial" w:cs="Arial"/>
          <w:bCs/>
        </w:rPr>
        <w:t xml:space="preserve"> Numeracy and accuracy skills to handle numbers confidently, collate information and keep accurate and reliable records to help with the monitoring and reviewing of financial resources. </w:t>
      </w:r>
    </w:p>
    <w:p w14:paraId="23F8AA6E" w14:textId="77777777" w:rsidR="003C753B" w:rsidRDefault="003C753B" w:rsidP="003C753B">
      <w:pPr>
        <w:numPr>
          <w:ilvl w:val="0"/>
          <w:numId w:val="23"/>
        </w:numPr>
        <w:tabs>
          <w:tab w:val="left" w:pos="1440"/>
        </w:tabs>
        <w:rPr>
          <w:rFonts w:ascii="Arial" w:hAnsi="Arial" w:cs="Arial"/>
          <w:bCs/>
        </w:rPr>
      </w:pPr>
      <w:r>
        <w:rPr>
          <w:rFonts w:ascii="Arial" w:hAnsi="Arial" w:cs="Arial"/>
          <w:b/>
        </w:rPr>
        <w:t xml:space="preserve">Administrative Skills: </w:t>
      </w:r>
      <w:r>
        <w:rPr>
          <w:rFonts w:ascii="Arial" w:hAnsi="Arial" w:cs="Arial"/>
          <w:bCs/>
        </w:rPr>
        <w:t>Ability to develop and maintain effective systems in a rapidly changing environment. Ability to arrange and service complex meetings, preparing information, taking detailed notes and producing minutes from a wide range of meetings.</w:t>
      </w:r>
    </w:p>
    <w:p w14:paraId="15AEF75C" w14:textId="6562B32B" w:rsidR="003C753B" w:rsidRDefault="003C753B" w:rsidP="003C753B">
      <w:pPr>
        <w:numPr>
          <w:ilvl w:val="0"/>
          <w:numId w:val="23"/>
        </w:numPr>
        <w:tabs>
          <w:tab w:val="left" w:pos="1440"/>
        </w:tabs>
        <w:rPr>
          <w:rFonts w:ascii="Arial" w:hAnsi="Arial" w:cs="Arial"/>
          <w:bCs/>
        </w:rPr>
      </w:pPr>
      <w:r>
        <w:rPr>
          <w:rFonts w:ascii="Arial" w:hAnsi="Arial" w:cs="Arial"/>
          <w:b/>
        </w:rPr>
        <w:t xml:space="preserve">Analytical Skills: </w:t>
      </w:r>
      <w:r>
        <w:rPr>
          <w:rFonts w:ascii="Arial" w:hAnsi="Arial" w:cs="Arial"/>
          <w:bCs/>
        </w:rPr>
        <w:t xml:space="preserve">Ability to engage with stakeholders to identify information needs and to know how to go about obtaining the relevant information. Able and confident to resolve moderately complicated queries in their area of knowledge using logical thinking to explain reasoning behind decisions or actions taken. </w:t>
      </w:r>
    </w:p>
    <w:p w14:paraId="74543D24" w14:textId="77777777" w:rsidR="003C753B" w:rsidRDefault="003C753B" w:rsidP="003C753B">
      <w:pPr>
        <w:numPr>
          <w:ilvl w:val="0"/>
          <w:numId w:val="23"/>
        </w:numPr>
        <w:tabs>
          <w:tab w:val="left" w:pos="1440"/>
        </w:tabs>
        <w:rPr>
          <w:rFonts w:ascii="Arial" w:hAnsi="Arial" w:cs="Arial"/>
          <w:bCs/>
        </w:rPr>
      </w:pPr>
      <w:r>
        <w:rPr>
          <w:rFonts w:ascii="Arial" w:hAnsi="Arial" w:cs="Arial"/>
          <w:b/>
        </w:rPr>
        <w:t>Creative Skills:</w:t>
      </w:r>
      <w:r>
        <w:rPr>
          <w:rFonts w:ascii="Arial" w:hAnsi="Arial" w:cs="Arial"/>
          <w:bCs/>
        </w:rPr>
        <w:t xml:space="preserve"> Ability to think creatively and provide innovative solutions to problems. Has ability to develop new approaches to finding solutions outside of existing parameters.  </w:t>
      </w:r>
    </w:p>
    <w:p w14:paraId="5EBA7B2C" w14:textId="77777777" w:rsidR="003C753B" w:rsidRDefault="003C753B" w:rsidP="003C753B">
      <w:pPr>
        <w:numPr>
          <w:ilvl w:val="0"/>
          <w:numId w:val="23"/>
        </w:numPr>
        <w:tabs>
          <w:tab w:val="left" w:pos="1440"/>
        </w:tabs>
        <w:rPr>
          <w:rFonts w:ascii="Arial" w:hAnsi="Arial" w:cs="Arial"/>
          <w:bCs/>
        </w:rPr>
      </w:pPr>
      <w:r>
        <w:rPr>
          <w:rFonts w:ascii="Arial" w:hAnsi="Arial" w:cs="Arial"/>
          <w:b/>
        </w:rPr>
        <w:t>ICT Skills:</w:t>
      </w:r>
      <w:r>
        <w:rPr>
          <w:rFonts w:ascii="Arial" w:hAnsi="Arial" w:cs="Arial"/>
          <w:bCs/>
        </w:rPr>
        <w:t xml:space="preserve">  Skills to use ICT systems to obtain and analyse data and present it effectively through a variety of ICT channels. </w:t>
      </w:r>
    </w:p>
    <w:p w14:paraId="331432CF" w14:textId="77777777" w:rsidR="003C753B" w:rsidRDefault="003C753B" w:rsidP="003C753B">
      <w:pPr>
        <w:numPr>
          <w:ilvl w:val="0"/>
          <w:numId w:val="23"/>
        </w:numPr>
        <w:tabs>
          <w:tab w:val="left" w:pos="1440"/>
        </w:tabs>
        <w:rPr>
          <w:rFonts w:ascii="Arial" w:hAnsi="Arial" w:cs="Arial"/>
          <w:bCs/>
        </w:rPr>
      </w:pPr>
      <w:r>
        <w:rPr>
          <w:rFonts w:ascii="Arial" w:hAnsi="Arial" w:cs="Arial"/>
          <w:b/>
        </w:rPr>
        <w:t>Problem solving and decision making:</w:t>
      </w:r>
      <w:r>
        <w:rPr>
          <w:rFonts w:ascii="Arial" w:hAnsi="Arial" w:cs="Arial"/>
          <w:bCs/>
        </w:rPr>
        <w:t xml:space="preserve"> Ability to analyse situations, diagnose problems, identify the key issues, establish and evaluate alternative courses of action and produce a logical, practical and acceptable solution. </w:t>
      </w:r>
      <w:proofErr w:type="gramStart"/>
      <w:r>
        <w:rPr>
          <w:rFonts w:ascii="Arial" w:hAnsi="Arial" w:cs="Arial"/>
          <w:bCs/>
        </w:rPr>
        <w:t>Is able to</w:t>
      </w:r>
      <w:proofErr w:type="gramEnd"/>
      <w:r>
        <w:rPr>
          <w:rFonts w:ascii="Arial" w:hAnsi="Arial" w:cs="Arial"/>
          <w:bCs/>
        </w:rPr>
        <w:t xml:space="preserve"> make effective decisions on a day-to-day basis, taking ownership of decisions, demonstrating sound judgement in escalating issues where necessary. be logical in thinking and explain reasoning behind decisions or actions taken.</w:t>
      </w:r>
    </w:p>
    <w:p w14:paraId="28EDF14A" w14:textId="1680777A" w:rsidR="003C753B" w:rsidRDefault="003C753B" w:rsidP="003C753B">
      <w:pPr>
        <w:numPr>
          <w:ilvl w:val="0"/>
          <w:numId w:val="23"/>
        </w:numPr>
        <w:tabs>
          <w:tab w:val="left" w:pos="1440"/>
        </w:tabs>
        <w:rPr>
          <w:rFonts w:ascii="Arial" w:hAnsi="Arial" w:cs="Arial"/>
          <w:bCs/>
        </w:rPr>
      </w:pPr>
      <w:r>
        <w:rPr>
          <w:rFonts w:ascii="Arial" w:hAnsi="Arial" w:cs="Arial"/>
          <w:b/>
        </w:rPr>
        <w:t>Strategic Thinking:</w:t>
      </w:r>
      <w:r>
        <w:rPr>
          <w:rFonts w:ascii="Arial" w:hAnsi="Arial" w:cs="Arial"/>
          <w:bCs/>
        </w:rPr>
        <w:t xml:space="preserve"> Skills to identify good practice and areas for improvement in strategy and communicate these to colleagues and key stakeholders.</w:t>
      </w:r>
    </w:p>
    <w:p w14:paraId="7FEF0377" w14:textId="77777777" w:rsidR="00391E67" w:rsidRPr="001E13E2" w:rsidRDefault="00391E67" w:rsidP="00391E67">
      <w:pPr>
        <w:ind w:left="360"/>
        <w:rPr>
          <w:rFonts w:ascii="Arial" w:hAnsi="Arial" w:cs="Arial"/>
        </w:rPr>
      </w:pPr>
    </w:p>
    <w:p w14:paraId="0F64FAF9" w14:textId="77777777" w:rsidR="00391E67" w:rsidRPr="001E13E2" w:rsidRDefault="00CB097A" w:rsidP="00391E67">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Pr>
          <w:rFonts w:ascii="Arial" w:hAnsi="Arial" w:cs="Arial"/>
          <w:b/>
        </w:rPr>
        <w:t>Technical R</w:t>
      </w:r>
      <w:r w:rsidR="00391E67" w:rsidRPr="001E13E2">
        <w:rPr>
          <w:rFonts w:ascii="Arial" w:hAnsi="Arial" w:cs="Arial"/>
          <w:b/>
        </w:rPr>
        <w:t xml:space="preserve">equirements (Role Specific) </w:t>
      </w:r>
    </w:p>
    <w:p w14:paraId="2FFCD6FC" w14:textId="77777777" w:rsidR="00391E67" w:rsidRPr="001E13E2" w:rsidRDefault="00391E67" w:rsidP="00391E67">
      <w:pPr>
        <w:rPr>
          <w:rFonts w:ascii="Arial" w:hAnsi="Arial" w:cs="Arial"/>
          <w:b/>
        </w:rPr>
      </w:pPr>
    </w:p>
    <w:p w14:paraId="711FA297" w14:textId="77777777" w:rsidR="003C753B" w:rsidRDefault="003C753B" w:rsidP="003C753B">
      <w:pPr>
        <w:rPr>
          <w:rFonts w:ascii="Arial" w:hAnsi="Arial" w:cs="Arial"/>
          <w:lang w:eastAsia="en-GB"/>
        </w:rPr>
      </w:pPr>
      <w:r>
        <w:rPr>
          <w:rFonts w:ascii="Arial" w:hAnsi="Arial" w:cs="Arial"/>
          <w:lang w:eastAsia="en-GB"/>
        </w:rPr>
        <w:t>Demonstrable experience of working in quality assurance or auditing.</w:t>
      </w:r>
    </w:p>
    <w:p w14:paraId="65AD797B" w14:textId="77777777" w:rsidR="003C753B" w:rsidRDefault="003C753B" w:rsidP="003C753B">
      <w:pPr>
        <w:rPr>
          <w:rFonts w:ascii="Arial" w:hAnsi="Arial" w:cs="Arial"/>
          <w:lang w:eastAsia="en-GB"/>
        </w:rPr>
      </w:pPr>
    </w:p>
    <w:p w14:paraId="4B1A62FD" w14:textId="7DDB4C29" w:rsidR="003C753B" w:rsidRDefault="003C753B" w:rsidP="003C753B">
      <w:pPr>
        <w:rPr>
          <w:rFonts w:ascii="Arial" w:hAnsi="Arial" w:cs="Arial"/>
          <w:lang w:eastAsia="en-GB"/>
        </w:rPr>
      </w:pPr>
      <w:r>
        <w:rPr>
          <w:rFonts w:ascii="Arial" w:hAnsi="Arial" w:cs="Arial"/>
        </w:rPr>
        <w:t>Related quality assurance and/or data management qualification</w:t>
      </w:r>
      <w:r w:rsidR="00693939">
        <w:rPr>
          <w:rFonts w:ascii="Arial" w:hAnsi="Arial" w:cs="Arial"/>
        </w:rPr>
        <w:t xml:space="preserve"> </w:t>
      </w:r>
      <w:r w:rsidR="00693939">
        <w:rPr>
          <w:rStyle w:val="normaltextrun"/>
          <w:rFonts w:ascii="Arial" w:hAnsi="Arial" w:cs="Arial"/>
          <w:color w:val="000000"/>
          <w:shd w:val="clear" w:color="auto" w:fill="FFFFFF"/>
        </w:rPr>
        <w:t>i.e. Level 4 Award in Internal Quality Assurance, or similar.</w:t>
      </w:r>
      <w:r w:rsidR="00693939">
        <w:rPr>
          <w:rStyle w:val="eop"/>
          <w:rFonts w:ascii="Arial" w:hAnsi="Arial" w:cs="Arial"/>
          <w:color w:val="000000"/>
          <w:shd w:val="clear" w:color="auto" w:fill="FFFFFF"/>
        </w:rPr>
        <w:t> </w:t>
      </w:r>
    </w:p>
    <w:p w14:paraId="4E544EB0" w14:textId="77777777" w:rsidR="003C753B" w:rsidRDefault="003C753B" w:rsidP="003C753B">
      <w:pPr>
        <w:rPr>
          <w:rFonts w:ascii="Arial" w:hAnsi="Arial" w:cs="Arial"/>
        </w:rPr>
      </w:pPr>
    </w:p>
    <w:p w14:paraId="7D74C2FE" w14:textId="77777777" w:rsidR="004E6775" w:rsidRPr="00986673" w:rsidRDefault="004E6775" w:rsidP="00843EC8">
      <w:pPr>
        <w:rPr>
          <w:rFonts w:ascii="Arial" w:hAnsi="Arial" w:cs="Arial"/>
          <w:b/>
        </w:rPr>
      </w:pPr>
    </w:p>
    <w:sectPr w:rsidR="004E6775" w:rsidRPr="00986673" w:rsidSect="00B25D95">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F4CA" w14:textId="77777777" w:rsidR="00B25D95" w:rsidRDefault="00B25D95">
      <w:r>
        <w:separator/>
      </w:r>
    </w:p>
  </w:endnote>
  <w:endnote w:type="continuationSeparator" w:id="0">
    <w:p w14:paraId="1CA5A9C2" w14:textId="77777777" w:rsidR="00B25D95" w:rsidRDefault="00B2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8E7" w14:textId="77777777" w:rsidR="00D972D4" w:rsidRPr="00DC3921" w:rsidRDefault="00D972D4" w:rsidP="00DC3921">
    <w:pPr>
      <w:pStyle w:val="Footer"/>
      <w:jc w:val="right"/>
      <w:rPr>
        <w:rFonts w:ascii="Tahoma" w:hAnsi="Tahoma" w:cs="Tahoma"/>
        <w:b/>
        <w:sz w:val="20"/>
        <w:szCs w:val="20"/>
      </w:rPr>
    </w:pPr>
    <w:r w:rsidRPr="00DC3921">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5BF5" w14:textId="77777777" w:rsidR="00B25D95" w:rsidRDefault="00B25D95">
      <w:r>
        <w:separator/>
      </w:r>
    </w:p>
  </w:footnote>
  <w:footnote w:type="continuationSeparator" w:id="0">
    <w:p w14:paraId="11B6F860" w14:textId="77777777" w:rsidR="00B25D95" w:rsidRDefault="00B2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B5AC" w14:textId="02598925" w:rsidR="00D972D4" w:rsidRDefault="003C753B" w:rsidP="00DC3921">
    <w:pPr>
      <w:pStyle w:val="Header"/>
      <w:jc w:val="right"/>
      <w:rPr>
        <w:rFonts w:cs="Arial-BoldMT"/>
        <w:b/>
        <w:bCs/>
        <w:sz w:val="16"/>
        <w:szCs w:val="16"/>
      </w:rPr>
    </w:pPr>
    <w:r>
      <w:rPr>
        <w:rFonts w:cs="Arial-BoldMT"/>
        <w:b/>
        <w:bCs/>
        <w:noProof/>
        <w:sz w:val="16"/>
        <w:szCs w:val="16"/>
      </w:rPr>
      <w:drawing>
        <wp:inline distT="0" distB="0" distL="0" distR="0" wp14:anchorId="565FFDC3" wp14:editId="1C4AF303">
          <wp:extent cx="21621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p w14:paraId="521643F3" w14:textId="77777777" w:rsidR="00C179DA" w:rsidRDefault="00C179DA" w:rsidP="00DC39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5F"/>
    <w:multiLevelType w:val="hybridMultilevel"/>
    <w:tmpl w:val="634AAC7A"/>
    <w:lvl w:ilvl="0" w:tplc="B18CEA22">
      <w:start w:val="1"/>
      <w:numFmt w:val="bullet"/>
      <w:lvlText w:val=""/>
      <w:lvlJc w:val="left"/>
      <w:pPr>
        <w:tabs>
          <w:tab w:val="num" w:pos="207"/>
        </w:tabs>
        <w:ind w:left="207" w:hanging="360"/>
      </w:pPr>
      <w:rPr>
        <w:rFonts w:ascii="Symbol" w:hAnsi="Symbol" w:hint="default"/>
        <w:color w:val="auto"/>
      </w:rPr>
    </w:lvl>
    <w:lvl w:ilvl="1" w:tplc="08090003" w:tentative="1">
      <w:start w:val="1"/>
      <w:numFmt w:val="bullet"/>
      <w:lvlText w:val="o"/>
      <w:lvlJc w:val="left"/>
      <w:pPr>
        <w:ind w:left="1287" w:hanging="360"/>
      </w:pPr>
      <w:rPr>
        <w:rFonts w:ascii="Courier New" w:hAnsi="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F0D31"/>
    <w:multiLevelType w:val="hybridMultilevel"/>
    <w:tmpl w:val="61D6E202"/>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F3411"/>
    <w:multiLevelType w:val="hybridMultilevel"/>
    <w:tmpl w:val="57140178"/>
    <w:lvl w:ilvl="0" w:tplc="15F23BA4">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5" w15:restartNumberingAfterBreak="0">
    <w:nsid w:val="090F3874"/>
    <w:multiLevelType w:val="multilevel"/>
    <w:tmpl w:val="931AC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E3F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A12AD5"/>
    <w:multiLevelType w:val="hybridMultilevel"/>
    <w:tmpl w:val="B3962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9D378D2"/>
    <w:multiLevelType w:val="hybridMultilevel"/>
    <w:tmpl w:val="C408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9B3D7F"/>
    <w:multiLevelType w:val="hybridMultilevel"/>
    <w:tmpl w:val="DB5603F2"/>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CD03CF"/>
    <w:multiLevelType w:val="hybridMultilevel"/>
    <w:tmpl w:val="A2703D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F6E14"/>
    <w:multiLevelType w:val="hybridMultilevel"/>
    <w:tmpl w:val="95569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05458"/>
    <w:multiLevelType w:val="hybridMultilevel"/>
    <w:tmpl w:val="1A9896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CA97A5C"/>
    <w:multiLevelType w:val="hybridMultilevel"/>
    <w:tmpl w:val="17E02E80"/>
    <w:lvl w:ilvl="0" w:tplc="15F23BA4">
      <w:start w:val="1"/>
      <w:numFmt w:val="bullet"/>
      <w:lvlText w:val=""/>
      <w:lvlJc w:val="left"/>
      <w:pPr>
        <w:tabs>
          <w:tab w:val="num" w:pos="481"/>
        </w:tabs>
        <w:ind w:left="4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8"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DE5769"/>
    <w:multiLevelType w:val="hybridMultilevel"/>
    <w:tmpl w:val="551A4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A06FB"/>
    <w:multiLevelType w:val="hybridMultilevel"/>
    <w:tmpl w:val="E110C2D8"/>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D6850"/>
    <w:multiLevelType w:val="hybridMultilevel"/>
    <w:tmpl w:val="21C005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611128">
    <w:abstractNumId w:val="2"/>
  </w:num>
  <w:num w:numId="2" w16cid:durableId="900286485">
    <w:abstractNumId w:val="12"/>
  </w:num>
  <w:num w:numId="3" w16cid:durableId="340162325">
    <w:abstractNumId w:val="11"/>
  </w:num>
  <w:num w:numId="4" w16cid:durableId="551386355">
    <w:abstractNumId w:val="10"/>
  </w:num>
  <w:num w:numId="5" w16cid:durableId="654770369">
    <w:abstractNumId w:val="23"/>
  </w:num>
  <w:num w:numId="6" w16cid:durableId="272129517">
    <w:abstractNumId w:val="20"/>
  </w:num>
  <w:num w:numId="7" w16cid:durableId="1557888648">
    <w:abstractNumId w:val="9"/>
  </w:num>
  <w:num w:numId="8" w16cid:durableId="1863781488">
    <w:abstractNumId w:val="5"/>
  </w:num>
  <w:num w:numId="9" w16cid:durableId="562983200">
    <w:abstractNumId w:val="0"/>
  </w:num>
  <w:num w:numId="10" w16cid:durableId="1571384960">
    <w:abstractNumId w:val="6"/>
  </w:num>
  <w:num w:numId="11" w16cid:durableId="1484466741">
    <w:abstractNumId w:val="3"/>
  </w:num>
  <w:num w:numId="12" w16cid:durableId="1799839555">
    <w:abstractNumId w:val="18"/>
  </w:num>
  <w:num w:numId="13" w16cid:durableId="1208834183">
    <w:abstractNumId w:val="16"/>
  </w:num>
  <w:num w:numId="14" w16cid:durableId="1313366233">
    <w:abstractNumId w:val="15"/>
  </w:num>
  <w:num w:numId="15" w16cid:durableId="911548268">
    <w:abstractNumId w:val="14"/>
  </w:num>
  <w:num w:numId="16" w16cid:durableId="1912806340">
    <w:abstractNumId w:val="21"/>
  </w:num>
  <w:num w:numId="17" w16cid:durableId="2074692182">
    <w:abstractNumId w:val="4"/>
  </w:num>
  <w:num w:numId="18" w16cid:durableId="282157125">
    <w:abstractNumId w:val="17"/>
  </w:num>
  <w:num w:numId="19" w16cid:durableId="848642928">
    <w:abstractNumId w:val="22"/>
  </w:num>
  <w:num w:numId="20" w16cid:durableId="646128288">
    <w:abstractNumId w:val="1"/>
  </w:num>
  <w:num w:numId="21" w16cid:durableId="2041738276">
    <w:abstractNumId w:val="8"/>
  </w:num>
  <w:num w:numId="22" w16cid:durableId="318702188">
    <w:abstractNumId w:val="7"/>
  </w:num>
  <w:num w:numId="23" w16cid:durableId="1207908296">
    <w:abstractNumId w:val="13"/>
  </w:num>
  <w:num w:numId="24" w16cid:durableId="1719667960">
    <w:abstractNumId w:val="11"/>
  </w:num>
  <w:num w:numId="25" w16cid:durableId="13449413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5"/>
    <w:rsid w:val="00006892"/>
    <w:rsid w:val="00010354"/>
    <w:rsid w:val="000164EF"/>
    <w:rsid w:val="0006417D"/>
    <w:rsid w:val="0006600E"/>
    <w:rsid w:val="00073A43"/>
    <w:rsid w:val="00087C25"/>
    <w:rsid w:val="000C3AC2"/>
    <w:rsid w:val="000E360F"/>
    <w:rsid w:val="000E49ED"/>
    <w:rsid w:val="000E598D"/>
    <w:rsid w:val="00100E7C"/>
    <w:rsid w:val="00103CAF"/>
    <w:rsid w:val="001101C9"/>
    <w:rsid w:val="00117A19"/>
    <w:rsid w:val="00122C4F"/>
    <w:rsid w:val="00136E45"/>
    <w:rsid w:val="00137AA3"/>
    <w:rsid w:val="00140F82"/>
    <w:rsid w:val="0014221A"/>
    <w:rsid w:val="00145282"/>
    <w:rsid w:val="001670FD"/>
    <w:rsid w:val="00170354"/>
    <w:rsid w:val="00175A3A"/>
    <w:rsid w:val="00186004"/>
    <w:rsid w:val="00186C7F"/>
    <w:rsid w:val="00190A1A"/>
    <w:rsid w:val="001A2A76"/>
    <w:rsid w:val="002039A6"/>
    <w:rsid w:val="002447C3"/>
    <w:rsid w:val="00260064"/>
    <w:rsid w:val="002818A4"/>
    <w:rsid w:val="002C3324"/>
    <w:rsid w:val="002D4CCB"/>
    <w:rsid w:val="002E0F42"/>
    <w:rsid w:val="00324985"/>
    <w:rsid w:val="0033296C"/>
    <w:rsid w:val="003365C6"/>
    <w:rsid w:val="00336B1D"/>
    <w:rsid w:val="00342918"/>
    <w:rsid w:val="00343CA4"/>
    <w:rsid w:val="003536D4"/>
    <w:rsid w:val="003555D5"/>
    <w:rsid w:val="00362066"/>
    <w:rsid w:val="003771AE"/>
    <w:rsid w:val="00391E67"/>
    <w:rsid w:val="00397CEC"/>
    <w:rsid w:val="003C753B"/>
    <w:rsid w:val="003E3B52"/>
    <w:rsid w:val="0041425F"/>
    <w:rsid w:val="00416109"/>
    <w:rsid w:val="004722D8"/>
    <w:rsid w:val="00481AEE"/>
    <w:rsid w:val="004C7C2C"/>
    <w:rsid w:val="004E1285"/>
    <w:rsid w:val="004E6775"/>
    <w:rsid w:val="0051652F"/>
    <w:rsid w:val="00520A5E"/>
    <w:rsid w:val="00534D45"/>
    <w:rsid w:val="005454E5"/>
    <w:rsid w:val="00561021"/>
    <w:rsid w:val="00591F01"/>
    <w:rsid w:val="00595205"/>
    <w:rsid w:val="005B5790"/>
    <w:rsid w:val="005B637B"/>
    <w:rsid w:val="005C1705"/>
    <w:rsid w:val="005D4A4D"/>
    <w:rsid w:val="005E7799"/>
    <w:rsid w:val="005F58EB"/>
    <w:rsid w:val="0060553B"/>
    <w:rsid w:val="00612910"/>
    <w:rsid w:val="00614BFF"/>
    <w:rsid w:val="00623D3E"/>
    <w:rsid w:val="0062406B"/>
    <w:rsid w:val="00646730"/>
    <w:rsid w:val="00654243"/>
    <w:rsid w:val="0065452D"/>
    <w:rsid w:val="00662309"/>
    <w:rsid w:val="0066797A"/>
    <w:rsid w:val="00693939"/>
    <w:rsid w:val="006A557A"/>
    <w:rsid w:val="006A6389"/>
    <w:rsid w:val="006C1534"/>
    <w:rsid w:val="006D3FF3"/>
    <w:rsid w:val="006E00B5"/>
    <w:rsid w:val="006E739C"/>
    <w:rsid w:val="007110D4"/>
    <w:rsid w:val="007239EC"/>
    <w:rsid w:val="007312E9"/>
    <w:rsid w:val="00740C2C"/>
    <w:rsid w:val="00777597"/>
    <w:rsid w:val="00777CE0"/>
    <w:rsid w:val="007B5EB8"/>
    <w:rsid w:val="007B6409"/>
    <w:rsid w:val="007F1644"/>
    <w:rsid w:val="00807CF7"/>
    <w:rsid w:val="00843EC8"/>
    <w:rsid w:val="008817D4"/>
    <w:rsid w:val="00887ACA"/>
    <w:rsid w:val="008D31B7"/>
    <w:rsid w:val="0090702A"/>
    <w:rsid w:val="0092696C"/>
    <w:rsid w:val="00947867"/>
    <w:rsid w:val="009522BC"/>
    <w:rsid w:val="00952463"/>
    <w:rsid w:val="009558E4"/>
    <w:rsid w:val="0097710F"/>
    <w:rsid w:val="00980BFA"/>
    <w:rsid w:val="00984EA0"/>
    <w:rsid w:val="00985D77"/>
    <w:rsid w:val="00986673"/>
    <w:rsid w:val="009A08E6"/>
    <w:rsid w:val="009D36A0"/>
    <w:rsid w:val="009D5BB2"/>
    <w:rsid w:val="009E65BF"/>
    <w:rsid w:val="00A16E5E"/>
    <w:rsid w:val="00A2420E"/>
    <w:rsid w:val="00A25206"/>
    <w:rsid w:val="00A4658C"/>
    <w:rsid w:val="00A47C50"/>
    <w:rsid w:val="00A60ED8"/>
    <w:rsid w:val="00A67A2E"/>
    <w:rsid w:val="00A768E5"/>
    <w:rsid w:val="00A955B7"/>
    <w:rsid w:val="00A96345"/>
    <w:rsid w:val="00AA6241"/>
    <w:rsid w:val="00AB6227"/>
    <w:rsid w:val="00AD0B15"/>
    <w:rsid w:val="00AD7AEB"/>
    <w:rsid w:val="00B02260"/>
    <w:rsid w:val="00B12250"/>
    <w:rsid w:val="00B2098F"/>
    <w:rsid w:val="00B25680"/>
    <w:rsid w:val="00B25D95"/>
    <w:rsid w:val="00B2652B"/>
    <w:rsid w:val="00B3707C"/>
    <w:rsid w:val="00B3735B"/>
    <w:rsid w:val="00B376BC"/>
    <w:rsid w:val="00B46216"/>
    <w:rsid w:val="00B473C7"/>
    <w:rsid w:val="00B66BBA"/>
    <w:rsid w:val="00B70015"/>
    <w:rsid w:val="00B80AF5"/>
    <w:rsid w:val="00B97176"/>
    <w:rsid w:val="00BB17C7"/>
    <w:rsid w:val="00BF2DBD"/>
    <w:rsid w:val="00C05381"/>
    <w:rsid w:val="00C179DA"/>
    <w:rsid w:val="00C332FF"/>
    <w:rsid w:val="00C342D0"/>
    <w:rsid w:val="00C43BDF"/>
    <w:rsid w:val="00C5181D"/>
    <w:rsid w:val="00C52C9A"/>
    <w:rsid w:val="00C76666"/>
    <w:rsid w:val="00C812AC"/>
    <w:rsid w:val="00CA4C3A"/>
    <w:rsid w:val="00CB097A"/>
    <w:rsid w:val="00D02D1D"/>
    <w:rsid w:val="00D04407"/>
    <w:rsid w:val="00D11018"/>
    <w:rsid w:val="00D2425F"/>
    <w:rsid w:val="00D637B3"/>
    <w:rsid w:val="00D7414F"/>
    <w:rsid w:val="00D81F04"/>
    <w:rsid w:val="00D82F82"/>
    <w:rsid w:val="00D95331"/>
    <w:rsid w:val="00D972D4"/>
    <w:rsid w:val="00DA2C88"/>
    <w:rsid w:val="00DC151F"/>
    <w:rsid w:val="00DC3921"/>
    <w:rsid w:val="00DD1626"/>
    <w:rsid w:val="00DE1E12"/>
    <w:rsid w:val="00DE54F9"/>
    <w:rsid w:val="00DF025D"/>
    <w:rsid w:val="00E00C7E"/>
    <w:rsid w:val="00E14A38"/>
    <w:rsid w:val="00E15715"/>
    <w:rsid w:val="00E406FD"/>
    <w:rsid w:val="00E8043F"/>
    <w:rsid w:val="00E8567B"/>
    <w:rsid w:val="00E93740"/>
    <w:rsid w:val="00E96FC4"/>
    <w:rsid w:val="00EB2B38"/>
    <w:rsid w:val="00EE665A"/>
    <w:rsid w:val="00EF490B"/>
    <w:rsid w:val="00F01103"/>
    <w:rsid w:val="00F118EA"/>
    <w:rsid w:val="00F34D15"/>
    <w:rsid w:val="00F34F23"/>
    <w:rsid w:val="00F35DE0"/>
    <w:rsid w:val="00F44F21"/>
    <w:rsid w:val="00F510E1"/>
    <w:rsid w:val="00F55394"/>
    <w:rsid w:val="00FA5203"/>
    <w:rsid w:val="00FC3ABB"/>
    <w:rsid w:val="00FC7116"/>
    <w:rsid w:val="00FE2608"/>
    <w:rsid w:val="00FE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B719CAD"/>
  <w15:chartTrackingRefBased/>
  <w15:docId w15:val="{2EF05D85-0BE5-4B2D-AA79-4D444E3C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paragraph" w:styleId="Heading4">
    <w:name w:val="heading 4"/>
    <w:basedOn w:val="Normal"/>
    <w:next w:val="Normal"/>
    <w:qFormat/>
    <w:rsid w:val="00DC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3B52"/>
    <w:pPr>
      <w:tabs>
        <w:tab w:val="center" w:pos="4153"/>
        <w:tab w:val="right" w:pos="8306"/>
      </w:tabs>
    </w:pPr>
  </w:style>
  <w:style w:type="paragraph" w:styleId="Footer">
    <w:name w:val="footer"/>
    <w:basedOn w:val="Normal"/>
    <w:rsid w:val="003E3B52"/>
    <w:pPr>
      <w:tabs>
        <w:tab w:val="center" w:pos="4153"/>
        <w:tab w:val="right" w:pos="8306"/>
      </w:tabs>
    </w:pPr>
  </w:style>
  <w:style w:type="paragraph" w:styleId="NormalWeb">
    <w:name w:val="Normal (Web)"/>
    <w:basedOn w:val="Normal"/>
    <w:rsid w:val="00D95331"/>
    <w:pPr>
      <w:spacing w:before="100" w:beforeAutospacing="1" w:after="100" w:afterAutospacing="1"/>
    </w:pPr>
    <w:rPr>
      <w:lang w:eastAsia="en-GB"/>
    </w:rPr>
  </w:style>
  <w:style w:type="paragraph" w:styleId="BodyText">
    <w:name w:val="Body Text"/>
    <w:basedOn w:val="Normal"/>
    <w:rsid w:val="003365C6"/>
    <w:pPr>
      <w:adjustRightInd w:val="0"/>
      <w:spacing w:line="240" w:lineRule="atLeast"/>
      <w:jc w:val="both"/>
    </w:pPr>
    <w:rPr>
      <w:rFonts w:ascii="Arial" w:hAnsi="Arial" w:cs="Arial"/>
    </w:rPr>
  </w:style>
  <w:style w:type="paragraph" w:styleId="BalloonText">
    <w:name w:val="Balloon Text"/>
    <w:basedOn w:val="Normal"/>
    <w:semiHidden/>
    <w:rsid w:val="00DD1626"/>
    <w:rPr>
      <w:rFonts w:ascii="Tahoma" w:hAnsi="Tahoma" w:cs="Tahoma"/>
      <w:sz w:val="16"/>
      <w:szCs w:val="16"/>
    </w:rPr>
  </w:style>
  <w:style w:type="paragraph" w:customStyle="1" w:styleId="TableText">
    <w:name w:val="Table Text"/>
    <w:basedOn w:val="Normal"/>
    <w:rsid w:val="00260064"/>
    <w:pPr>
      <w:widowControl w:val="0"/>
      <w:autoSpaceDE w:val="0"/>
      <w:autoSpaceDN w:val="0"/>
      <w:adjustRightInd w:val="0"/>
      <w:jc w:val="right"/>
    </w:pPr>
    <w:rPr>
      <w:rFonts w:ascii="Arial" w:hAnsi="Arial" w:cs="Arial"/>
    </w:rPr>
  </w:style>
  <w:style w:type="paragraph" w:styleId="BodyTextIndent2">
    <w:name w:val="Body Text Indent 2"/>
    <w:basedOn w:val="Normal"/>
    <w:rsid w:val="00AD7AEB"/>
    <w:pPr>
      <w:spacing w:after="120" w:line="480" w:lineRule="auto"/>
      <w:ind w:left="283"/>
    </w:pPr>
  </w:style>
  <w:style w:type="paragraph" w:styleId="BodyTextIndent">
    <w:name w:val="Body Text Indent"/>
    <w:basedOn w:val="Normal"/>
    <w:rsid w:val="00391E67"/>
    <w:pPr>
      <w:spacing w:after="120"/>
      <w:ind w:left="283"/>
    </w:pPr>
  </w:style>
  <w:style w:type="paragraph" w:styleId="ListParagraph">
    <w:name w:val="List Paragraph"/>
    <w:basedOn w:val="Normal"/>
    <w:uiPriority w:val="34"/>
    <w:qFormat/>
    <w:rsid w:val="003C753B"/>
    <w:pPr>
      <w:ind w:left="720"/>
      <w:contextualSpacing/>
    </w:pPr>
  </w:style>
  <w:style w:type="paragraph" w:customStyle="1" w:styleId="paragraph">
    <w:name w:val="paragraph"/>
    <w:basedOn w:val="Normal"/>
    <w:rsid w:val="003C753B"/>
    <w:pPr>
      <w:spacing w:before="100" w:beforeAutospacing="1" w:after="100" w:afterAutospacing="1"/>
    </w:pPr>
    <w:rPr>
      <w:lang w:eastAsia="en-GB"/>
    </w:rPr>
  </w:style>
  <w:style w:type="character" w:customStyle="1" w:styleId="normaltextrun">
    <w:name w:val="normaltextrun"/>
    <w:basedOn w:val="DefaultParagraphFont"/>
    <w:rsid w:val="003C753B"/>
  </w:style>
  <w:style w:type="character" w:customStyle="1" w:styleId="eop">
    <w:name w:val="eop"/>
    <w:basedOn w:val="DefaultParagraphFont"/>
    <w:rsid w:val="003C753B"/>
  </w:style>
  <w:style w:type="character" w:styleId="CommentReference">
    <w:name w:val="annotation reference"/>
    <w:basedOn w:val="DefaultParagraphFont"/>
    <w:rsid w:val="00D2425F"/>
    <w:rPr>
      <w:sz w:val="16"/>
      <w:szCs w:val="16"/>
    </w:rPr>
  </w:style>
  <w:style w:type="paragraph" w:styleId="CommentText">
    <w:name w:val="annotation text"/>
    <w:basedOn w:val="Normal"/>
    <w:link w:val="CommentTextChar"/>
    <w:rsid w:val="00D2425F"/>
    <w:rPr>
      <w:sz w:val="20"/>
      <w:szCs w:val="20"/>
    </w:rPr>
  </w:style>
  <w:style w:type="character" w:customStyle="1" w:styleId="CommentTextChar">
    <w:name w:val="Comment Text Char"/>
    <w:basedOn w:val="DefaultParagraphFont"/>
    <w:link w:val="CommentText"/>
    <w:rsid w:val="00D2425F"/>
    <w:rPr>
      <w:lang w:eastAsia="en-US"/>
    </w:rPr>
  </w:style>
  <w:style w:type="paragraph" w:styleId="CommentSubject">
    <w:name w:val="annotation subject"/>
    <w:basedOn w:val="CommentText"/>
    <w:next w:val="CommentText"/>
    <w:link w:val="CommentSubjectChar"/>
    <w:rsid w:val="00D2425F"/>
    <w:rPr>
      <w:b/>
      <w:bCs/>
    </w:rPr>
  </w:style>
  <w:style w:type="character" w:customStyle="1" w:styleId="CommentSubjectChar">
    <w:name w:val="Comment Subject Char"/>
    <w:basedOn w:val="CommentTextChar"/>
    <w:link w:val="CommentSubject"/>
    <w:rsid w:val="00D242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5113">
      <w:bodyDiv w:val="1"/>
      <w:marLeft w:val="0"/>
      <w:marRight w:val="0"/>
      <w:marTop w:val="0"/>
      <w:marBottom w:val="0"/>
      <w:divBdr>
        <w:top w:val="none" w:sz="0" w:space="0" w:color="auto"/>
        <w:left w:val="none" w:sz="0" w:space="0" w:color="auto"/>
        <w:bottom w:val="none" w:sz="0" w:space="0" w:color="auto"/>
        <w:right w:val="none" w:sz="0" w:space="0" w:color="auto"/>
      </w:divBdr>
    </w:div>
    <w:div w:id="762259628">
      <w:bodyDiv w:val="1"/>
      <w:marLeft w:val="0"/>
      <w:marRight w:val="0"/>
      <w:marTop w:val="0"/>
      <w:marBottom w:val="0"/>
      <w:divBdr>
        <w:top w:val="none" w:sz="0" w:space="0" w:color="auto"/>
        <w:left w:val="none" w:sz="0" w:space="0" w:color="auto"/>
        <w:bottom w:val="none" w:sz="0" w:space="0" w:color="auto"/>
        <w:right w:val="none" w:sz="0" w:space="0" w:color="auto"/>
      </w:divBdr>
    </w:div>
    <w:div w:id="934750876">
      <w:bodyDiv w:val="1"/>
      <w:marLeft w:val="0"/>
      <w:marRight w:val="0"/>
      <w:marTop w:val="0"/>
      <w:marBottom w:val="0"/>
      <w:divBdr>
        <w:top w:val="none" w:sz="0" w:space="0" w:color="auto"/>
        <w:left w:val="none" w:sz="0" w:space="0" w:color="auto"/>
        <w:bottom w:val="none" w:sz="0" w:space="0" w:color="auto"/>
        <w:right w:val="none" w:sz="0" w:space="0" w:color="auto"/>
      </w:divBdr>
    </w:div>
    <w:div w:id="1162281911">
      <w:bodyDiv w:val="1"/>
      <w:marLeft w:val="0"/>
      <w:marRight w:val="0"/>
      <w:marTop w:val="0"/>
      <w:marBottom w:val="0"/>
      <w:divBdr>
        <w:top w:val="none" w:sz="0" w:space="0" w:color="auto"/>
        <w:left w:val="none" w:sz="0" w:space="0" w:color="auto"/>
        <w:bottom w:val="none" w:sz="0" w:space="0" w:color="auto"/>
        <w:right w:val="none" w:sz="0" w:space="0" w:color="auto"/>
      </w:divBdr>
      <w:divsChild>
        <w:div w:id="533007656">
          <w:marLeft w:val="0"/>
          <w:marRight w:val="0"/>
          <w:marTop w:val="0"/>
          <w:marBottom w:val="0"/>
          <w:divBdr>
            <w:top w:val="none" w:sz="0" w:space="0" w:color="auto"/>
            <w:left w:val="none" w:sz="0" w:space="0" w:color="auto"/>
            <w:bottom w:val="none" w:sz="0" w:space="0" w:color="auto"/>
            <w:right w:val="none" w:sz="0" w:space="0" w:color="auto"/>
          </w:divBdr>
          <w:divsChild>
            <w:div w:id="120272540">
              <w:marLeft w:val="0"/>
              <w:marRight w:val="0"/>
              <w:marTop w:val="0"/>
              <w:marBottom w:val="0"/>
              <w:divBdr>
                <w:top w:val="none" w:sz="0" w:space="0" w:color="auto"/>
                <w:left w:val="none" w:sz="0" w:space="0" w:color="auto"/>
                <w:bottom w:val="none" w:sz="0" w:space="0" w:color="auto"/>
                <w:right w:val="none" w:sz="0" w:space="0" w:color="auto"/>
              </w:divBdr>
              <w:divsChild>
                <w:div w:id="1911693985">
                  <w:marLeft w:val="0"/>
                  <w:marRight w:val="0"/>
                  <w:marTop w:val="0"/>
                  <w:marBottom w:val="0"/>
                  <w:divBdr>
                    <w:top w:val="none" w:sz="0" w:space="0" w:color="auto"/>
                    <w:left w:val="none" w:sz="0" w:space="0" w:color="auto"/>
                    <w:bottom w:val="none" w:sz="0" w:space="0" w:color="auto"/>
                    <w:right w:val="none" w:sz="0" w:space="0" w:color="auto"/>
                  </w:divBdr>
                  <w:divsChild>
                    <w:div w:id="2142381278">
                      <w:marLeft w:val="0"/>
                      <w:marRight w:val="0"/>
                      <w:marTop w:val="0"/>
                      <w:marBottom w:val="0"/>
                      <w:divBdr>
                        <w:top w:val="none" w:sz="0" w:space="0" w:color="auto"/>
                        <w:left w:val="none" w:sz="0" w:space="0" w:color="auto"/>
                        <w:bottom w:val="none" w:sz="0" w:space="0" w:color="auto"/>
                        <w:right w:val="none" w:sz="0" w:space="0" w:color="auto"/>
                      </w:divBdr>
                      <w:divsChild>
                        <w:div w:id="80687865">
                          <w:marLeft w:val="0"/>
                          <w:marRight w:val="0"/>
                          <w:marTop w:val="0"/>
                          <w:marBottom w:val="0"/>
                          <w:divBdr>
                            <w:top w:val="none" w:sz="0" w:space="0" w:color="auto"/>
                            <w:left w:val="none" w:sz="0" w:space="0" w:color="auto"/>
                            <w:bottom w:val="none" w:sz="0" w:space="0" w:color="auto"/>
                            <w:right w:val="none" w:sz="0" w:space="0" w:color="auto"/>
                          </w:divBdr>
                          <w:divsChild>
                            <w:div w:id="58537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737">
      <w:bodyDiv w:val="1"/>
      <w:marLeft w:val="0"/>
      <w:marRight w:val="0"/>
      <w:marTop w:val="0"/>
      <w:marBottom w:val="0"/>
      <w:divBdr>
        <w:top w:val="none" w:sz="0" w:space="0" w:color="auto"/>
        <w:left w:val="none" w:sz="0" w:space="0" w:color="auto"/>
        <w:bottom w:val="none" w:sz="0" w:space="0" w:color="auto"/>
        <w:right w:val="none" w:sz="0" w:space="0" w:color="auto"/>
      </w:divBdr>
      <w:divsChild>
        <w:div w:id="235239354">
          <w:marLeft w:val="0"/>
          <w:marRight w:val="0"/>
          <w:marTop w:val="0"/>
          <w:marBottom w:val="0"/>
          <w:divBdr>
            <w:top w:val="none" w:sz="0" w:space="0" w:color="auto"/>
            <w:left w:val="none" w:sz="0" w:space="0" w:color="auto"/>
            <w:bottom w:val="none" w:sz="0" w:space="0" w:color="auto"/>
            <w:right w:val="none" w:sz="0" w:space="0" w:color="auto"/>
          </w:divBdr>
          <w:divsChild>
            <w:div w:id="1237321909">
              <w:marLeft w:val="0"/>
              <w:marRight w:val="0"/>
              <w:marTop w:val="0"/>
              <w:marBottom w:val="0"/>
              <w:divBdr>
                <w:top w:val="none" w:sz="0" w:space="0" w:color="auto"/>
                <w:left w:val="none" w:sz="0" w:space="0" w:color="auto"/>
                <w:bottom w:val="none" w:sz="0" w:space="0" w:color="auto"/>
                <w:right w:val="none" w:sz="0" w:space="0" w:color="auto"/>
              </w:divBdr>
              <w:divsChild>
                <w:div w:id="1889491766">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0"/>
                      <w:marBottom w:val="0"/>
                      <w:divBdr>
                        <w:top w:val="none" w:sz="0" w:space="0" w:color="auto"/>
                        <w:left w:val="none" w:sz="0" w:space="0" w:color="auto"/>
                        <w:bottom w:val="none" w:sz="0" w:space="0" w:color="auto"/>
                        <w:right w:val="none" w:sz="0" w:space="0" w:color="auto"/>
                      </w:divBdr>
                      <w:divsChild>
                        <w:div w:id="540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155963">
      <w:bodyDiv w:val="1"/>
      <w:marLeft w:val="0"/>
      <w:marRight w:val="0"/>
      <w:marTop w:val="0"/>
      <w:marBottom w:val="0"/>
      <w:divBdr>
        <w:top w:val="none" w:sz="0" w:space="0" w:color="auto"/>
        <w:left w:val="none" w:sz="0" w:space="0" w:color="auto"/>
        <w:bottom w:val="none" w:sz="0" w:space="0" w:color="auto"/>
        <w:right w:val="none" w:sz="0" w:space="0" w:color="auto"/>
      </w:divBdr>
    </w:div>
    <w:div w:id="1491172935">
      <w:bodyDiv w:val="1"/>
      <w:marLeft w:val="0"/>
      <w:marRight w:val="0"/>
      <w:marTop w:val="0"/>
      <w:marBottom w:val="0"/>
      <w:divBdr>
        <w:top w:val="none" w:sz="0" w:space="0" w:color="auto"/>
        <w:left w:val="none" w:sz="0" w:space="0" w:color="auto"/>
        <w:bottom w:val="none" w:sz="0" w:space="0" w:color="auto"/>
        <w:right w:val="none" w:sz="0" w:space="0" w:color="auto"/>
      </w:divBdr>
    </w:div>
    <w:div w:id="1582788273">
      <w:bodyDiv w:val="1"/>
      <w:marLeft w:val="0"/>
      <w:marRight w:val="0"/>
      <w:marTop w:val="0"/>
      <w:marBottom w:val="0"/>
      <w:divBdr>
        <w:top w:val="none" w:sz="0" w:space="0" w:color="auto"/>
        <w:left w:val="none" w:sz="0" w:space="0" w:color="auto"/>
        <w:bottom w:val="none" w:sz="0" w:space="0" w:color="auto"/>
        <w:right w:val="none" w:sz="0" w:space="0" w:color="auto"/>
      </w:divBdr>
      <w:divsChild>
        <w:div w:id="1481189708">
          <w:marLeft w:val="0"/>
          <w:marRight w:val="0"/>
          <w:marTop w:val="0"/>
          <w:marBottom w:val="0"/>
          <w:divBdr>
            <w:top w:val="none" w:sz="0" w:space="0" w:color="auto"/>
            <w:left w:val="none" w:sz="0" w:space="0" w:color="auto"/>
            <w:bottom w:val="none" w:sz="0" w:space="0" w:color="auto"/>
            <w:right w:val="none" w:sz="0" w:space="0" w:color="auto"/>
          </w:divBdr>
          <w:divsChild>
            <w:div w:id="6905968">
              <w:marLeft w:val="0"/>
              <w:marRight w:val="0"/>
              <w:marTop w:val="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930548319">
                      <w:marLeft w:val="0"/>
                      <w:marRight w:val="0"/>
                      <w:marTop w:val="0"/>
                      <w:marBottom w:val="0"/>
                      <w:divBdr>
                        <w:top w:val="none" w:sz="0" w:space="0" w:color="auto"/>
                        <w:left w:val="none" w:sz="0" w:space="0" w:color="auto"/>
                        <w:bottom w:val="none" w:sz="0" w:space="0" w:color="auto"/>
                        <w:right w:val="none" w:sz="0" w:space="0" w:color="auto"/>
                      </w:divBdr>
                      <w:divsChild>
                        <w:div w:id="679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54d1f3-5da7-4227-b34f-378f8976ce7a">
      <Terms xmlns="http://schemas.microsoft.com/office/infopath/2007/PartnerControls"/>
    </lcf76f155ced4ddcb4097134ff3c332f>
    <TaxCatchAll xmlns="19af676c-987b-4bfb-9b69-5efdab610ac4" xsi:nil="true"/>
    <SharedWithUsers xmlns="19af676c-987b-4bfb-9b69-5efdab610ac4">
      <UserInfo>
        <DisplayName>Naomi Kay</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5BD582E5A8B4CB4DD2AE2CAF351A8" ma:contentTypeVersion="14" ma:contentTypeDescription="Create a new document." ma:contentTypeScope="" ma:versionID="de342d739701ac33d6488e292f013921">
  <xsd:schema xmlns:xsd="http://www.w3.org/2001/XMLSchema" xmlns:xs="http://www.w3.org/2001/XMLSchema" xmlns:p="http://schemas.microsoft.com/office/2006/metadata/properties" xmlns:ns2="9054d1f3-5da7-4227-b34f-378f8976ce7a" xmlns:ns3="19af676c-987b-4bfb-9b69-5efdab610ac4" targetNamespace="http://schemas.microsoft.com/office/2006/metadata/properties" ma:root="true" ma:fieldsID="126117abba1922b148d6704e818ef471" ns2:_="" ns3:_="">
    <xsd:import namespace="9054d1f3-5da7-4227-b34f-378f8976ce7a"/>
    <xsd:import namespace="19af676c-987b-4bfb-9b69-5efdab610a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4d1f3-5da7-4227-b34f-378f8976c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af676c-987b-4bfb-9b69-5efdab610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4f86c6a-a49f-4f20-b9a1-d9ccf9507aca}" ma:internalName="TaxCatchAll" ma:showField="CatchAllData" ma:web="19af676c-987b-4bfb-9b69-5efdab610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D0CA-82E1-429C-8619-9BD64D5F1F2A}">
  <ds:schemaRefs>
    <ds:schemaRef ds:uri="19af676c-987b-4bfb-9b69-5efdab610ac4"/>
    <ds:schemaRef ds:uri="http://schemas.microsoft.com/office/2006/metadata/properties"/>
    <ds:schemaRef ds:uri="http://schemas.microsoft.com/office/infopath/2007/PartnerControls"/>
    <ds:schemaRef ds:uri="9054d1f3-5da7-4227-b34f-378f8976ce7a"/>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82E74D10-5520-42A4-ADE1-3154548D1A44}">
  <ds:schemaRefs>
    <ds:schemaRef ds:uri="http://schemas.microsoft.com/sharepoint/v3/contenttype/forms"/>
  </ds:schemaRefs>
</ds:datastoreItem>
</file>

<file path=customXml/itemProps3.xml><?xml version="1.0" encoding="utf-8"?>
<ds:datastoreItem xmlns:ds="http://schemas.openxmlformats.org/officeDocument/2006/customXml" ds:itemID="{66A31158-02B9-4E39-8BFA-1A259813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4d1f3-5da7-4227-b34f-378f8976ce7a"/>
    <ds:schemaRef ds:uri="19af676c-987b-4bfb-9b69-5efdab61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1656A-69DE-4ADA-B995-027528D3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What are role profiles</vt:lpstr>
    </vt:vector>
  </TitlesOfParts>
  <Company>Manchester City Council</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role profiles</dc:title>
  <dc:subject/>
  <dc:creator>doranmat</dc:creator>
  <cp:keywords/>
  <dc:description/>
  <cp:lastModifiedBy>Errol Thompson</cp:lastModifiedBy>
  <cp:revision>2</cp:revision>
  <dcterms:created xsi:type="dcterms:W3CDTF">2024-04-16T14:10:00Z</dcterms:created>
  <dcterms:modified xsi:type="dcterms:W3CDTF">2024-04-16T14:10:00Z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0x010100D3C5BD582E5A8B4CB4DD2AE2CAF351A8</vt:lpwstr>
  </property>
  <property fmtid="{D5CDD505-2E9C-101B-9397-08002B2CF9AE}" pid="3" name="MediaServiceImageTags">
    <vt:lpwstr/>
  </property>
</Properties>
</file>