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5CFD" w14:textId="77777777" w:rsidR="00A16318" w:rsidRPr="001E13E2" w:rsidRDefault="005B3A5F" w:rsidP="001E13E2">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w:t>
          </w:r>
          <w:r w:rsidR="00BB2BCA" w:rsidRPr="001E13E2">
            <w:rPr>
              <w:rFonts w:ascii="Arial" w:hAnsi="Arial" w:cs="Arial"/>
              <w:b/>
            </w:rPr>
            <w:t>anchester</w:t>
          </w:r>
        </w:smartTag>
      </w:smartTag>
      <w:r w:rsidR="00BB2BCA" w:rsidRPr="001E13E2">
        <w:rPr>
          <w:rFonts w:ascii="Arial" w:hAnsi="Arial" w:cs="Arial"/>
          <w:b/>
        </w:rPr>
        <w:t xml:space="preserve"> City Council</w:t>
      </w:r>
    </w:p>
    <w:p w14:paraId="39BDF874" w14:textId="77777777" w:rsidR="005B3A5F" w:rsidRPr="001E13E2" w:rsidRDefault="0006703E" w:rsidP="001E13E2">
      <w:pPr>
        <w:jc w:val="center"/>
        <w:rPr>
          <w:rFonts w:ascii="Arial" w:hAnsi="Arial" w:cs="Arial"/>
          <w:b/>
        </w:rPr>
      </w:pPr>
      <w:r w:rsidRPr="001E13E2">
        <w:rPr>
          <w:rFonts w:ascii="Arial" w:hAnsi="Arial" w:cs="Arial"/>
          <w:b/>
        </w:rPr>
        <w:t>Role Profile</w:t>
      </w:r>
    </w:p>
    <w:p w14:paraId="47F149DD" w14:textId="77777777" w:rsidR="005B3A5F" w:rsidRPr="001E13E2" w:rsidRDefault="005B3A5F" w:rsidP="001E13E2">
      <w:pPr>
        <w:jc w:val="center"/>
        <w:rPr>
          <w:rFonts w:ascii="Arial" w:hAnsi="Arial" w:cs="Arial"/>
          <w:b/>
        </w:rPr>
      </w:pPr>
    </w:p>
    <w:p w14:paraId="0EAB8751" w14:textId="77777777" w:rsidR="005B3A5F" w:rsidRPr="001E13E2" w:rsidRDefault="0077322B" w:rsidP="001E13E2">
      <w:pPr>
        <w:jc w:val="center"/>
        <w:rPr>
          <w:rFonts w:ascii="Arial" w:hAnsi="Arial" w:cs="Arial"/>
          <w:b/>
        </w:rPr>
      </w:pPr>
      <w:r>
        <w:rPr>
          <w:rFonts w:ascii="Arial" w:hAnsi="Arial" w:cs="Arial"/>
          <w:b/>
        </w:rPr>
        <w:t>Service Desk Analyst</w:t>
      </w:r>
      <w:r w:rsidR="0031622B" w:rsidRPr="001E13E2">
        <w:rPr>
          <w:rFonts w:ascii="Arial" w:hAnsi="Arial" w:cs="Arial"/>
          <w:b/>
        </w:rPr>
        <w:t xml:space="preserve">, Grade </w:t>
      </w:r>
      <w:r w:rsidR="00543E88">
        <w:rPr>
          <w:rFonts w:ascii="Arial" w:hAnsi="Arial" w:cs="Arial"/>
          <w:b/>
        </w:rPr>
        <w:t>6</w:t>
      </w:r>
    </w:p>
    <w:p w14:paraId="6572F4B5" w14:textId="77777777" w:rsidR="00740062" w:rsidRDefault="00740062" w:rsidP="001E13E2">
      <w:pPr>
        <w:jc w:val="center"/>
        <w:rPr>
          <w:rFonts w:ascii="Arial" w:hAnsi="Arial" w:cs="Arial"/>
          <w:b/>
        </w:rPr>
      </w:pPr>
    </w:p>
    <w:p w14:paraId="0622AC22" w14:textId="77777777" w:rsidR="0031622B" w:rsidRPr="001E13E2" w:rsidRDefault="0077322B" w:rsidP="001E13E2">
      <w:pPr>
        <w:jc w:val="center"/>
        <w:rPr>
          <w:rFonts w:ascii="Arial" w:hAnsi="Arial" w:cs="Arial"/>
          <w:b/>
        </w:rPr>
      </w:pPr>
      <w:r>
        <w:rPr>
          <w:rFonts w:ascii="Arial" w:hAnsi="Arial" w:cs="Arial"/>
          <w:b/>
        </w:rPr>
        <w:t>ICT</w:t>
      </w:r>
      <w:r w:rsidR="00740062">
        <w:rPr>
          <w:rFonts w:ascii="Arial" w:hAnsi="Arial" w:cs="Arial"/>
          <w:b/>
        </w:rPr>
        <w:t xml:space="preserve"> Service</w:t>
      </w:r>
      <w:r w:rsidR="0031622B" w:rsidRPr="001E13E2">
        <w:rPr>
          <w:rFonts w:ascii="Arial" w:hAnsi="Arial" w:cs="Arial"/>
          <w:b/>
        </w:rPr>
        <w:t xml:space="preserve">, </w:t>
      </w:r>
      <w:r>
        <w:rPr>
          <w:rFonts w:ascii="Arial" w:hAnsi="Arial" w:cs="Arial"/>
          <w:b/>
        </w:rPr>
        <w:t xml:space="preserve">Corporate Core </w:t>
      </w:r>
      <w:r w:rsidR="0031622B" w:rsidRPr="001E13E2">
        <w:rPr>
          <w:rFonts w:ascii="Arial" w:hAnsi="Arial" w:cs="Arial"/>
          <w:b/>
        </w:rPr>
        <w:t>Directorate</w:t>
      </w:r>
    </w:p>
    <w:p w14:paraId="7B3248CC" w14:textId="77777777" w:rsidR="005B3A5F" w:rsidRDefault="0077322B" w:rsidP="001E13E2">
      <w:pPr>
        <w:jc w:val="center"/>
        <w:rPr>
          <w:rFonts w:ascii="Arial" w:hAnsi="Arial" w:cs="Arial"/>
          <w:b/>
        </w:rPr>
      </w:pPr>
      <w:r>
        <w:rPr>
          <w:rFonts w:ascii="Arial" w:hAnsi="Arial" w:cs="Arial"/>
          <w:b/>
        </w:rPr>
        <w:t>Reports to: Team Lead (Service Support)</w:t>
      </w:r>
    </w:p>
    <w:p w14:paraId="531FC001" w14:textId="77777777" w:rsidR="00740062" w:rsidRDefault="00740062" w:rsidP="001E13E2">
      <w:pPr>
        <w:jc w:val="center"/>
        <w:rPr>
          <w:rFonts w:ascii="Arial" w:hAnsi="Arial" w:cs="Arial"/>
          <w:b/>
        </w:rPr>
      </w:pPr>
    </w:p>
    <w:p w14:paraId="0415D6FC" w14:textId="77777777" w:rsidR="00740062" w:rsidRPr="001E13E2" w:rsidRDefault="00740062" w:rsidP="001E13E2">
      <w:pPr>
        <w:jc w:val="center"/>
        <w:rPr>
          <w:rFonts w:ascii="Arial" w:hAnsi="Arial" w:cs="Arial"/>
          <w:b/>
        </w:rPr>
      </w:pPr>
      <w:r>
        <w:rPr>
          <w:rFonts w:ascii="Arial" w:hAnsi="Arial" w:cs="Arial"/>
          <w:b/>
        </w:rPr>
        <w:t xml:space="preserve">Job Family: </w:t>
      </w:r>
      <w:r w:rsidR="004F69D1">
        <w:rPr>
          <w:rFonts w:ascii="Arial" w:hAnsi="Arial" w:cs="Arial"/>
          <w:b/>
        </w:rPr>
        <w:t>Technical</w:t>
      </w:r>
    </w:p>
    <w:p w14:paraId="54E5353F" w14:textId="77777777" w:rsidR="005B3A5F" w:rsidRPr="001E13E2" w:rsidRDefault="005B3A5F" w:rsidP="001E13E2">
      <w:pPr>
        <w:rPr>
          <w:rFonts w:ascii="Arial" w:hAnsi="Arial" w:cs="Arial"/>
        </w:rPr>
      </w:pPr>
    </w:p>
    <w:p w14:paraId="78389876" w14:textId="77777777" w:rsidR="003263E9" w:rsidRPr="003263E9" w:rsidRDefault="003263E9" w:rsidP="003263E9">
      <w:pPr>
        <w:jc w:val="both"/>
        <w:rPr>
          <w:rFonts w:ascii="Arial" w:hAnsi="Arial" w:cs="Arial"/>
          <w:b/>
        </w:rPr>
      </w:pPr>
      <w:r w:rsidRPr="003263E9">
        <w:rPr>
          <w:rFonts w:ascii="Arial" w:hAnsi="Arial" w:cs="Arial"/>
          <w:b/>
        </w:rPr>
        <w:t>Key Role Descriptors</w:t>
      </w:r>
      <w:r w:rsidR="00507106">
        <w:rPr>
          <w:rFonts w:ascii="Arial" w:hAnsi="Arial" w:cs="Arial"/>
          <w:b/>
        </w:rPr>
        <w:t>:</w:t>
      </w:r>
    </w:p>
    <w:p w14:paraId="2E3DDA42" w14:textId="77777777" w:rsidR="003263E9" w:rsidRPr="003263E9" w:rsidRDefault="003263E9" w:rsidP="003263E9">
      <w:pPr>
        <w:jc w:val="center"/>
        <w:rPr>
          <w:rFonts w:ascii="Arial" w:hAnsi="Arial" w:cs="Arial"/>
          <w:b/>
        </w:rPr>
      </w:pPr>
    </w:p>
    <w:p w14:paraId="15EAE554" w14:textId="77777777" w:rsidR="003263E9" w:rsidRPr="00F92B7D" w:rsidRDefault="001C2172" w:rsidP="00442835">
      <w:pPr>
        <w:rPr>
          <w:rFonts w:ascii="Arial" w:hAnsi="Arial" w:cs="Arial"/>
        </w:rPr>
      </w:pPr>
      <w:r>
        <w:rPr>
          <w:rFonts w:ascii="Arial" w:hAnsi="Arial" w:cs="Arial"/>
        </w:rPr>
        <w:t>T</w:t>
      </w:r>
      <w:r w:rsidR="003263E9" w:rsidRPr="003263E9">
        <w:rPr>
          <w:rFonts w:ascii="Arial" w:hAnsi="Arial" w:cs="Arial"/>
        </w:rPr>
        <w:t>he role</w:t>
      </w:r>
      <w:r w:rsidR="00442835">
        <w:rPr>
          <w:rFonts w:ascii="Arial" w:hAnsi="Arial" w:cs="Arial"/>
        </w:rPr>
        <w:t xml:space="preserve"> </w:t>
      </w:r>
      <w:r w:rsidR="003263E9" w:rsidRPr="003263E9">
        <w:rPr>
          <w:rFonts w:ascii="Arial" w:hAnsi="Arial" w:cs="Arial"/>
        </w:rPr>
        <w:t xml:space="preserve">holder will </w:t>
      </w:r>
      <w:r>
        <w:rPr>
          <w:rFonts w:ascii="Arial" w:hAnsi="Arial" w:cs="Arial"/>
        </w:rPr>
        <w:t xml:space="preserve">provide a </w:t>
      </w:r>
      <w:r w:rsidR="00F92B7D">
        <w:rPr>
          <w:rFonts w:ascii="Arial" w:hAnsi="Arial" w:cs="Arial"/>
        </w:rPr>
        <w:t xml:space="preserve">professional, customer focused, </w:t>
      </w:r>
      <w:r w:rsidR="00E96489">
        <w:rPr>
          <w:rFonts w:ascii="Arial" w:hAnsi="Arial" w:cs="Arial"/>
        </w:rPr>
        <w:t xml:space="preserve">specialist technical service which </w:t>
      </w:r>
      <w:r w:rsidR="00E96489" w:rsidRPr="00F92B7D">
        <w:rPr>
          <w:rFonts w:ascii="Arial" w:hAnsi="Arial" w:cs="Arial"/>
        </w:rPr>
        <w:t xml:space="preserve">enables the delivery of organisational objectives and </w:t>
      </w:r>
      <w:r w:rsidR="0018724D" w:rsidRPr="00F92B7D">
        <w:rPr>
          <w:rFonts w:ascii="Arial" w:hAnsi="Arial" w:cs="Arial"/>
        </w:rPr>
        <w:t>provides a hi</w:t>
      </w:r>
      <w:r w:rsidR="006E0EEC" w:rsidRPr="00F92B7D">
        <w:rPr>
          <w:rFonts w:ascii="Arial" w:hAnsi="Arial" w:cs="Arial"/>
        </w:rPr>
        <w:t>gh quality service to customers in line with both internal guidelines, policies and procedures and statutory requirements.</w:t>
      </w:r>
    </w:p>
    <w:p w14:paraId="6F6C88B3" w14:textId="77777777" w:rsidR="00F92B7D" w:rsidRPr="00F92B7D" w:rsidRDefault="00F92B7D" w:rsidP="00442835">
      <w:pPr>
        <w:rPr>
          <w:rFonts w:ascii="Arial" w:hAnsi="Arial" w:cs="Arial"/>
        </w:rPr>
      </w:pPr>
    </w:p>
    <w:p w14:paraId="31C53C48" w14:textId="77777777" w:rsidR="00543E88" w:rsidRDefault="00543E88" w:rsidP="00442835">
      <w:pPr>
        <w:rPr>
          <w:rFonts w:ascii="Arial" w:hAnsi="Arial" w:cs="Arial"/>
        </w:rPr>
      </w:pPr>
      <w:r>
        <w:rPr>
          <w:rFonts w:ascii="Arial" w:hAnsi="Arial" w:cs="Arial"/>
        </w:rPr>
        <w:t>The role</w:t>
      </w:r>
      <w:r w:rsidR="00442835">
        <w:rPr>
          <w:rFonts w:ascii="Arial" w:hAnsi="Arial" w:cs="Arial"/>
        </w:rPr>
        <w:t xml:space="preserve"> </w:t>
      </w:r>
      <w:r w:rsidR="00F92B7D" w:rsidRPr="00F92B7D">
        <w:rPr>
          <w:rFonts w:ascii="Arial" w:hAnsi="Arial" w:cs="Arial"/>
        </w:rPr>
        <w:t xml:space="preserve">holder will </w:t>
      </w:r>
      <w:r>
        <w:rPr>
          <w:rFonts w:ascii="Arial" w:hAnsi="Arial" w:cs="Arial"/>
        </w:rPr>
        <w:t>support the delivery of a range of technical projects, initiatives or work packages that comply with relevant legislation and help achieve</w:t>
      </w:r>
      <w:r w:rsidRPr="004A2FE3">
        <w:rPr>
          <w:rFonts w:ascii="Arial" w:hAnsi="Arial" w:cs="Arial"/>
        </w:rPr>
        <w:t xml:space="preserve"> the Council’s corporate</w:t>
      </w:r>
      <w:r>
        <w:rPr>
          <w:rFonts w:ascii="Arial" w:hAnsi="Arial" w:cs="Arial"/>
        </w:rPr>
        <w:t xml:space="preserve"> aims and objectives </w:t>
      </w:r>
    </w:p>
    <w:p w14:paraId="76A6565E" w14:textId="77777777" w:rsidR="00543E88" w:rsidRDefault="00543E88" w:rsidP="00442835">
      <w:pPr>
        <w:rPr>
          <w:rFonts w:ascii="Arial" w:hAnsi="Arial" w:cs="Arial"/>
        </w:rPr>
      </w:pPr>
    </w:p>
    <w:p w14:paraId="664C4789" w14:textId="77777777" w:rsidR="00F92B7D" w:rsidRDefault="00543E88" w:rsidP="00442835">
      <w:pPr>
        <w:rPr>
          <w:rFonts w:ascii="Arial" w:hAnsi="Arial" w:cs="Arial"/>
        </w:rPr>
      </w:pPr>
      <w:r>
        <w:rPr>
          <w:rFonts w:ascii="Arial" w:hAnsi="Arial" w:cs="Arial"/>
        </w:rPr>
        <w:t>The role</w:t>
      </w:r>
      <w:r w:rsidR="00442835">
        <w:rPr>
          <w:rFonts w:ascii="Arial" w:hAnsi="Arial" w:cs="Arial"/>
        </w:rPr>
        <w:t xml:space="preserve"> </w:t>
      </w:r>
      <w:r>
        <w:rPr>
          <w:rFonts w:ascii="Arial" w:hAnsi="Arial" w:cs="Arial"/>
        </w:rPr>
        <w:t xml:space="preserve">holder will use their technical knowledge and expertise to </w:t>
      </w:r>
      <w:r w:rsidR="00EE4463">
        <w:rPr>
          <w:rFonts w:ascii="Arial" w:hAnsi="Arial" w:cs="Arial"/>
        </w:rPr>
        <w:t>develop</w:t>
      </w:r>
      <w:r w:rsidR="00C604C4">
        <w:rPr>
          <w:rFonts w:ascii="Arial" w:hAnsi="Arial" w:cs="Arial"/>
        </w:rPr>
        <w:t>, design and implement</w:t>
      </w:r>
      <w:r w:rsidR="00F02283">
        <w:rPr>
          <w:rFonts w:ascii="Arial" w:hAnsi="Arial" w:cs="Arial"/>
        </w:rPr>
        <w:t xml:space="preserve"> customer-focused solutions for the assigned service area.  They will </w:t>
      </w:r>
      <w:r w:rsidR="00F92B7D" w:rsidRPr="00F92B7D">
        <w:rPr>
          <w:rFonts w:ascii="Arial" w:hAnsi="Arial" w:cs="Arial"/>
        </w:rPr>
        <w:t xml:space="preserve">act as a key member of the team </w:t>
      </w:r>
      <w:r w:rsidR="00F02283">
        <w:rPr>
          <w:rFonts w:ascii="Arial" w:hAnsi="Arial" w:cs="Arial"/>
        </w:rPr>
        <w:t>and will ensure</w:t>
      </w:r>
      <w:r w:rsidR="00F92B7D" w:rsidRPr="00F92B7D">
        <w:rPr>
          <w:rFonts w:ascii="Arial" w:hAnsi="Arial" w:cs="Arial"/>
        </w:rPr>
        <w:t xml:space="preserve"> high standards of customer service and service delivery.</w:t>
      </w:r>
    </w:p>
    <w:p w14:paraId="1761487C" w14:textId="77777777" w:rsidR="00543E88" w:rsidRPr="00543E88" w:rsidRDefault="00543E88" w:rsidP="00442835">
      <w:pPr>
        <w:rPr>
          <w:rFonts w:ascii="Arial" w:hAnsi="Arial" w:cs="Arial"/>
        </w:rPr>
      </w:pPr>
    </w:p>
    <w:p w14:paraId="0A267E3D" w14:textId="77777777" w:rsidR="003263E9" w:rsidRPr="00F92B7D" w:rsidRDefault="003263E9" w:rsidP="00442835">
      <w:pPr>
        <w:rPr>
          <w:rFonts w:ascii="Arial" w:hAnsi="Arial" w:cs="Arial"/>
          <w:b/>
        </w:rPr>
      </w:pPr>
      <w:r w:rsidRPr="00F92B7D">
        <w:rPr>
          <w:rFonts w:ascii="Arial" w:hAnsi="Arial" w:cs="Arial"/>
          <w:b/>
        </w:rPr>
        <w:t>Key Role Accountabilities:</w:t>
      </w:r>
    </w:p>
    <w:p w14:paraId="01C59EB0" w14:textId="77777777" w:rsidR="003263E9" w:rsidRPr="00F92B7D" w:rsidRDefault="003263E9" w:rsidP="00442835">
      <w:pPr>
        <w:rPr>
          <w:rFonts w:ascii="Arial" w:hAnsi="Arial" w:cs="Arial"/>
        </w:rPr>
      </w:pPr>
    </w:p>
    <w:p w14:paraId="15658614" w14:textId="77777777" w:rsidR="0018128E" w:rsidRDefault="0018128E" w:rsidP="00442835">
      <w:pPr>
        <w:rPr>
          <w:rFonts w:ascii="Arial" w:hAnsi="Arial"/>
        </w:rPr>
      </w:pPr>
      <w:r>
        <w:rPr>
          <w:rFonts w:ascii="Arial" w:hAnsi="Arial"/>
        </w:rPr>
        <w:t>Provide an effective support function for the assigned service area, ensuring that high quality technical and customer services are delivered in line with legislative requirements.  Dependent on the service area, this may include maintenance, software / information support, engineering, surveying, curating or other specialist functions.</w:t>
      </w:r>
    </w:p>
    <w:p w14:paraId="72D57353" w14:textId="77777777" w:rsidR="0018128E" w:rsidRDefault="0018128E" w:rsidP="00442835">
      <w:pPr>
        <w:rPr>
          <w:rFonts w:ascii="Arial" w:hAnsi="Arial" w:cs="Arial"/>
        </w:rPr>
      </w:pPr>
    </w:p>
    <w:p w14:paraId="01B621A1" w14:textId="77777777" w:rsidR="00331F0D" w:rsidRPr="00331F0D" w:rsidRDefault="00331F0D" w:rsidP="00442835">
      <w:pPr>
        <w:rPr>
          <w:rFonts w:ascii="Arial" w:hAnsi="Arial" w:cs="Arial"/>
        </w:rPr>
      </w:pPr>
      <w:r>
        <w:rPr>
          <w:rFonts w:ascii="Arial" w:hAnsi="Arial" w:cs="Arial"/>
        </w:rPr>
        <w:t xml:space="preserve">Assess </w:t>
      </w:r>
      <w:r w:rsidR="00B342E4">
        <w:rPr>
          <w:rFonts w:ascii="Arial" w:hAnsi="Arial" w:cs="Arial"/>
        </w:rPr>
        <w:t xml:space="preserve">project / initiative / work package </w:t>
      </w:r>
      <w:r>
        <w:rPr>
          <w:rFonts w:ascii="Arial" w:hAnsi="Arial" w:cs="Arial"/>
        </w:rPr>
        <w:t xml:space="preserve">feasibility, paying close attention to procedure </w:t>
      </w:r>
      <w:r w:rsidR="00550248">
        <w:rPr>
          <w:rFonts w:ascii="Arial" w:hAnsi="Arial" w:cs="Arial"/>
        </w:rPr>
        <w:t xml:space="preserve">and legislation where appropriate </w:t>
      </w:r>
      <w:r>
        <w:rPr>
          <w:rFonts w:ascii="Arial" w:hAnsi="Arial" w:cs="Arial"/>
        </w:rPr>
        <w:t xml:space="preserve">and ensuring </w:t>
      </w:r>
      <w:r w:rsidR="00B342E4">
        <w:rPr>
          <w:rFonts w:ascii="Arial" w:hAnsi="Arial" w:cs="Arial"/>
        </w:rPr>
        <w:t xml:space="preserve">all work is delivered </w:t>
      </w:r>
      <w:r w:rsidR="0018128E">
        <w:rPr>
          <w:rFonts w:ascii="Arial" w:hAnsi="Arial" w:cs="Arial"/>
        </w:rPr>
        <w:t>to a high standard.</w:t>
      </w:r>
    </w:p>
    <w:p w14:paraId="4334D54F" w14:textId="77777777" w:rsidR="00331F0D" w:rsidRDefault="00331F0D" w:rsidP="00442835">
      <w:pPr>
        <w:rPr>
          <w:rFonts w:ascii="Arial" w:hAnsi="Arial" w:cs="Arial"/>
        </w:rPr>
      </w:pPr>
    </w:p>
    <w:p w14:paraId="5CE81DE7" w14:textId="77777777" w:rsidR="00ED6544" w:rsidRPr="0018128E" w:rsidRDefault="000127CF" w:rsidP="00442835">
      <w:pPr>
        <w:rPr>
          <w:rFonts w:ascii="Arial" w:eastAsia="Arial Unicode MS" w:hAnsi="Arial" w:cs="Arial"/>
          <w:b/>
        </w:rPr>
      </w:pPr>
      <w:r>
        <w:rPr>
          <w:rFonts w:ascii="Arial" w:hAnsi="Arial" w:cs="Arial"/>
        </w:rPr>
        <w:t>Develop successful relationships and s</w:t>
      </w:r>
      <w:r w:rsidR="00ED6544">
        <w:rPr>
          <w:rFonts w:ascii="Arial" w:eastAsia="Arial Unicode MS" w:hAnsi="Arial" w:cs="Arial"/>
        </w:rPr>
        <w:t>ecure stakeholder commitment through negotiation and communications, both oral and written, to ensure</w:t>
      </w:r>
      <w:r w:rsidR="00ED6544" w:rsidRPr="00ED6544">
        <w:rPr>
          <w:rFonts w:ascii="Arial" w:eastAsia="Arial Unicode MS" w:hAnsi="Arial" w:cs="Arial"/>
        </w:rPr>
        <w:t xml:space="preserve"> work packages are delivered effectively and to customer requirements</w:t>
      </w:r>
      <w:r>
        <w:rPr>
          <w:rFonts w:ascii="Arial" w:eastAsia="Arial Unicode MS" w:hAnsi="Arial" w:cs="Arial"/>
        </w:rPr>
        <w:t xml:space="preserve"> and agreed objectives</w:t>
      </w:r>
      <w:r w:rsidR="00ED6544" w:rsidRPr="00ED6544">
        <w:rPr>
          <w:rFonts w:ascii="Arial" w:eastAsia="Arial Unicode MS" w:hAnsi="Arial" w:cs="Arial"/>
        </w:rPr>
        <w:t xml:space="preserve">. </w:t>
      </w:r>
    </w:p>
    <w:p w14:paraId="4FD00E78" w14:textId="77777777" w:rsidR="00ED6544" w:rsidRDefault="00ED6544" w:rsidP="00442835">
      <w:pPr>
        <w:rPr>
          <w:rFonts w:ascii="Arial" w:hAnsi="Arial" w:cs="Arial"/>
        </w:rPr>
      </w:pPr>
    </w:p>
    <w:p w14:paraId="7BC7EC7A" w14:textId="77777777" w:rsidR="00D97A03" w:rsidRDefault="008E07C3" w:rsidP="00442835">
      <w:pPr>
        <w:rPr>
          <w:rFonts w:ascii="Arial" w:hAnsi="Arial" w:cs="Arial"/>
        </w:rPr>
      </w:pPr>
      <w:r>
        <w:rPr>
          <w:rFonts w:ascii="Arial" w:eastAsia="Arial Unicode MS" w:hAnsi="Arial" w:cs="Arial"/>
        </w:rPr>
        <w:t>Identify and address relevant issues with assigned work packages and following assessment make recommendations in accordance with service plans, customer requirements or legislative needs.</w:t>
      </w:r>
      <w:r w:rsidR="00D97A03">
        <w:rPr>
          <w:rFonts w:ascii="Arial" w:eastAsia="Arial Unicode MS" w:hAnsi="Arial" w:cs="Arial"/>
        </w:rPr>
        <w:t xml:space="preserve">  Ensure that </w:t>
      </w:r>
      <w:r w:rsidR="00D97A03">
        <w:rPr>
          <w:rFonts w:ascii="Arial" w:hAnsi="Arial"/>
        </w:rPr>
        <w:t>work to continuously develop and improve processes is undertaken</w:t>
      </w:r>
      <w:r w:rsidR="00D97A03">
        <w:rPr>
          <w:rFonts w:ascii="Arial" w:hAnsi="Arial" w:cs="Arial"/>
        </w:rPr>
        <w:t>.</w:t>
      </w:r>
    </w:p>
    <w:p w14:paraId="3FC81130" w14:textId="77777777" w:rsidR="008E07C3" w:rsidRDefault="008E07C3" w:rsidP="00442835">
      <w:pPr>
        <w:rPr>
          <w:rFonts w:ascii="Arial" w:eastAsia="Arial Unicode MS" w:hAnsi="Arial" w:cs="Arial"/>
        </w:rPr>
      </w:pPr>
    </w:p>
    <w:p w14:paraId="7948247E" w14:textId="77777777" w:rsidR="00ED087E" w:rsidRPr="00045B1F" w:rsidRDefault="00ED087E" w:rsidP="00442835">
      <w:pPr>
        <w:autoSpaceDE w:val="0"/>
        <w:autoSpaceDN w:val="0"/>
        <w:adjustRightInd w:val="0"/>
        <w:rPr>
          <w:rFonts w:ascii="Arial" w:hAnsi="Arial" w:cs="Arial"/>
          <w:szCs w:val="22"/>
        </w:rPr>
      </w:pPr>
      <w:r>
        <w:rPr>
          <w:rFonts w:ascii="Arial" w:hAnsi="Arial" w:cs="Arial"/>
          <w:szCs w:val="22"/>
        </w:rPr>
        <w:lastRenderedPageBreak/>
        <w:t xml:space="preserve">Ensure all work carried out </w:t>
      </w:r>
      <w:r w:rsidRPr="00045B1F">
        <w:rPr>
          <w:rFonts w:ascii="Arial" w:hAnsi="Arial" w:cs="Arial"/>
          <w:szCs w:val="22"/>
        </w:rPr>
        <w:t>fits within the parameters of service level agreements</w:t>
      </w:r>
      <w:r w:rsidR="00045B1F" w:rsidRPr="00045B1F">
        <w:rPr>
          <w:rFonts w:ascii="Arial" w:hAnsi="Arial" w:cs="Arial"/>
          <w:szCs w:val="22"/>
        </w:rPr>
        <w:t xml:space="preserve">, </w:t>
      </w:r>
      <w:r w:rsidR="00045B1F" w:rsidRPr="00045B1F">
        <w:rPr>
          <w:rFonts w:ascii="Arial" w:hAnsi="Arial" w:cs="Arial"/>
        </w:rPr>
        <w:t>using appropriate specialist equipment / software or tools where required</w:t>
      </w:r>
      <w:r w:rsidR="00442835">
        <w:rPr>
          <w:rFonts w:ascii="Arial" w:hAnsi="Arial" w:cs="Arial"/>
        </w:rPr>
        <w:t xml:space="preserve"> </w:t>
      </w:r>
      <w:r w:rsidR="00442835" w:rsidRPr="00442835">
        <w:rPr>
          <w:rFonts w:ascii="Arial" w:hAnsi="Arial" w:cs="Arial"/>
        </w:rPr>
        <w:t xml:space="preserve">in line with safe working </w:t>
      </w:r>
      <w:r w:rsidR="00F959A7">
        <w:rPr>
          <w:rFonts w:ascii="Arial" w:hAnsi="Arial" w:cs="Arial"/>
        </w:rPr>
        <w:t xml:space="preserve">practices </w:t>
      </w:r>
      <w:r w:rsidR="00442835" w:rsidRPr="00442835">
        <w:rPr>
          <w:rFonts w:ascii="Arial" w:hAnsi="Arial" w:cs="Arial"/>
        </w:rPr>
        <w:t>and health and safety regulations</w:t>
      </w:r>
      <w:r w:rsidRPr="00045B1F">
        <w:rPr>
          <w:rFonts w:ascii="Arial" w:hAnsi="Arial" w:cs="Arial"/>
          <w:szCs w:val="22"/>
        </w:rPr>
        <w:t>.  Maintain effective relationships to ensure the highest standard of service delivery.</w:t>
      </w:r>
    </w:p>
    <w:p w14:paraId="5FACEF9B" w14:textId="77777777" w:rsidR="00ED087E" w:rsidRPr="00045B1F" w:rsidRDefault="00ED087E" w:rsidP="00442835">
      <w:pPr>
        <w:rPr>
          <w:rFonts w:ascii="Arial" w:hAnsi="Arial" w:cs="Arial"/>
        </w:rPr>
      </w:pPr>
    </w:p>
    <w:p w14:paraId="0870F4A3" w14:textId="77777777" w:rsidR="00E5493C" w:rsidRPr="00F92B7D" w:rsidRDefault="00E5493C" w:rsidP="00442835">
      <w:pPr>
        <w:rPr>
          <w:rFonts w:ascii="Arial" w:hAnsi="Arial" w:cs="Arial"/>
        </w:rPr>
      </w:pPr>
      <w:r w:rsidRPr="00F92B7D">
        <w:rPr>
          <w:rFonts w:ascii="Arial" w:hAnsi="Arial" w:cs="Arial"/>
        </w:rPr>
        <w:t>Update and extract information from management information systems accurat</w:t>
      </w:r>
      <w:r>
        <w:rPr>
          <w:rFonts w:ascii="Arial" w:hAnsi="Arial" w:cs="Arial"/>
        </w:rPr>
        <w:t>ely and competently as required, producing reports and other documentation as required.</w:t>
      </w:r>
    </w:p>
    <w:p w14:paraId="7065D732" w14:textId="77777777" w:rsidR="00E5493C" w:rsidRDefault="00E5493C" w:rsidP="00442835">
      <w:pPr>
        <w:rPr>
          <w:rFonts w:ascii="Arial" w:hAnsi="Arial" w:cs="Arial"/>
        </w:rPr>
      </w:pPr>
    </w:p>
    <w:p w14:paraId="0DFD8C08" w14:textId="77777777" w:rsidR="00D97A03" w:rsidRDefault="00D97A03" w:rsidP="00442835">
      <w:pPr>
        <w:rPr>
          <w:rFonts w:ascii="Arial" w:hAnsi="Arial" w:cs="Arial"/>
        </w:rPr>
      </w:pPr>
      <w:r w:rsidRPr="000710E9">
        <w:rPr>
          <w:rFonts w:ascii="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52F1D3EA" w14:textId="77777777" w:rsidR="00D97A03" w:rsidRDefault="00D97A03" w:rsidP="00442835">
      <w:pPr>
        <w:rPr>
          <w:rFonts w:ascii="Arial" w:hAnsi="Arial" w:cs="Arial"/>
        </w:rPr>
      </w:pPr>
    </w:p>
    <w:p w14:paraId="225B9D03" w14:textId="77777777" w:rsidR="00EE4463" w:rsidRPr="00F92B7D" w:rsidRDefault="00EE4463" w:rsidP="00442835">
      <w:pPr>
        <w:rPr>
          <w:rFonts w:ascii="Arial" w:hAnsi="Arial" w:cs="Arial"/>
          <w:color w:val="000000"/>
        </w:rPr>
      </w:pPr>
      <w:r w:rsidRPr="00F92B7D">
        <w:rPr>
          <w:rFonts w:ascii="Arial" w:hAnsi="Arial" w:cs="Arial"/>
          <w:color w:val="000000"/>
        </w:rPr>
        <w:t>Demonstrate a personal commitment to continuous self development and service improvement.</w:t>
      </w:r>
    </w:p>
    <w:p w14:paraId="2FA3503C" w14:textId="77777777" w:rsidR="00EE4463" w:rsidRPr="00F92B7D" w:rsidRDefault="00EE4463" w:rsidP="00442835">
      <w:pPr>
        <w:rPr>
          <w:rFonts w:ascii="Arial" w:hAnsi="Arial" w:cs="Arial"/>
          <w:color w:val="000000"/>
        </w:rPr>
      </w:pPr>
    </w:p>
    <w:p w14:paraId="2749E6F7" w14:textId="77777777" w:rsidR="00EE4463" w:rsidRPr="00F92B7D" w:rsidRDefault="00EE4463" w:rsidP="00442835">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rPr>
      </w:pPr>
      <w:r w:rsidRPr="00F92B7D">
        <w:rPr>
          <w:rFonts w:ascii="Arial" w:hAnsi="Arial" w:cs="Arial"/>
          <w:color w:val="000000"/>
        </w:rPr>
        <w:t>Through personal example, open commitment and clear action, ensure diversity is positively valued, resulting in equal access and treatment in employment, service delivery and communications.</w:t>
      </w:r>
    </w:p>
    <w:p w14:paraId="592E4B0D" w14:textId="77777777" w:rsidR="00EE4463" w:rsidRPr="00F92B7D" w:rsidRDefault="00EE4463" w:rsidP="00442835">
      <w:pPr>
        <w:rPr>
          <w:rFonts w:ascii="Arial" w:hAnsi="Arial" w:cs="Arial"/>
          <w:b/>
        </w:rPr>
      </w:pPr>
    </w:p>
    <w:p w14:paraId="600209D6" w14:textId="77777777" w:rsidR="00EE4463" w:rsidRPr="00F92B7D" w:rsidRDefault="00EE4463" w:rsidP="00442835">
      <w:pPr>
        <w:pStyle w:val="BodyText2"/>
        <w:spacing w:after="0" w:line="240" w:lineRule="auto"/>
        <w:rPr>
          <w:rFonts w:ascii="Arial" w:hAnsi="Arial" w:cs="Arial"/>
          <w:b/>
        </w:rPr>
      </w:pPr>
      <w:r w:rsidRPr="00F92B7D">
        <w:rPr>
          <w:rFonts w:ascii="Arial" w:hAnsi="Arial" w:cs="Arial"/>
          <w:b/>
        </w:rPr>
        <w:t>Where the role holder is disabled, every effort will be made to supply all necessary aids, adaptations or equipment to allow them to carry out all the duties of the role.  If, however, a certain task proves to be unachievable, job redesign will be fully considered.</w:t>
      </w:r>
    </w:p>
    <w:p w14:paraId="494047F5" w14:textId="77777777" w:rsidR="00EE4463" w:rsidRDefault="00EE4463" w:rsidP="00F92B7D">
      <w:pPr>
        <w:jc w:val="both"/>
        <w:rPr>
          <w:rFonts w:ascii="Arial" w:hAnsi="Arial" w:cs="Arial"/>
        </w:rPr>
      </w:pPr>
    </w:p>
    <w:p w14:paraId="42156D74" w14:textId="77777777" w:rsidR="00833118" w:rsidRDefault="00833118" w:rsidP="001E13E2">
      <w:pPr>
        <w:rPr>
          <w:rFonts w:ascii="Arial" w:hAnsi="Arial" w:cs="Arial"/>
          <w:b/>
        </w:rPr>
      </w:pPr>
    </w:p>
    <w:p w14:paraId="4B14C0C0" w14:textId="77777777" w:rsidR="00CF53D6" w:rsidRPr="00F2462F" w:rsidRDefault="00DC6059" w:rsidP="00CF53D6">
      <w:pPr>
        <w:pStyle w:val="NormalWeb"/>
        <w:rPr>
          <w:rFonts w:ascii="Arial" w:hAnsi="Arial"/>
          <w:b/>
          <w:bCs/>
        </w:rPr>
      </w:pPr>
      <w:r>
        <w:rPr>
          <w:rFonts w:ascii="Arial" w:hAnsi="Arial" w:cs="Arial"/>
          <w:b/>
        </w:rPr>
        <w:br w:type="page"/>
      </w:r>
      <w:r w:rsidR="00CF53D6" w:rsidRPr="00F2462F">
        <w:rPr>
          <w:rFonts w:ascii="Arial" w:hAnsi="Arial"/>
          <w:b/>
          <w:bCs/>
        </w:rPr>
        <w:lastRenderedPageBreak/>
        <w:t xml:space="preserve">Role Portfolio: </w:t>
      </w:r>
    </w:p>
    <w:p w14:paraId="763355C5" w14:textId="77777777" w:rsidR="00CF53D6" w:rsidRDefault="00CF53D6" w:rsidP="00CF53D6">
      <w:pPr>
        <w:rPr>
          <w:rFonts w:ascii="Arial" w:hAnsi="Arial" w:cs="Arial"/>
          <w:b/>
        </w:rPr>
      </w:pPr>
      <w:r>
        <w:rPr>
          <w:rFonts w:ascii="Arial" w:hAnsi="Arial" w:cs="Arial"/>
          <w:b/>
        </w:rPr>
        <w:t xml:space="preserve">Service Operations - Information, Communication &amp; </w:t>
      </w:r>
      <w:r w:rsidR="003F3AE3">
        <w:rPr>
          <w:rFonts w:ascii="Arial" w:hAnsi="Arial" w:cs="Arial"/>
          <w:b/>
        </w:rPr>
        <w:t>Technology (</w:t>
      </w:r>
      <w:r>
        <w:rPr>
          <w:rFonts w:ascii="Arial" w:hAnsi="Arial" w:cs="Arial"/>
          <w:b/>
        </w:rPr>
        <w:t xml:space="preserve">ICT)  </w:t>
      </w:r>
    </w:p>
    <w:p w14:paraId="2A6E6678" w14:textId="77777777" w:rsidR="00CF53D6" w:rsidRDefault="00CF53D6" w:rsidP="00CF53D6">
      <w:pPr>
        <w:rPr>
          <w:rFonts w:ascii="Arial" w:hAnsi="Arial"/>
        </w:rPr>
      </w:pPr>
      <w:r>
        <w:rPr>
          <w:rFonts w:ascii="Arial" w:hAnsi="Arial"/>
        </w:rPr>
        <w:t xml:space="preserve">We manage the network, computers and systems that support internal and external Council services. We also provide strategic direction for technology development and ICT Project Management. </w:t>
      </w:r>
    </w:p>
    <w:p w14:paraId="685DE5D4" w14:textId="77777777" w:rsidR="00CF53D6" w:rsidRDefault="00CF53D6" w:rsidP="00CF53D6">
      <w:pPr>
        <w:rPr>
          <w:rFonts w:ascii="Arial" w:hAnsi="Arial"/>
        </w:rPr>
      </w:pPr>
    </w:p>
    <w:p w14:paraId="7546E6DB" w14:textId="1265551D" w:rsidR="00CF53D6" w:rsidRDefault="00CF53D6" w:rsidP="00CF53D6">
      <w:pPr>
        <w:rPr>
          <w:rFonts w:ascii="Arial" w:hAnsi="Arial"/>
        </w:rPr>
      </w:pPr>
      <w:r>
        <w:rPr>
          <w:rFonts w:ascii="Arial" w:hAnsi="Arial"/>
        </w:rPr>
        <w:t>The ICT Service supports over 9000 users of PCs, laptops and Citrix terminals across Manchester City Council network and remotely.</w:t>
      </w:r>
    </w:p>
    <w:p w14:paraId="3C134E87" w14:textId="77777777" w:rsidR="00CF53D6" w:rsidRPr="001E13E2" w:rsidRDefault="00CF53D6" w:rsidP="00CF53D6">
      <w:pPr>
        <w:rPr>
          <w:rFonts w:ascii="Arial" w:hAnsi="Arial" w:cs="Arial"/>
          <w:b/>
        </w:rPr>
      </w:pPr>
      <w:r>
        <w:rPr>
          <w:rFonts w:ascii="Arial" w:hAnsi="Arial"/>
        </w:rPr>
        <w:t xml:space="preserve">     </w:t>
      </w:r>
    </w:p>
    <w:p w14:paraId="4BB86B55" w14:textId="77777777" w:rsidR="00CF53D6" w:rsidRDefault="00CF53D6" w:rsidP="00CF53D6">
      <w:pPr>
        <w:rPr>
          <w:rFonts w:ascii="Arial" w:hAnsi="Arial" w:cs="Arial"/>
          <w:b/>
        </w:rPr>
      </w:pPr>
      <w:r>
        <w:rPr>
          <w:rFonts w:ascii="Arial" w:hAnsi="Arial" w:cs="Arial"/>
          <w:b/>
        </w:rPr>
        <w:t xml:space="preserve">Service Operations / Service Management (ICT) </w:t>
      </w:r>
    </w:p>
    <w:p w14:paraId="7CFA70FE" w14:textId="77777777" w:rsidR="00CF53D6" w:rsidRDefault="00CF53D6" w:rsidP="00CF53D6">
      <w:pPr>
        <w:rPr>
          <w:rFonts w:ascii="Arial" w:hAnsi="Arial"/>
        </w:rPr>
      </w:pPr>
      <w:r>
        <w:rPr>
          <w:rFonts w:ascii="Arial" w:hAnsi="Arial"/>
        </w:rPr>
        <w:t xml:space="preserve">The Service Management Team ensures that ICT and the Business adhere to and are supported by the standard and key ITIL functions that comprise of </w:t>
      </w:r>
    </w:p>
    <w:p w14:paraId="2ECDCDAA" w14:textId="77777777" w:rsidR="00CF53D6" w:rsidRDefault="00CF53D6" w:rsidP="00CF53D6">
      <w:pPr>
        <w:numPr>
          <w:ilvl w:val="0"/>
          <w:numId w:val="18"/>
        </w:numPr>
        <w:rPr>
          <w:rFonts w:ascii="Arial" w:hAnsi="Arial"/>
        </w:rPr>
      </w:pPr>
      <w:r>
        <w:rPr>
          <w:rFonts w:ascii="Arial" w:hAnsi="Arial"/>
        </w:rPr>
        <w:t xml:space="preserve">Change Management </w:t>
      </w:r>
    </w:p>
    <w:p w14:paraId="2857C34F" w14:textId="77777777" w:rsidR="00CF53D6" w:rsidRDefault="00CF53D6" w:rsidP="00CF53D6">
      <w:pPr>
        <w:numPr>
          <w:ilvl w:val="0"/>
          <w:numId w:val="18"/>
        </w:numPr>
        <w:rPr>
          <w:rFonts w:ascii="Arial" w:hAnsi="Arial"/>
        </w:rPr>
      </w:pPr>
      <w:r>
        <w:rPr>
          <w:rFonts w:ascii="Arial" w:hAnsi="Arial"/>
        </w:rPr>
        <w:t>Incident Management (Including MIM)</w:t>
      </w:r>
    </w:p>
    <w:p w14:paraId="49EC6B4A" w14:textId="77777777" w:rsidR="00CF53D6" w:rsidRDefault="00CF53D6" w:rsidP="00CF53D6">
      <w:pPr>
        <w:numPr>
          <w:ilvl w:val="0"/>
          <w:numId w:val="18"/>
        </w:numPr>
        <w:rPr>
          <w:rFonts w:ascii="Arial" w:hAnsi="Arial"/>
        </w:rPr>
      </w:pPr>
      <w:r>
        <w:rPr>
          <w:rFonts w:ascii="Arial" w:hAnsi="Arial"/>
        </w:rPr>
        <w:t>Problem Management</w:t>
      </w:r>
    </w:p>
    <w:p w14:paraId="0DDCDB90" w14:textId="77777777" w:rsidR="00CF53D6" w:rsidRDefault="00CF53D6" w:rsidP="00CF53D6">
      <w:pPr>
        <w:numPr>
          <w:ilvl w:val="0"/>
          <w:numId w:val="18"/>
        </w:numPr>
        <w:rPr>
          <w:rFonts w:ascii="Arial" w:hAnsi="Arial"/>
        </w:rPr>
      </w:pPr>
      <w:r>
        <w:rPr>
          <w:rFonts w:ascii="Arial" w:hAnsi="Arial"/>
        </w:rPr>
        <w:t xml:space="preserve">Release Management </w:t>
      </w:r>
    </w:p>
    <w:p w14:paraId="6CDFE971" w14:textId="77777777" w:rsidR="00CF53D6" w:rsidRDefault="00CF53D6" w:rsidP="00CF53D6">
      <w:pPr>
        <w:numPr>
          <w:ilvl w:val="0"/>
          <w:numId w:val="18"/>
        </w:numPr>
        <w:rPr>
          <w:rFonts w:ascii="Arial" w:hAnsi="Arial"/>
        </w:rPr>
      </w:pPr>
      <w:r>
        <w:rPr>
          <w:rFonts w:ascii="Arial" w:hAnsi="Arial"/>
        </w:rPr>
        <w:t>Configuration and Asset Management</w:t>
      </w:r>
    </w:p>
    <w:p w14:paraId="650B94DA" w14:textId="77777777" w:rsidR="00CF53D6" w:rsidRDefault="00CF53D6" w:rsidP="00CF53D6">
      <w:pPr>
        <w:numPr>
          <w:ilvl w:val="0"/>
          <w:numId w:val="18"/>
        </w:numPr>
        <w:rPr>
          <w:rFonts w:ascii="Arial" w:hAnsi="Arial"/>
        </w:rPr>
      </w:pPr>
      <w:r>
        <w:rPr>
          <w:rFonts w:ascii="Arial" w:hAnsi="Arial"/>
        </w:rPr>
        <w:t xml:space="preserve">Service Desk </w:t>
      </w:r>
    </w:p>
    <w:p w14:paraId="085A5254" w14:textId="77777777" w:rsidR="00CF53D6" w:rsidRDefault="00CF53D6" w:rsidP="00CF53D6">
      <w:pPr>
        <w:numPr>
          <w:ilvl w:val="0"/>
          <w:numId w:val="18"/>
        </w:numPr>
        <w:rPr>
          <w:rFonts w:ascii="Arial" w:hAnsi="Arial"/>
        </w:rPr>
      </w:pPr>
      <w:r>
        <w:rPr>
          <w:rFonts w:ascii="Arial" w:hAnsi="Arial"/>
        </w:rPr>
        <w:t>Desk Top Support</w:t>
      </w:r>
    </w:p>
    <w:p w14:paraId="0C151FE9" w14:textId="77777777" w:rsidR="00CF53D6" w:rsidRDefault="00CF53D6" w:rsidP="00CF53D6">
      <w:pPr>
        <w:numPr>
          <w:ilvl w:val="0"/>
          <w:numId w:val="18"/>
        </w:numPr>
        <w:rPr>
          <w:rFonts w:ascii="Arial" w:hAnsi="Arial"/>
        </w:rPr>
      </w:pPr>
      <w:r>
        <w:rPr>
          <w:rFonts w:ascii="Arial" w:hAnsi="Arial"/>
        </w:rPr>
        <w:t>Applications Support (e.g. SAP plus 300 other applications)</w:t>
      </w:r>
    </w:p>
    <w:p w14:paraId="2175D462" w14:textId="77777777" w:rsidR="00CF53D6" w:rsidRDefault="00CF53D6" w:rsidP="00CF53D6">
      <w:pPr>
        <w:rPr>
          <w:rFonts w:ascii="Arial" w:hAnsi="Arial"/>
        </w:rPr>
      </w:pPr>
    </w:p>
    <w:p w14:paraId="406189EB" w14:textId="77777777" w:rsidR="00CF53D6" w:rsidRDefault="00CF53D6" w:rsidP="00CF53D6">
      <w:pPr>
        <w:rPr>
          <w:rFonts w:ascii="Arial" w:hAnsi="Arial" w:cs="Arial"/>
          <w:b/>
        </w:rPr>
      </w:pPr>
      <w:r>
        <w:rPr>
          <w:rFonts w:ascii="Arial" w:hAnsi="Arial"/>
        </w:rPr>
        <w:t>Furthermore the team provides and supports the Service Desk and the transition and readiness of project / ITT delivered services into production via the lifecycle and the early support process of these services.</w:t>
      </w:r>
    </w:p>
    <w:p w14:paraId="78F4DFCC" w14:textId="77777777" w:rsidR="005544B7" w:rsidRDefault="005544B7" w:rsidP="001E13E2">
      <w:pPr>
        <w:rPr>
          <w:rFonts w:ascii="Arial" w:hAnsi="Arial" w:cs="Arial"/>
          <w:b/>
        </w:rPr>
      </w:pPr>
    </w:p>
    <w:p w14:paraId="653A96BC" w14:textId="77777777" w:rsidR="003F3AE3" w:rsidRDefault="005544B7" w:rsidP="001E13E2">
      <w:pPr>
        <w:rPr>
          <w:rFonts w:ascii="Arial" w:hAnsi="Arial" w:cs="Arial"/>
          <w:b/>
        </w:rPr>
      </w:pPr>
      <w:r>
        <w:rPr>
          <w:rFonts w:ascii="Arial" w:hAnsi="Arial" w:cs="Arial"/>
          <w:b/>
        </w:rPr>
        <w:t>Service Desk Analyst</w:t>
      </w:r>
    </w:p>
    <w:p w14:paraId="13B58D6E" w14:textId="77777777" w:rsidR="003F3AE3" w:rsidRDefault="003F3AE3" w:rsidP="001E13E2">
      <w:pPr>
        <w:rPr>
          <w:rFonts w:ascii="Arial" w:hAnsi="Arial" w:cs="Arial"/>
          <w:b/>
        </w:rPr>
      </w:pPr>
    </w:p>
    <w:p w14:paraId="36FF745A" w14:textId="77777777" w:rsidR="003F3AE3" w:rsidRPr="003F3AE3" w:rsidRDefault="003F3AE3" w:rsidP="001E13E2">
      <w:pPr>
        <w:rPr>
          <w:rFonts w:ascii="Arial" w:hAnsi="Arial" w:cs="Arial"/>
        </w:rPr>
      </w:pPr>
      <w:r w:rsidRPr="003F3AE3">
        <w:rPr>
          <w:rFonts w:ascii="Arial" w:hAnsi="Arial" w:cs="Arial"/>
        </w:rPr>
        <w:t>Will be responsible for</w:t>
      </w:r>
      <w:r>
        <w:rPr>
          <w:rFonts w:ascii="Arial" w:hAnsi="Arial" w:cs="Arial"/>
        </w:rPr>
        <w:t>;</w:t>
      </w:r>
    </w:p>
    <w:p w14:paraId="011F6DCD" w14:textId="27345CC9" w:rsidR="003F3AE3" w:rsidRDefault="003F3AE3" w:rsidP="003F3AE3">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r w:rsidRPr="00334EC1">
        <w:rPr>
          <w:rFonts w:ascii="Arial" w:hAnsi="Arial" w:cs="Arial"/>
          <w:color w:val="000000"/>
        </w:rPr>
        <w:t xml:space="preserve">First line telephone </w:t>
      </w:r>
      <w:r>
        <w:rPr>
          <w:rFonts w:ascii="Arial" w:hAnsi="Arial" w:cs="Arial"/>
          <w:color w:val="000000"/>
        </w:rPr>
        <w:t xml:space="preserve">and technical </w:t>
      </w:r>
      <w:r w:rsidRPr="00334EC1">
        <w:rPr>
          <w:rFonts w:ascii="Arial" w:hAnsi="Arial" w:cs="Arial"/>
          <w:color w:val="000000"/>
        </w:rPr>
        <w:t xml:space="preserve">support </w:t>
      </w:r>
    </w:p>
    <w:p w14:paraId="2DC4016E" w14:textId="651447FE" w:rsidR="003F3AE3" w:rsidRDefault="003F3AE3" w:rsidP="003F3AE3">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r w:rsidRPr="00334EC1">
        <w:rPr>
          <w:rFonts w:ascii="Arial" w:hAnsi="Arial" w:cs="Arial"/>
          <w:color w:val="000000"/>
        </w:rPr>
        <w:t>Logging incidents and service requests</w:t>
      </w:r>
    </w:p>
    <w:p w14:paraId="53779607" w14:textId="77777777" w:rsidR="003F3AE3" w:rsidRDefault="00711F7D" w:rsidP="003F3AE3">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r>
        <w:rPr>
          <w:rFonts w:ascii="Arial" w:hAnsi="Arial" w:cs="Arial"/>
          <w:color w:val="000000"/>
        </w:rPr>
        <w:t xml:space="preserve">First </w:t>
      </w:r>
      <w:r w:rsidR="003F3AE3" w:rsidRPr="00334EC1">
        <w:rPr>
          <w:rFonts w:ascii="Arial" w:hAnsi="Arial" w:cs="Arial"/>
          <w:color w:val="000000"/>
        </w:rPr>
        <w:t>line technical resolutions</w:t>
      </w:r>
    </w:p>
    <w:p w14:paraId="2DC3714F" w14:textId="21AB4FE0" w:rsidR="003F3AE3" w:rsidRDefault="00A522FD" w:rsidP="003F3AE3">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r>
        <w:rPr>
          <w:rFonts w:ascii="Arial" w:hAnsi="Arial" w:cs="Arial"/>
          <w:color w:val="000000"/>
        </w:rPr>
        <w:t>Inbound &amp; outbound t</w:t>
      </w:r>
      <w:r w:rsidR="003F3AE3" w:rsidRPr="00334EC1">
        <w:rPr>
          <w:rFonts w:ascii="Arial" w:hAnsi="Arial" w:cs="Arial"/>
          <w:color w:val="000000"/>
        </w:rPr>
        <w:t>elephone calls</w:t>
      </w:r>
    </w:p>
    <w:p w14:paraId="3DDEAEED" w14:textId="77777777" w:rsidR="003F3AE3" w:rsidRDefault="003F3AE3" w:rsidP="003F3AE3">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r w:rsidRPr="00334EC1">
        <w:rPr>
          <w:rFonts w:ascii="Arial" w:hAnsi="Arial" w:cs="Arial"/>
          <w:color w:val="000000"/>
        </w:rPr>
        <w:t>Monitoring new Incidents and requests via different solutions</w:t>
      </w:r>
    </w:p>
    <w:p w14:paraId="22E9A206" w14:textId="77777777" w:rsidR="003F3AE3" w:rsidRDefault="003F3AE3" w:rsidP="003F3AE3">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r w:rsidRPr="00334EC1">
        <w:rPr>
          <w:rFonts w:ascii="Arial" w:hAnsi="Arial" w:cs="Arial"/>
          <w:color w:val="000000"/>
        </w:rPr>
        <w:t>Resolving more complex incidents and service requests</w:t>
      </w:r>
    </w:p>
    <w:p w14:paraId="77F9978B" w14:textId="77777777" w:rsidR="003F3AE3" w:rsidRDefault="003F3AE3" w:rsidP="003F3AE3">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r w:rsidRPr="00334EC1">
        <w:rPr>
          <w:rFonts w:ascii="Arial" w:hAnsi="Arial" w:cs="Arial"/>
          <w:color w:val="000000"/>
        </w:rPr>
        <w:t>Completing administrative tasks (creating new accounts, file transfers)</w:t>
      </w:r>
    </w:p>
    <w:p w14:paraId="3D37A7C2" w14:textId="77777777" w:rsidR="003F3AE3" w:rsidRDefault="003F3AE3" w:rsidP="003F3AE3">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r w:rsidRPr="00334EC1">
        <w:rPr>
          <w:rFonts w:ascii="Arial" w:hAnsi="Arial" w:cs="Arial"/>
          <w:color w:val="000000"/>
        </w:rPr>
        <w:t>Escalating issues and where appropriate investigate</w:t>
      </w:r>
      <w:r>
        <w:rPr>
          <w:rFonts w:ascii="Arial" w:hAnsi="Arial" w:cs="Arial"/>
          <w:color w:val="000000"/>
        </w:rPr>
        <w:t xml:space="preserve"> and diagnose</w:t>
      </w:r>
    </w:p>
    <w:p w14:paraId="1B2B857C" w14:textId="77777777" w:rsidR="003F3AE3" w:rsidRDefault="003F3AE3" w:rsidP="003F3AE3">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r w:rsidRPr="00334EC1">
        <w:rPr>
          <w:rFonts w:ascii="Arial" w:hAnsi="Arial" w:cs="Arial"/>
          <w:color w:val="000000"/>
        </w:rPr>
        <w:t>Act as central point of contact and monitor service requests to other teams and</w:t>
      </w:r>
      <w:r>
        <w:rPr>
          <w:rFonts w:ascii="Arial" w:hAnsi="Arial" w:cs="Arial"/>
          <w:color w:val="000000"/>
        </w:rPr>
        <w:t xml:space="preserve"> third party service providers</w:t>
      </w:r>
    </w:p>
    <w:p w14:paraId="6FACAEE0" w14:textId="77777777" w:rsidR="003F3AE3" w:rsidRDefault="003F3AE3" w:rsidP="003F3AE3">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r w:rsidRPr="00334EC1">
        <w:rPr>
          <w:rFonts w:ascii="Arial" w:hAnsi="Arial" w:cs="Arial"/>
          <w:color w:val="000000"/>
        </w:rPr>
        <w:t>Provide timely updates to service users on t</w:t>
      </w:r>
      <w:r>
        <w:rPr>
          <w:rFonts w:ascii="Arial" w:hAnsi="Arial" w:cs="Arial"/>
          <w:color w:val="000000"/>
        </w:rPr>
        <w:t>he status of outstanding calls</w:t>
      </w:r>
    </w:p>
    <w:p w14:paraId="4EBDB67E" w14:textId="02638919" w:rsidR="003F3AE3" w:rsidRDefault="007B01CC" w:rsidP="003F3AE3">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r>
        <w:rPr>
          <w:rFonts w:ascii="Arial" w:hAnsi="Arial" w:cs="Arial"/>
          <w:color w:val="000000"/>
        </w:rPr>
        <w:t xml:space="preserve">On site, face to face support via </w:t>
      </w:r>
      <w:r w:rsidR="003F3AE3">
        <w:rPr>
          <w:rFonts w:ascii="Arial" w:hAnsi="Arial" w:cs="Arial"/>
          <w:color w:val="000000"/>
        </w:rPr>
        <w:t xml:space="preserve">the </w:t>
      </w:r>
      <w:r w:rsidR="00876AE8">
        <w:rPr>
          <w:rFonts w:ascii="Arial" w:hAnsi="Arial" w:cs="Arial"/>
          <w:color w:val="000000"/>
        </w:rPr>
        <w:t>Tech</w:t>
      </w:r>
      <w:r w:rsidR="003F3AE3">
        <w:rPr>
          <w:rFonts w:ascii="Arial" w:hAnsi="Arial" w:cs="Arial"/>
          <w:color w:val="000000"/>
        </w:rPr>
        <w:t xml:space="preserve"> Bar</w:t>
      </w:r>
    </w:p>
    <w:p w14:paraId="5F0EE7FF" w14:textId="77777777" w:rsidR="003F3AE3" w:rsidRDefault="003F3AE3" w:rsidP="003F3AE3">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r w:rsidRPr="00334EC1">
        <w:rPr>
          <w:rFonts w:ascii="Arial" w:hAnsi="Arial" w:cs="Arial"/>
          <w:color w:val="000000"/>
        </w:rPr>
        <w:t>Participate in the delivery of projects and tasks</w:t>
      </w:r>
    </w:p>
    <w:p w14:paraId="59E714E0" w14:textId="77777777" w:rsidR="003F3AE3" w:rsidRDefault="003F3AE3" w:rsidP="003F3AE3">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r w:rsidRPr="00334EC1">
        <w:rPr>
          <w:rFonts w:ascii="Arial" w:hAnsi="Arial" w:cs="Arial"/>
          <w:color w:val="000000"/>
        </w:rPr>
        <w:t>Operate customer satisfaction follow-up calls and surveys</w:t>
      </w:r>
    </w:p>
    <w:p w14:paraId="1118BD27" w14:textId="77777777" w:rsidR="003F3AE3" w:rsidRDefault="003F3AE3" w:rsidP="003F3AE3">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r w:rsidRPr="00334EC1">
        <w:rPr>
          <w:rFonts w:ascii="Arial" w:hAnsi="Arial" w:cs="Arial"/>
          <w:color w:val="000000"/>
        </w:rPr>
        <w:t>Create and maintain high quality, clear documentation of processes, procedures, policies, configuration standards and support guides</w:t>
      </w:r>
    </w:p>
    <w:p w14:paraId="7D1D4A98" w14:textId="729D2B69" w:rsidR="003F3AE3" w:rsidRDefault="003F3AE3" w:rsidP="003F3AE3">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r w:rsidRPr="00334EC1">
        <w:rPr>
          <w:rFonts w:ascii="Arial" w:hAnsi="Arial" w:cs="Arial"/>
          <w:color w:val="000000"/>
        </w:rPr>
        <w:lastRenderedPageBreak/>
        <w:t>Work</w:t>
      </w:r>
      <w:r>
        <w:rPr>
          <w:rFonts w:ascii="Arial" w:hAnsi="Arial" w:cs="Arial"/>
          <w:color w:val="000000"/>
        </w:rPr>
        <w:t xml:space="preserve"> on a rota basis to meet demand</w:t>
      </w:r>
      <w:r w:rsidR="007B01CC">
        <w:rPr>
          <w:rFonts w:ascii="Arial" w:hAnsi="Arial" w:cs="Arial"/>
          <w:color w:val="000000"/>
        </w:rPr>
        <w:t>, which may include working from multiple locations as part of our hybrid offering.</w:t>
      </w:r>
    </w:p>
    <w:p w14:paraId="67C3A9B8" w14:textId="5A2629A4" w:rsidR="003F3AE3" w:rsidRDefault="003F3AE3" w:rsidP="003F3AE3">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r>
        <w:rPr>
          <w:rFonts w:ascii="Arial" w:hAnsi="Arial" w:cs="Arial"/>
          <w:color w:val="000000"/>
        </w:rPr>
        <w:t>Cover for Team Lead if they are not available</w:t>
      </w:r>
    </w:p>
    <w:p w14:paraId="7510F216" w14:textId="77777777" w:rsidR="007B01CC" w:rsidRDefault="007B01CC" w:rsidP="007B01CC">
      <w:p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Arial" w:hAnsi="Arial" w:cs="Arial"/>
          <w:color w:val="000000"/>
        </w:rPr>
      </w:pPr>
    </w:p>
    <w:p w14:paraId="05186D2C" w14:textId="1520D660" w:rsidR="00624988" w:rsidRDefault="00624988" w:rsidP="0062498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p>
    <w:p w14:paraId="27CCECDB" w14:textId="77777777" w:rsidR="00624988" w:rsidRPr="00334EC1" w:rsidRDefault="00624988" w:rsidP="0062498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p>
    <w:p w14:paraId="5852E576" w14:textId="561AB51D" w:rsidR="00E923D0" w:rsidRPr="001E13E2" w:rsidRDefault="0077322B" w:rsidP="001E13E2">
      <w:pPr>
        <w:rPr>
          <w:rFonts w:ascii="Arial" w:hAnsi="Arial" w:cs="Arial"/>
          <w:b/>
          <w:u w:val="single"/>
        </w:rPr>
      </w:pPr>
      <w:r>
        <w:rPr>
          <w:rFonts w:ascii="Arial" w:hAnsi="Arial" w:cs="Arial"/>
          <w:b/>
          <w:u w:val="single"/>
        </w:rPr>
        <w:t xml:space="preserve">Service Desk Analyst, Grade 6 </w:t>
      </w:r>
      <w:r w:rsidR="00E923D0" w:rsidRPr="001E13E2">
        <w:rPr>
          <w:rFonts w:ascii="Arial" w:hAnsi="Arial" w:cs="Arial"/>
          <w:b/>
          <w:u w:val="single"/>
        </w:rPr>
        <w:t xml:space="preserve">– Key </w:t>
      </w:r>
      <w:r w:rsidR="00E017BF">
        <w:rPr>
          <w:rFonts w:ascii="Arial" w:hAnsi="Arial" w:cs="Arial"/>
          <w:b/>
          <w:u w:val="single"/>
        </w:rPr>
        <w:t>Behaviours, Skills</w:t>
      </w:r>
      <w:r w:rsidR="00E923D0" w:rsidRPr="001E13E2">
        <w:rPr>
          <w:rFonts w:ascii="Arial" w:hAnsi="Arial" w:cs="Arial"/>
          <w:b/>
          <w:u w:val="single"/>
        </w:rPr>
        <w:t xml:space="preserve"> and Technical Requirements</w:t>
      </w:r>
    </w:p>
    <w:p w14:paraId="7F39D61A" w14:textId="77777777" w:rsidR="00E923D0" w:rsidRPr="001E13E2" w:rsidRDefault="00E923D0" w:rsidP="001E13E2">
      <w:pPr>
        <w:rPr>
          <w:rFonts w:ascii="Arial" w:hAnsi="Arial" w:cs="Arial"/>
        </w:rPr>
      </w:pPr>
    </w:p>
    <w:p w14:paraId="68D79569" w14:textId="77777777" w:rsidR="00E923D0" w:rsidRPr="001E13E2" w:rsidRDefault="00B60EEE"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 xml:space="preserve">Generic Behaviours: </w:t>
      </w:r>
      <w:r w:rsidR="001C2172">
        <w:rPr>
          <w:rFonts w:ascii="Arial" w:hAnsi="Arial" w:cs="Arial"/>
          <w:b/>
        </w:rPr>
        <w:t>General</w:t>
      </w:r>
      <w:r w:rsidR="002F3B05">
        <w:rPr>
          <w:rFonts w:ascii="Arial" w:hAnsi="Arial" w:cs="Arial"/>
          <w:b/>
        </w:rPr>
        <w:t xml:space="preserve"> </w:t>
      </w:r>
    </w:p>
    <w:p w14:paraId="318BC1A0" w14:textId="77777777" w:rsidR="00E923D0" w:rsidRDefault="00E923D0" w:rsidP="001E13E2">
      <w:pPr>
        <w:rPr>
          <w:rFonts w:ascii="Arial" w:hAnsi="Arial" w:cs="Arial"/>
        </w:rPr>
      </w:pPr>
    </w:p>
    <w:p w14:paraId="4418E96A" w14:textId="77777777" w:rsidR="00624988" w:rsidRPr="00624988" w:rsidRDefault="00624988" w:rsidP="00624988">
      <w:pPr>
        <w:pStyle w:val="ListParagraph"/>
        <w:numPr>
          <w:ilvl w:val="0"/>
          <w:numId w:val="22"/>
        </w:numPr>
        <w:rPr>
          <w:rFonts w:ascii="Arial" w:hAnsi="Arial" w:cs="Arial"/>
        </w:rPr>
      </w:pPr>
      <w:r w:rsidRPr="00624988">
        <w:rPr>
          <w:rFonts w:ascii="Arial" w:hAnsi="Arial" w:cs="Arial"/>
        </w:rPr>
        <w:t xml:space="preserve">We are proud and passionate about Manchester </w:t>
      </w:r>
    </w:p>
    <w:p w14:paraId="0ABF6EFD" w14:textId="77777777" w:rsidR="00624988" w:rsidRPr="00624988" w:rsidRDefault="00624988" w:rsidP="00624988">
      <w:pPr>
        <w:pStyle w:val="ListParagraph"/>
        <w:numPr>
          <w:ilvl w:val="0"/>
          <w:numId w:val="22"/>
        </w:numPr>
        <w:rPr>
          <w:rFonts w:ascii="Arial" w:hAnsi="Arial" w:cs="Arial"/>
        </w:rPr>
      </w:pPr>
      <w:r w:rsidRPr="00624988">
        <w:rPr>
          <w:rFonts w:ascii="Arial" w:hAnsi="Arial" w:cs="Arial"/>
        </w:rPr>
        <w:t xml:space="preserve">We take time to listen and understand  </w:t>
      </w:r>
    </w:p>
    <w:p w14:paraId="6D118D77" w14:textId="77777777" w:rsidR="00624988" w:rsidRPr="00624988" w:rsidRDefault="00624988" w:rsidP="00624988">
      <w:pPr>
        <w:pStyle w:val="ListParagraph"/>
        <w:numPr>
          <w:ilvl w:val="0"/>
          <w:numId w:val="22"/>
        </w:numPr>
        <w:rPr>
          <w:rFonts w:ascii="Arial" w:hAnsi="Arial" w:cs="Arial"/>
        </w:rPr>
      </w:pPr>
      <w:r w:rsidRPr="00624988">
        <w:rPr>
          <w:rFonts w:ascii="Arial" w:hAnsi="Arial" w:cs="Arial"/>
        </w:rPr>
        <w:t xml:space="preserve">We ‘own it’ and we’re not afraid to try new things   </w:t>
      </w:r>
    </w:p>
    <w:p w14:paraId="556CF8DA" w14:textId="77777777" w:rsidR="00624988" w:rsidRPr="00624988" w:rsidRDefault="00624988" w:rsidP="00624988">
      <w:pPr>
        <w:pStyle w:val="ListParagraph"/>
        <w:numPr>
          <w:ilvl w:val="0"/>
          <w:numId w:val="22"/>
        </w:numPr>
        <w:rPr>
          <w:rFonts w:ascii="Arial" w:hAnsi="Arial" w:cs="Arial"/>
        </w:rPr>
      </w:pPr>
      <w:r w:rsidRPr="00624988">
        <w:rPr>
          <w:rFonts w:ascii="Arial" w:hAnsi="Arial" w:cs="Arial"/>
        </w:rPr>
        <w:t xml:space="preserve">We work together and trust each other </w:t>
      </w:r>
    </w:p>
    <w:p w14:paraId="0A22F085" w14:textId="0CF1BFC5" w:rsidR="00602714" w:rsidRDefault="00624988" w:rsidP="00624988">
      <w:pPr>
        <w:pStyle w:val="ListParagraph"/>
        <w:numPr>
          <w:ilvl w:val="0"/>
          <w:numId w:val="22"/>
        </w:numPr>
        <w:rPr>
          <w:rFonts w:ascii="Arial" w:hAnsi="Arial" w:cs="Arial"/>
        </w:rPr>
      </w:pPr>
      <w:r w:rsidRPr="00624988">
        <w:rPr>
          <w:rFonts w:ascii="Arial" w:hAnsi="Arial" w:cs="Arial"/>
        </w:rPr>
        <w:t>We show that we value our differences and treat people fairly</w:t>
      </w:r>
    </w:p>
    <w:p w14:paraId="3156AC14" w14:textId="77777777" w:rsidR="00624988" w:rsidRPr="00624988" w:rsidRDefault="00624988" w:rsidP="00624988">
      <w:pPr>
        <w:pStyle w:val="ListParagraph"/>
        <w:rPr>
          <w:rFonts w:ascii="Arial" w:hAnsi="Arial" w:cs="Arial"/>
        </w:rPr>
      </w:pPr>
    </w:p>
    <w:p w14:paraId="7971C952" w14:textId="77777777" w:rsidR="00E923D0" w:rsidRPr="001E13E2"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Generic Skills</w:t>
      </w:r>
    </w:p>
    <w:p w14:paraId="1D455909" w14:textId="77777777" w:rsidR="00E923D0" w:rsidRDefault="00E923D0" w:rsidP="001E13E2">
      <w:pPr>
        <w:rPr>
          <w:rFonts w:ascii="Arial" w:hAnsi="Arial" w:cs="Arial"/>
        </w:rPr>
      </w:pPr>
    </w:p>
    <w:p w14:paraId="0BD5202D" w14:textId="131766D1" w:rsidR="00AB10C8" w:rsidRPr="00AB10C8" w:rsidRDefault="00AB10C8" w:rsidP="00093157">
      <w:pPr>
        <w:numPr>
          <w:ilvl w:val="0"/>
          <w:numId w:val="15"/>
        </w:numPr>
        <w:tabs>
          <w:tab w:val="clear" w:pos="720"/>
          <w:tab w:val="num" w:pos="360"/>
        </w:tabs>
        <w:ind w:left="360"/>
        <w:rPr>
          <w:rFonts w:ascii="Arial" w:eastAsia="Arial Unicode MS" w:hAnsi="Arial" w:cs="Arial"/>
        </w:rPr>
      </w:pPr>
      <w:r w:rsidRPr="00B643BC">
        <w:rPr>
          <w:rFonts w:ascii="Arial" w:eastAsia="Arial Unicode MS" w:hAnsi="Arial" w:cs="Arial"/>
          <w:b/>
          <w:bCs/>
        </w:rPr>
        <w:t>Strong customer service skills:</w:t>
      </w:r>
      <w:r>
        <w:rPr>
          <w:rFonts w:ascii="Arial" w:eastAsia="Arial Unicode MS" w:hAnsi="Arial" w:cs="Arial"/>
        </w:rPr>
        <w:t xml:space="preserve"> The candidate will be confident in dealing with customers face to face or via the telephone when required.</w:t>
      </w:r>
    </w:p>
    <w:p w14:paraId="087566B2" w14:textId="15DD60AD" w:rsidR="00602714" w:rsidRPr="00A51F48" w:rsidRDefault="00602714" w:rsidP="00093157">
      <w:pPr>
        <w:numPr>
          <w:ilvl w:val="0"/>
          <w:numId w:val="15"/>
        </w:numPr>
        <w:tabs>
          <w:tab w:val="clear" w:pos="720"/>
          <w:tab w:val="num" w:pos="360"/>
        </w:tabs>
        <w:ind w:left="360"/>
        <w:rPr>
          <w:rFonts w:ascii="Arial" w:eastAsia="Arial Unicode MS" w:hAnsi="Arial" w:cs="Arial"/>
        </w:rPr>
      </w:pPr>
      <w:r w:rsidRPr="00A51F48">
        <w:rPr>
          <w:rFonts w:ascii="Arial" w:eastAsia="Arial Unicode MS" w:hAnsi="Arial" w:cs="Arial"/>
          <w:b/>
        </w:rPr>
        <w:t>Communication</w:t>
      </w:r>
      <w:r w:rsidRPr="00A51F48">
        <w:rPr>
          <w:rFonts w:ascii="Arial" w:eastAsia="Arial Unicode MS" w:hAnsi="Arial" w:cs="Arial"/>
        </w:rPr>
        <w:t xml:space="preserve">:  Ability to </w:t>
      </w:r>
      <w:r w:rsidR="00AB10C8">
        <w:rPr>
          <w:rFonts w:ascii="Arial" w:eastAsia="Arial Unicode MS" w:hAnsi="Arial" w:cs="Arial"/>
        </w:rPr>
        <w:t xml:space="preserve">communicate effectively to MCC staff and colleagues at all levels and able </w:t>
      </w:r>
      <w:r w:rsidRPr="00A51F48">
        <w:rPr>
          <w:rFonts w:ascii="Arial" w:eastAsia="Arial Unicode MS" w:hAnsi="Arial" w:cs="Arial"/>
        </w:rPr>
        <w:t>advise</w:t>
      </w:r>
      <w:r w:rsidR="00AB10C8">
        <w:rPr>
          <w:rFonts w:ascii="Arial" w:eastAsia="Arial Unicode MS" w:hAnsi="Arial" w:cs="Arial"/>
        </w:rPr>
        <w:t xml:space="preserve"> </w:t>
      </w:r>
      <w:r w:rsidRPr="00A51F48">
        <w:rPr>
          <w:rFonts w:ascii="Arial" w:eastAsia="Arial Unicode MS" w:hAnsi="Arial" w:cs="Arial"/>
        </w:rPr>
        <w:t>on technical and legislative matters</w:t>
      </w:r>
      <w:r w:rsidR="00AB10C8">
        <w:rPr>
          <w:rFonts w:ascii="Arial" w:eastAsia="Arial Unicode MS" w:hAnsi="Arial" w:cs="Arial"/>
        </w:rPr>
        <w:t xml:space="preserve"> where appropriate</w:t>
      </w:r>
      <w:r w:rsidRPr="00A51F48">
        <w:rPr>
          <w:rFonts w:ascii="Arial" w:eastAsia="Arial Unicode MS" w:hAnsi="Arial" w:cs="Arial"/>
        </w:rPr>
        <w:t xml:space="preserve">. </w:t>
      </w:r>
      <w:r w:rsidRPr="00A51F48">
        <w:rPr>
          <w:rFonts w:ascii="Arial" w:hAnsi="Arial" w:cs="Arial"/>
        </w:rPr>
        <w:t xml:space="preserve">Is </w:t>
      </w:r>
      <w:r w:rsidR="00AB10C8">
        <w:rPr>
          <w:rFonts w:ascii="Arial" w:hAnsi="Arial" w:cs="Arial"/>
        </w:rPr>
        <w:t xml:space="preserve">also </w:t>
      </w:r>
      <w:r w:rsidRPr="00A51F48">
        <w:rPr>
          <w:rFonts w:ascii="Arial" w:hAnsi="Arial" w:cs="Arial"/>
        </w:rPr>
        <w:t>able to negotiate, persuade and influence internal and external stakeholders. Writes clearly, succinctly and with accuracy.</w:t>
      </w:r>
    </w:p>
    <w:p w14:paraId="1AF16587" w14:textId="77777777" w:rsidR="00602714" w:rsidRPr="00A51F48" w:rsidRDefault="00602714" w:rsidP="00093157">
      <w:pPr>
        <w:numPr>
          <w:ilvl w:val="0"/>
          <w:numId w:val="15"/>
        </w:numPr>
        <w:tabs>
          <w:tab w:val="clear" w:pos="720"/>
          <w:tab w:val="num" w:pos="360"/>
        </w:tabs>
        <w:ind w:left="360"/>
        <w:rPr>
          <w:rFonts w:ascii="Arial" w:eastAsia="Arial Unicode MS" w:hAnsi="Arial" w:cs="Arial"/>
        </w:rPr>
      </w:pPr>
      <w:r w:rsidRPr="00A51F48">
        <w:rPr>
          <w:rFonts w:ascii="Arial" w:eastAsia="Arial Unicode MS" w:hAnsi="Arial" w:cs="Arial"/>
          <w:b/>
        </w:rPr>
        <w:t>Analytical skills</w:t>
      </w:r>
      <w:r w:rsidRPr="00A51F48">
        <w:rPr>
          <w:rFonts w:ascii="Arial" w:eastAsia="Arial Unicode MS" w:hAnsi="Arial" w:cs="Arial"/>
        </w:rPr>
        <w:t xml:space="preserve">: Is able to absorb, understand, translate and assess complex technical and legislative information. </w:t>
      </w:r>
    </w:p>
    <w:p w14:paraId="39D09BA0" w14:textId="3F030970" w:rsidR="00602714" w:rsidRPr="00A51F48" w:rsidRDefault="00602714" w:rsidP="00093157">
      <w:pPr>
        <w:numPr>
          <w:ilvl w:val="0"/>
          <w:numId w:val="15"/>
        </w:numPr>
        <w:tabs>
          <w:tab w:val="clear" w:pos="720"/>
          <w:tab w:val="num" w:pos="360"/>
        </w:tabs>
        <w:ind w:left="360"/>
        <w:rPr>
          <w:rFonts w:ascii="Arial" w:eastAsia="Arial Unicode MS" w:hAnsi="Arial" w:cs="Arial"/>
        </w:rPr>
      </w:pPr>
      <w:r w:rsidRPr="00A51F48">
        <w:rPr>
          <w:rFonts w:ascii="Arial" w:eastAsia="Arial Unicode MS" w:hAnsi="Arial" w:cs="Arial"/>
          <w:b/>
        </w:rPr>
        <w:t>Planning and organisation</w:t>
      </w:r>
      <w:r w:rsidRPr="00A51F48">
        <w:rPr>
          <w:rFonts w:ascii="Arial" w:eastAsia="Arial Unicode MS" w:hAnsi="Arial" w:cs="Arial"/>
        </w:rPr>
        <w:t xml:space="preserve">: Ability to organise own time effectively, </w:t>
      </w:r>
      <w:r w:rsidR="00AB10C8">
        <w:rPr>
          <w:rFonts w:ascii="Arial" w:eastAsia="Arial Unicode MS" w:hAnsi="Arial" w:cs="Arial"/>
        </w:rPr>
        <w:t xml:space="preserve">multitask, </w:t>
      </w:r>
      <w:r w:rsidRPr="00A51F48">
        <w:rPr>
          <w:rFonts w:ascii="Arial" w:eastAsia="Arial Unicode MS" w:hAnsi="Arial" w:cs="Arial"/>
        </w:rPr>
        <w:t>crea</w:t>
      </w:r>
      <w:r w:rsidR="00AB10C8">
        <w:rPr>
          <w:rFonts w:ascii="Arial" w:eastAsia="Arial Unicode MS" w:hAnsi="Arial" w:cs="Arial"/>
        </w:rPr>
        <w:t xml:space="preserve">te </w:t>
      </w:r>
      <w:r w:rsidRPr="00A51F48">
        <w:rPr>
          <w:rFonts w:ascii="Arial" w:eastAsia="Arial Unicode MS" w:hAnsi="Arial" w:cs="Arial"/>
        </w:rPr>
        <w:t>work schedules, priorit</w:t>
      </w:r>
      <w:r w:rsidR="00AB10C8">
        <w:rPr>
          <w:rFonts w:ascii="Arial" w:eastAsia="Arial Unicode MS" w:hAnsi="Arial" w:cs="Arial"/>
        </w:rPr>
        <w:t>ise</w:t>
      </w:r>
      <w:r w:rsidRPr="00A51F48">
        <w:rPr>
          <w:rFonts w:ascii="Arial" w:eastAsia="Arial Unicode MS" w:hAnsi="Arial" w:cs="Arial"/>
        </w:rPr>
        <w:t>, preparing in advance and to</w:t>
      </w:r>
      <w:r w:rsidR="00AB10C8">
        <w:rPr>
          <w:rFonts w:ascii="Arial" w:eastAsia="Arial Unicode MS" w:hAnsi="Arial" w:cs="Arial"/>
        </w:rPr>
        <w:t xml:space="preserve"> </w:t>
      </w:r>
      <w:r w:rsidRPr="00A51F48">
        <w:rPr>
          <w:rFonts w:ascii="Arial" w:eastAsia="Arial Unicode MS" w:hAnsi="Arial" w:cs="Arial"/>
        </w:rPr>
        <w:t xml:space="preserve">key deadlines. </w:t>
      </w:r>
      <w:r w:rsidR="00B643BC">
        <w:rPr>
          <w:rFonts w:ascii="Arial" w:eastAsia="Arial Unicode MS" w:hAnsi="Arial" w:cs="Arial"/>
        </w:rPr>
        <w:t>To make good decisions and react quickly when things change.</w:t>
      </w:r>
    </w:p>
    <w:p w14:paraId="12EF09B7" w14:textId="77777777" w:rsidR="00602714" w:rsidRPr="00A51F48" w:rsidRDefault="00602714" w:rsidP="00093157">
      <w:pPr>
        <w:numPr>
          <w:ilvl w:val="0"/>
          <w:numId w:val="15"/>
        </w:numPr>
        <w:tabs>
          <w:tab w:val="clear" w:pos="720"/>
          <w:tab w:val="num" w:pos="360"/>
        </w:tabs>
        <w:ind w:left="360"/>
        <w:rPr>
          <w:rFonts w:ascii="Arial" w:hAnsi="Arial" w:cs="Arial"/>
        </w:rPr>
      </w:pPr>
      <w:r w:rsidRPr="00A51F48">
        <w:rPr>
          <w:rFonts w:ascii="Arial" w:eastAsia="Arial Unicode MS" w:hAnsi="Arial" w:cs="Arial"/>
          <w:b/>
        </w:rPr>
        <w:t>Problem solving and decision making</w:t>
      </w:r>
      <w:r w:rsidRPr="00A51F48">
        <w:rPr>
          <w:rFonts w:ascii="Arial" w:eastAsia="Arial Unicode MS" w:hAnsi="Arial" w:cs="Arial"/>
        </w:rPr>
        <w:t xml:space="preserve">: </w:t>
      </w:r>
      <w:r w:rsidRPr="00A51F48">
        <w:rPr>
          <w:rFonts w:ascii="Arial" w:hAnsi="Arial" w:cs="Arial"/>
        </w:rPr>
        <w:t>Ability to analyse situations, diagnose problems, identify the key issues, establish and evaluate alternative courses of action and produce a logical, practical and acceptable solution.</w:t>
      </w:r>
    </w:p>
    <w:p w14:paraId="77547AFB" w14:textId="77777777" w:rsidR="00602714" w:rsidRPr="00A51F48" w:rsidRDefault="00602714" w:rsidP="00093157">
      <w:pPr>
        <w:numPr>
          <w:ilvl w:val="0"/>
          <w:numId w:val="15"/>
        </w:numPr>
        <w:tabs>
          <w:tab w:val="clear" w:pos="720"/>
          <w:tab w:val="num" w:pos="360"/>
        </w:tabs>
        <w:ind w:left="360"/>
        <w:rPr>
          <w:rFonts w:ascii="Arial" w:eastAsia="Arial Unicode MS" w:hAnsi="Arial" w:cs="Arial"/>
        </w:rPr>
      </w:pPr>
      <w:r w:rsidRPr="00A51F48">
        <w:rPr>
          <w:rFonts w:ascii="Arial" w:eastAsia="Arial Unicode MS" w:hAnsi="Arial" w:cs="Arial"/>
          <w:b/>
        </w:rPr>
        <w:t>Creative skills</w:t>
      </w:r>
      <w:r w:rsidRPr="00A51F48">
        <w:rPr>
          <w:rFonts w:ascii="Arial" w:eastAsia="Arial Unicode MS" w:hAnsi="Arial" w:cs="Arial"/>
        </w:rPr>
        <w:t>: Ability to think creatively and provide innovative solutions to problems. Has the ability to develop new approaches to finding solutions outside of existing parameters.</w:t>
      </w:r>
    </w:p>
    <w:p w14:paraId="7EFEF6A7" w14:textId="77777777" w:rsidR="00602714" w:rsidRDefault="00602714" w:rsidP="00093157">
      <w:pPr>
        <w:numPr>
          <w:ilvl w:val="0"/>
          <w:numId w:val="15"/>
        </w:numPr>
        <w:tabs>
          <w:tab w:val="clear" w:pos="720"/>
          <w:tab w:val="num" w:pos="360"/>
        </w:tabs>
        <w:ind w:left="360"/>
        <w:rPr>
          <w:rFonts w:ascii="Arial" w:hAnsi="Arial" w:cs="Arial"/>
        </w:rPr>
      </w:pPr>
      <w:r w:rsidRPr="00A51F48">
        <w:rPr>
          <w:rFonts w:ascii="Arial" w:eastAsia="Arial Unicode MS" w:hAnsi="Arial" w:cs="Arial"/>
          <w:b/>
        </w:rPr>
        <w:t>ICT skills</w:t>
      </w:r>
      <w:r w:rsidRPr="00A51F48">
        <w:rPr>
          <w:rFonts w:ascii="Arial" w:eastAsia="Arial Unicode MS" w:hAnsi="Arial" w:cs="Arial"/>
        </w:rPr>
        <w:t xml:space="preserve">: </w:t>
      </w:r>
      <w:r w:rsidRPr="00A51F48">
        <w:rPr>
          <w:rFonts w:ascii="Arial" w:hAnsi="Arial" w:cs="Arial"/>
        </w:rPr>
        <w:t>Skills to use ICT systems to obtain and analyse data and present it effectively through a variety of ICT channels.</w:t>
      </w:r>
    </w:p>
    <w:p w14:paraId="4693B343" w14:textId="1FDC6311" w:rsidR="00B643BC" w:rsidRDefault="00B643BC" w:rsidP="00093157">
      <w:pPr>
        <w:numPr>
          <w:ilvl w:val="0"/>
          <w:numId w:val="15"/>
        </w:numPr>
        <w:tabs>
          <w:tab w:val="clear" w:pos="720"/>
          <w:tab w:val="num" w:pos="360"/>
        </w:tabs>
        <w:ind w:left="360"/>
        <w:rPr>
          <w:rFonts w:ascii="Arial" w:hAnsi="Arial" w:cs="Arial"/>
        </w:rPr>
      </w:pPr>
      <w:r>
        <w:rPr>
          <w:rFonts w:ascii="Arial" w:eastAsia="Arial Unicode MS" w:hAnsi="Arial" w:cs="Arial"/>
          <w:b/>
        </w:rPr>
        <w:t>Teamworking:</w:t>
      </w:r>
      <w:r>
        <w:rPr>
          <w:rFonts w:ascii="Arial" w:hAnsi="Arial" w:cs="Arial"/>
        </w:rPr>
        <w:t xml:space="preserve"> The candidate will have experience of working in a team environment and excellent team working skills.</w:t>
      </w:r>
    </w:p>
    <w:p w14:paraId="16494E18" w14:textId="77777777" w:rsidR="00CF53D6" w:rsidRDefault="00CF53D6" w:rsidP="00CF53D6">
      <w:pPr>
        <w:rPr>
          <w:rFonts w:ascii="Arial" w:hAnsi="Arial" w:cs="Arial"/>
        </w:rPr>
      </w:pPr>
    </w:p>
    <w:p w14:paraId="1545B814" w14:textId="77777777" w:rsidR="00E923D0" w:rsidRPr="001E13E2"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 xml:space="preserve">Technical requirements (Role Specific) </w:t>
      </w:r>
    </w:p>
    <w:p w14:paraId="2EB38413" w14:textId="77777777" w:rsidR="00CF53D6" w:rsidRDefault="00CF53D6" w:rsidP="00CF53D6">
      <w:pPr>
        <w:rPr>
          <w:rFonts w:ascii="Arial" w:hAnsi="Arial" w:cs="Arial"/>
        </w:rPr>
      </w:pPr>
    </w:p>
    <w:p w14:paraId="37DE9835" w14:textId="772677F4" w:rsidR="00A67AD6" w:rsidRDefault="00A67AD6" w:rsidP="00A67AD6">
      <w:pPr>
        <w:numPr>
          <w:ilvl w:val="0"/>
          <w:numId w:val="17"/>
        </w:numPr>
        <w:spacing w:line="276" w:lineRule="auto"/>
        <w:ind w:left="714" w:hanging="357"/>
        <w:rPr>
          <w:rFonts w:ascii="Arial" w:hAnsi="Arial" w:cs="Arial"/>
        </w:rPr>
      </w:pPr>
      <w:r>
        <w:rPr>
          <w:rFonts w:ascii="Arial" w:hAnsi="Arial" w:cs="Arial"/>
        </w:rPr>
        <w:t xml:space="preserve">Qualified to </w:t>
      </w:r>
      <w:r w:rsidR="005544B7">
        <w:rPr>
          <w:rFonts w:ascii="Arial" w:hAnsi="Arial" w:cs="Arial"/>
        </w:rPr>
        <w:t xml:space="preserve">or willing to qualify to </w:t>
      </w:r>
      <w:r w:rsidR="00AB10C8">
        <w:rPr>
          <w:rFonts w:ascii="Arial" w:hAnsi="Arial" w:cs="Arial"/>
        </w:rPr>
        <w:t>ITIL V4 Foundation.</w:t>
      </w:r>
    </w:p>
    <w:p w14:paraId="7181F1C8" w14:textId="2FD606FC" w:rsidR="00CF53D6" w:rsidRDefault="005544B7" w:rsidP="00CF53D6">
      <w:pPr>
        <w:numPr>
          <w:ilvl w:val="0"/>
          <w:numId w:val="20"/>
        </w:numPr>
        <w:rPr>
          <w:rFonts w:ascii="Arial" w:hAnsi="Arial" w:cs="Arial"/>
        </w:rPr>
      </w:pPr>
      <w:r>
        <w:rPr>
          <w:rFonts w:ascii="Arial" w:hAnsi="Arial" w:cs="Arial"/>
        </w:rPr>
        <w:lastRenderedPageBreak/>
        <w:t xml:space="preserve">Knowledge </w:t>
      </w:r>
      <w:r w:rsidR="00AB10C8">
        <w:rPr>
          <w:rFonts w:ascii="Arial" w:hAnsi="Arial" w:cs="Arial"/>
        </w:rPr>
        <w:t xml:space="preserve">of </w:t>
      </w:r>
      <w:r w:rsidR="00CF53D6">
        <w:rPr>
          <w:rFonts w:ascii="Arial" w:hAnsi="Arial" w:cs="Arial"/>
        </w:rPr>
        <w:t xml:space="preserve">ITIL, with a good practical understanding of how the core ITIL functions (CM / IM / PM / RM and Configuration Management) interface and interact to collectively support IT and the Business.      </w:t>
      </w:r>
    </w:p>
    <w:p w14:paraId="21257F44" w14:textId="77777777" w:rsidR="00CF53D6" w:rsidRPr="004B7567" w:rsidRDefault="005544B7" w:rsidP="00CF53D6">
      <w:pPr>
        <w:numPr>
          <w:ilvl w:val="0"/>
          <w:numId w:val="16"/>
        </w:numPr>
        <w:rPr>
          <w:rFonts w:ascii="Arial" w:hAnsi="Arial" w:cs="Arial"/>
          <w:b/>
        </w:rPr>
      </w:pPr>
      <w:r>
        <w:rPr>
          <w:rFonts w:ascii="Arial" w:hAnsi="Arial" w:cs="Arial"/>
        </w:rPr>
        <w:t>E</w:t>
      </w:r>
      <w:r w:rsidR="00CF53D6">
        <w:rPr>
          <w:rFonts w:ascii="Arial" w:hAnsi="Arial" w:cs="Arial"/>
        </w:rPr>
        <w:t xml:space="preserve">xperience of being part of one or many of the core ITIL functions, covering Service Desk, Change, Problem, Incident or Release Management, Applications Support and experience of problem solving. </w:t>
      </w:r>
    </w:p>
    <w:p w14:paraId="3690260D" w14:textId="77777777" w:rsidR="00CF53D6" w:rsidRPr="001E13E2" w:rsidRDefault="005544B7" w:rsidP="00CF53D6">
      <w:pPr>
        <w:numPr>
          <w:ilvl w:val="0"/>
          <w:numId w:val="16"/>
        </w:numPr>
        <w:rPr>
          <w:rFonts w:ascii="Arial" w:hAnsi="Arial" w:cs="Arial"/>
          <w:b/>
        </w:rPr>
      </w:pPr>
      <w:r>
        <w:rPr>
          <w:rFonts w:ascii="Arial" w:hAnsi="Arial" w:cs="Arial"/>
        </w:rPr>
        <w:t>E</w:t>
      </w:r>
      <w:r w:rsidR="00CF53D6" w:rsidRPr="003161C1">
        <w:rPr>
          <w:rFonts w:ascii="Arial" w:hAnsi="Arial" w:cs="Arial"/>
        </w:rPr>
        <w:t xml:space="preserve">xperience of </w:t>
      </w:r>
      <w:r w:rsidR="00CF53D6">
        <w:rPr>
          <w:rFonts w:ascii="Arial" w:hAnsi="Arial" w:cs="Arial"/>
        </w:rPr>
        <w:t xml:space="preserve">IT Service Operations, and how an IT installation works across 7 *24.   </w:t>
      </w:r>
    </w:p>
    <w:p w14:paraId="53108C1A" w14:textId="77777777" w:rsidR="00CF53D6" w:rsidRDefault="005544B7" w:rsidP="00CF53D6">
      <w:pPr>
        <w:numPr>
          <w:ilvl w:val="0"/>
          <w:numId w:val="16"/>
        </w:numPr>
        <w:rPr>
          <w:rFonts w:ascii="Arial" w:hAnsi="Arial" w:cs="Arial"/>
        </w:rPr>
      </w:pPr>
      <w:r>
        <w:rPr>
          <w:rFonts w:ascii="Arial" w:hAnsi="Arial" w:cs="Arial"/>
        </w:rPr>
        <w:t>K</w:t>
      </w:r>
      <w:r w:rsidR="00CF53D6" w:rsidRPr="003161C1">
        <w:rPr>
          <w:rFonts w:ascii="Arial" w:hAnsi="Arial" w:cs="Arial"/>
        </w:rPr>
        <w:t>nowledge of the relevant legislative framework and professional standards both within the ICT industry and in particular to a local authority.</w:t>
      </w:r>
    </w:p>
    <w:p w14:paraId="3CDB90F2" w14:textId="59A2EB35" w:rsidR="00CF53D6" w:rsidRPr="00166874" w:rsidRDefault="008D2286" w:rsidP="00CF53D6">
      <w:pPr>
        <w:numPr>
          <w:ilvl w:val="0"/>
          <w:numId w:val="16"/>
        </w:numPr>
        <w:rPr>
          <w:rFonts w:ascii="Arial" w:hAnsi="Arial" w:cs="Arial"/>
        </w:rPr>
      </w:pPr>
      <w:r>
        <w:rPr>
          <w:rFonts w:ascii="Arial" w:hAnsi="Arial" w:cs="Arial"/>
        </w:rPr>
        <w:t>E</w:t>
      </w:r>
      <w:r w:rsidR="00CF53D6">
        <w:rPr>
          <w:rFonts w:ascii="Arial" w:hAnsi="Arial" w:cs="Arial"/>
        </w:rPr>
        <w:t xml:space="preserve">xperience of how a Service Desk (Help Desk) operates within an IT installation and managing and configuring </w:t>
      </w:r>
      <w:r w:rsidR="002073EA">
        <w:rPr>
          <w:rFonts w:ascii="Arial" w:hAnsi="Arial" w:cs="Arial"/>
        </w:rPr>
        <w:t xml:space="preserve">Service Now </w:t>
      </w:r>
      <w:r w:rsidR="00CF53D6">
        <w:rPr>
          <w:rFonts w:ascii="Arial" w:hAnsi="Arial" w:cs="Arial"/>
        </w:rPr>
        <w:t xml:space="preserve">software.  </w:t>
      </w:r>
    </w:p>
    <w:p w14:paraId="7BEC3A01" w14:textId="30A46062" w:rsidR="00E923D0" w:rsidRPr="00624988" w:rsidRDefault="008D2286" w:rsidP="001E13E2">
      <w:pPr>
        <w:numPr>
          <w:ilvl w:val="0"/>
          <w:numId w:val="16"/>
        </w:numPr>
        <w:rPr>
          <w:rFonts w:ascii="Arial" w:hAnsi="Arial" w:cs="Arial"/>
        </w:rPr>
      </w:pPr>
      <w:r>
        <w:rPr>
          <w:rFonts w:ascii="Arial" w:hAnsi="Arial" w:cs="Arial"/>
        </w:rPr>
        <w:t xml:space="preserve">To work flexibly </w:t>
      </w:r>
      <w:r w:rsidRPr="00166874">
        <w:rPr>
          <w:rFonts w:ascii="Arial" w:hAnsi="Arial" w:cs="Arial"/>
        </w:rPr>
        <w:t>including out of hours</w:t>
      </w:r>
      <w:r>
        <w:rPr>
          <w:rFonts w:ascii="Arial" w:hAnsi="Arial" w:cs="Arial"/>
        </w:rPr>
        <w:t xml:space="preserve"> and bank holidays</w:t>
      </w:r>
      <w:r w:rsidRPr="00166874">
        <w:rPr>
          <w:rFonts w:ascii="Arial" w:hAnsi="Arial" w:cs="Arial"/>
        </w:rPr>
        <w:t xml:space="preserve"> as required to meet customer demand</w:t>
      </w:r>
      <w:r>
        <w:rPr>
          <w:rFonts w:ascii="Arial" w:hAnsi="Arial" w:cs="Arial"/>
        </w:rPr>
        <w:t xml:space="preserve"> and potential incidents up-to a Major Incident.  </w:t>
      </w:r>
    </w:p>
    <w:sectPr w:rsidR="00E923D0" w:rsidRPr="00624988">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1715" w14:textId="77777777" w:rsidR="00B807A3" w:rsidRDefault="00B807A3">
      <w:r>
        <w:separator/>
      </w:r>
    </w:p>
  </w:endnote>
  <w:endnote w:type="continuationSeparator" w:id="0">
    <w:p w14:paraId="6289F976" w14:textId="77777777" w:rsidR="00B807A3" w:rsidRDefault="00B8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A3F5" w14:textId="77777777" w:rsidR="00D36F12" w:rsidRPr="00444ED9" w:rsidRDefault="00D36F12" w:rsidP="00444ED9">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A253C" w14:textId="77777777" w:rsidR="00B807A3" w:rsidRDefault="00B807A3">
      <w:r>
        <w:separator/>
      </w:r>
    </w:p>
  </w:footnote>
  <w:footnote w:type="continuationSeparator" w:id="0">
    <w:p w14:paraId="07C92BCE" w14:textId="77777777" w:rsidR="00B807A3" w:rsidRDefault="00B80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C4B4" w14:textId="5F2D3700" w:rsidR="00D36F12" w:rsidRDefault="00C92498" w:rsidP="00444ED9">
    <w:pPr>
      <w:pStyle w:val="Header"/>
      <w:jc w:val="right"/>
      <w:rPr>
        <w:rFonts w:cs="Arial-BoldMT"/>
        <w:b/>
        <w:bCs/>
        <w:sz w:val="16"/>
        <w:szCs w:val="16"/>
      </w:rPr>
    </w:pPr>
    <w:r w:rsidRPr="001853D7">
      <w:rPr>
        <w:rFonts w:cs="Arial-BoldMT"/>
        <w:b/>
        <w:bCs/>
        <w:noProof/>
        <w:sz w:val="16"/>
        <w:szCs w:val="16"/>
      </w:rPr>
      <w:drawing>
        <wp:inline distT="0" distB="0" distL="0" distR="0" wp14:anchorId="5C4FF756" wp14:editId="347DF503">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0435DE9F" w14:textId="77777777" w:rsidR="00D36F12" w:rsidRDefault="00D36F12" w:rsidP="00444E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F1363CB"/>
    <w:multiLevelType w:val="hybridMultilevel"/>
    <w:tmpl w:val="64B2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9216B"/>
    <w:multiLevelType w:val="hybridMultilevel"/>
    <w:tmpl w:val="95F080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6F41B7"/>
    <w:multiLevelType w:val="hybridMultilevel"/>
    <w:tmpl w:val="B85C2B72"/>
    <w:lvl w:ilvl="0" w:tplc="55BA3034">
      <w:start w:val="1"/>
      <w:numFmt w:val="bullet"/>
      <w:lvlText w:val=""/>
      <w:lvlJc w:val="left"/>
      <w:pPr>
        <w:tabs>
          <w:tab w:val="num" w:pos="1080"/>
        </w:tabs>
        <w:ind w:left="108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AD1965"/>
    <w:multiLevelType w:val="hybridMultilevel"/>
    <w:tmpl w:val="E760EE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91095B"/>
    <w:multiLevelType w:val="hybridMultilevel"/>
    <w:tmpl w:val="0D4ED58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43F2FBE"/>
    <w:multiLevelType w:val="multilevel"/>
    <w:tmpl w:val="E760EE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17E3BAA"/>
    <w:multiLevelType w:val="hybridMultilevel"/>
    <w:tmpl w:val="5A68B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0C2CD9"/>
    <w:multiLevelType w:val="hybridMultilevel"/>
    <w:tmpl w:val="7AD26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90457649">
    <w:abstractNumId w:val="19"/>
  </w:num>
  <w:num w:numId="2" w16cid:durableId="2049791928">
    <w:abstractNumId w:val="13"/>
  </w:num>
  <w:num w:numId="3" w16cid:durableId="1811165403">
    <w:abstractNumId w:val="3"/>
  </w:num>
  <w:num w:numId="4" w16cid:durableId="438569607">
    <w:abstractNumId w:val="14"/>
  </w:num>
  <w:num w:numId="5" w16cid:durableId="347365240">
    <w:abstractNumId w:val="6"/>
  </w:num>
  <w:num w:numId="6" w16cid:durableId="884826680">
    <w:abstractNumId w:val="16"/>
  </w:num>
  <w:num w:numId="7" w16cid:durableId="1470712300">
    <w:abstractNumId w:val="5"/>
  </w:num>
  <w:num w:numId="8" w16cid:durableId="12850834">
    <w:abstractNumId w:val="1"/>
  </w:num>
  <w:num w:numId="9" w16cid:durableId="960500277">
    <w:abstractNumId w:val="21"/>
  </w:num>
  <w:num w:numId="10" w16cid:durableId="1815633125">
    <w:abstractNumId w:val="2"/>
  </w:num>
  <w:num w:numId="11" w16cid:durableId="1372456804">
    <w:abstractNumId w:val="20"/>
  </w:num>
  <w:num w:numId="12" w16cid:durableId="1200389897">
    <w:abstractNumId w:val="4"/>
  </w:num>
  <w:num w:numId="13" w16cid:durableId="750394975">
    <w:abstractNumId w:val="0"/>
  </w:num>
  <w:num w:numId="14" w16cid:durableId="1848978593">
    <w:abstractNumId w:val="9"/>
  </w:num>
  <w:num w:numId="15" w16cid:durableId="368604589">
    <w:abstractNumId w:val="18"/>
  </w:num>
  <w:num w:numId="16" w16cid:durableId="1779055804">
    <w:abstractNumId w:val="12"/>
  </w:num>
  <w:num w:numId="17" w16cid:durableId="1786269437">
    <w:abstractNumId w:val="11"/>
  </w:num>
  <w:num w:numId="18" w16cid:durableId="373626431">
    <w:abstractNumId w:val="17"/>
  </w:num>
  <w:num w:numId="19" w16cid:durableId="1565338769">
    <w:abstractNumId w:val="15"/>
  </w:num>
  <w:num w:numId="20" w16cid:durableId="832262014">
    <w:abstractNumId w:val="8"/>
  </w:num>
  <w:num w:numId="21" w16cid:durableId="88429823">
    <w:abstractNumId w:val="10"/>
  </w:num>
  <w:num w:numId="22" w16cid:durableId="1084299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127CF"/>
    <w:rsid w:val="00012C91"/>
    <w:rsid w:val="0002560F"/>
    <w:rsid w:val="000377C0"/>
    <w:rsid w:val="00045B1F"/>
    <w:rsid w:val="0006703E"/>
    <w:rsid w:val="000710E9"/>
    <w:rsid w:val="000746EE"/>
    <w:rsid w:val="00093157"/>
    <w:rsid w:val="000B4073"/>
    <w:rsid w:val="00110FA1"/>
    <w:rsid w:val="00115191"/>
    <w:rsid w:val="001339D6"/>
    <w:rsid w:val="0018128E"/>
    <w:rsid w:val="00183F20"/>
    <w:rsid w:val="00184ADC"/>
    <w:rsid w:val="0018724D"/>
    <w:rsid w:val="001967E1"/>
    <w:rsid w:val="001A6198"/>
    <w:rsid w:val="001C2172"/>
    <w:rsid w:val="001C25B1"/>
    <w:rsid w:val="001D0F9C"/>
    <w:rsid w:val="001D1692"/>
    <w:rsid w:val="001D454C"/>
    <w:rsid w:val="001D63D1"/>
    <w:rsid w:val="001E13E2"/>
    <w:rsid w:val="001F171E"/>
    <w:rsid w:val="001F609E"/>
    <w:rsid w:val="001F7790"/>
    <w:rsid w:val="00201C97"/>
    <w:rsid w:val="00203BBC"/>
    <w:rsid w:val="002073EA"/>
    <w:rsid w:val="00211156"/>
    <w:rsid w:val="002158E4"/>
    <w:rsid w:val="0022726D"/>
    <w:rsid w:val="00227850"/>
    <w:rsid w:val="002457F9"/>
    <w:rsid w:val="00257AE8"/>
    <w:rsid w:val="002D1560"/>
    <w:rsid w:val="002D439D"/>
    <w:rsid w:val="002F3B05"/>
    <w:rsid w:val="003060DB"/>
    <w:rsid w:val="00310024"/>
    <w:rsid w:val="0031622B"/>
    <w:rsid w:val="003263E9"/>
    <w:rsid w:val="00331F0D"/>
    <w:rsid w:val="00332F4F"/>
    <w:rsid w:val="00344D49"/>
    <w:rsid w:val="00383261"/>
    <w:rsid w:val="003901E7"/>
    <w:rsid w:val="003C1FA4"/>
    <w:rsid w:val="003F3AE3"/>
    <w:rsid w:val="00404B3A"/>
    <w:rsid w:val="00436E3C"/>
    <w:rsid w:val="00442835"/>
    <w:rsid w:val="004436B2"/>
    <w:rsid w:val="00444ED9"/>
    <w:rsid w:val="00447797"/>
    <w:rsid w:val="00450E4B"/>
    <w:rsid w:val="00472AC2"/>
    <w:rsid w:val="00483445"/>
    <w:rsid w:val="0048437B"/>
    <w:rsid w:val="004A0418"/>
    <w:rsid w:val="004A3BBD"/>
    <w:rsid w:val="004C6FBB"/>
    <w:rsid w:val="004D0628"/>
    <w:rsid w:val="004E3050"/>
    <w:rsid w:val="004F69D1"/>
    <w:rsid w:val="005045FE"/>
    <w:rsid w:val="00507106"/>
    <w:rsid w:val="00541503"/>
    <w:rsid w:val="00543C99"/>
    <w:rsid w:val="00543E88"/>
    <w:rsid w:val="00547149"/>
    <w:rsid w:val="00550248"/>
    <w:rsid w:val="005544B7"/>
    <w:rsid w:val="00561C5F"/>
    <w:rsid w:val="0057005E"/>
    <w:rsid w:val="005B3A5F"/>
    <w:rsid w:val="005C0154"/>
    <w:rsid w:val="005E184F"/>
    <w:rsid w:val="005E3216"/>
    <w:rsid w:val="005E66A1"/>
    <w:rsid w:val="005E67D5"/>
    <w:rsid w:val="00602714"/>
    <w:rsid w:val="00620DFF"/>
    <w:rsid w:val="00624988"/>
    <w:rsid w:val="00632EF8"/>
    <w:rsid w:val="00643738"/>
    <w:rsid w:val="006719D0"/>
    <w:rsid w:val="00674A3C"/>
    <w:rsid w:val="0068795C"/>
    <w:rsid w:val="006C1CEB"/>
    <w:rsid w:val="006D0E79"/>
    <w:rsid w:val="006E0EEC"/>
    <w:rsid w:val="006F58B1"/>
    <w:rsid w:val="00711F7D"/>
    <w:rsid w:val="00740062"/>
    <w:rsid w:val="00742733"/>
    <w:rsid w:val="00762072"/>
    <w:rsid w:val="0077322B"/>
    <w:rsid w:val="00782CC3"/>
    <w:rsid w:val="007B01CC"/>
    <w:rsid w:val="007D6B00"/>
    <w:rsid w:val="007E036E"/>
    <w:rsid w:val="007F1B17"/>
    <w:rsid w:val="00805631"/>
    <w:rsid w:val="00833118"/>
    <w:rsid w:val="00833C11"/>
    <w:rsid w:val="00871835"/>
    <w:rsid w:val="00876AE8"/>
    <w:rsid w:val="0088233A"/>
    <w:rsid w:val="008826EA"/>
    <w:rsid w:val="008967E5"/>
    <w:rsid w:val="008A05CD"/>
    <w:rsid w:val="008A2331"/>
    <w:rsid w:val="008A2B1A"/>
    <w:rsid w:val="008D2286"/>
    <w:rsid w:val="008D6DAF"/>
    <w:rsid w:val="008E07C3"/>
    <w:rsid w:val="00910C51"/>
    <w:rsid w:val="00951C1C"/>
    <w:rsid w:val="0096016D"/>
    <w:rsid w:val="009622F4"/>
    <w:rsid w:val="009940E6"/>
    <w:rsid w:val="00994E29"/>
    <w:rsid w:val="0099505D"/>
    <w:rsid w:val="009A3084"/>
    <w:rsid w:val="009B097A"/>
    <w:rsid w:val="009C688E"/>
    <w:rsid w:val="009D2465"/>
    <w:rsid w:val="009E17A0"/>
    <w:rsid w:val="00A073D8"/>
    <w:rsid w:val="00A16318"/>
    <w:rsid w:val="00A21862"/>
    <w:rsid w:val="00A522FD"/>
    <w:rsid w:val="00A67AD6"/>
    <w:rsid w:val="00A82E79"/>
    <w:rsid w:val="00AA22E7"/>
    <w:rsid w:val="00AA41F5"/>
    <w:rsid w:val="00AB10C8"/>
    <w:rsid w:val="00AC6476"/>
    <w:rsid w:val="00AD3803"/>
    <w:rsid w:val="00AD4B6B"/>
    <w:rsid w:val="00AE1197"/>
    <w:rsid w:val="00AE4DE8"/>
    <w:rsid w:val="00AF2B65"/>
    <w:rsid w:val="00B342E4"/>
    <w:rsid w:val="00B45E93"/>
    <w:rsid w:val="00B60EEE"/>
    <w:rsid w:val="00B643BC"/>
    <w:rsid w:val="00B807A3"/>
    <w:rsid w:val="00B926E8"/>
    <w:rsid w:val="00BB0BBF"/>
    <w:rsid w:val="00BB1721"/>
    <w:rsid w:val="00BB2BCA"/>
    <w:rsid w:val="00BD7CFE"/>
    <w:rsid w:val="00BF7596"/>
    <w:rsid w:val="00C03214"/>
    <w:rsid w:val="00C13B41"/>
    <w:rsid w:val="00C34AD8"/>
    <w:rsid w:val="00C54448"/>
    <w:rsid w:val="00C604C4"/>
    <w:rsid w:val="00C6531E"/>
    <w:rsid w:val="00C76D85"/>
    <w:rsid w:val="00C83D6D"/>
    <w:rsid w:val="00C92498"/>
    <w:rsid w:val="00CA0D5A"/>
    <w:rsid w:val="00CC6844"/>
    <w:rsid w:val="00CC6E2A"/>
    <w:rsid w:val="00CD071E"/>
    <w:rsid w:val="00CF3E81"/>
    <w:rsid w:val="00CF53D6"/>
    <w:rsid w:val="00D36F12"/>
    <w:rsid w:val="00D56FF7"/>
    <w:rsid w:val="00D85A19"/>
    <w:rsid w:val="00D97A03"/>
    <w:rsid w:val="00DC6059"/>
    <w:rsid w:val="00DC62E0"/>
    <w:rsid w:val="00DF1177"/>
    <w:rsid w:val="00E015D2"/>
    <w:rsid w:val="00E017BF"/>
    <w:rsid w:val="00E1020F"/>
    <w:rsid w:val="00E4240F"/>
    <w:rsid w:val="00E43703"/>
    <w:rsid w:val="00E5271A"/>
    <w:rsid w:val="00E5493C"/>
    <w:rsid w:val="00E666A0"/>
    <w:rsid w:val="00E747B8"/>
    <w:rsid w:val="00E76BDA"/>
    <w:rsid w:val="00E83764"/>
    <w:rsid w:val="00E84C49"/>
    <w:rsid w:val="00E87EDF"/>
    <w:rsid w:val="00E923D0"/>
    <w:rsid w:val="00E96489"/>
    <w:rsid w:val="00EB5B39"/>
    <w:rsid w:val="00EC035E"/>
    <w:rsid w:val="00EC665D"/>
    <w:rsid w:val="00EC7192"/>
    <w:rsid w:val="00ED087E"/>
    <w:rsid w:val="00ED6544"/>
    <w:rsid w:val="00EE31BF"/>
    <w:rsid w:val="00EE4463"/>
    <w:rsid w:val="00F02283"/>
    <w:rsid w:val="00F04D73"/>
    <w:rsid w:val="00F224F8"/>
    <w:rsid w:val="00F316C3"/>
    <w:rsid w:val="00F6463D"/>
    <w:rsid w:val="00F66FC3"/>
    <w:rsid w:val="00F67BD6"/>
    <w:rsid w:val="00F83A0B"/>
    <w:rsid w:val="00F84BD1"/>
    <w:rsid w:val="00F92B7D"/>
    <w:rsid w:val="00F959A7"/>
    <w:rsid w:val="00FD0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B1C0FDF"/>
  <w15:chartTrackingRefBased/>
  <w15:docId w15:val="{0562977A-5DA8-4796-9947-F1DE6D80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BodyText2">
    <w:name w:val="Body Text 2"/>
    <w:basedOn w:val="Normal"/>
    <w:rsid w:val="00F92B7D"/>
    <w:pPr>
      <w:spacing w:after="120" w:line="480" w:lineRule="auto"/>
    </w:pPr>
  </w:style>
  <w:style w:type="paragraph" w:styleId="NormalWeb">
    <w:name w:val="Normal (Web)"/>
    <w:basedOn w:val="Normal"/>
    <w:rsid w:val="00CF53D6"/>
    <w:pPr>
      <w:spacing w:before="100" w:beforeAutospacing="1" w:after="100" w:afterAutospacing="1"/>
    </w:pPr>
  </w:style>
  <w:style w:type="paragraph" w:styleId="ListParagraph">
    <w:name w:val="List Paragraph"/>
    <w:basedOn w:val="Normal"/>
    <w:uiPriority w:val="34"/>
    <w:qFormat/>
    <w:rsid w:val="00624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CBE9C29C0A9B478AC747E004C6883C" ma:contentTypeVersion="7" ma:contentTypeDescription="Create a new document." ma:contentTypeScope="" ma:versionID="623d05a2c084390f61b3d9fc3cf5468e">
  <xsd:schema xmlns:xsd="http://www.w3.org/2001/XMLSchema" xmlns:xs="http://www.w3.org/2001/XMLSchema" xmlns:p="http://schemas.microsoft.com/office/2006/metadata/properties" xmlns:ns3="bd9202d7-a45d-45de-b48a-5cd7be7283ad" xmlns:ns4="03745ed5-8154-4821-a803-9f319c8306a7" targetNamespace="http://schemas.microsoft.com/office/2006/metadata/properties" ma:root="true" ma:fieldsID="73e195cf0632df8d68b853b964db20e5" ns3:_="" ns4:_="">
    <xsd:import namespace="bd9202d7-a45d-45de-b48a-5cd7be7283ad"/>
    <xsd:import namespace="03745ed5-8154-4821-a803-9f319c8306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202d7-a45d-45de-b48a-5cd7be728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745ed5-8154-4821-a803-9f319c8306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89935-FEA2-4841-BCAF-8A125BCF0A18}">
  <ds:schemaRefs>
    <ds:schemaRef ds:uri="http://schemas.microsoft.com/sharepoint/v3/contenttype/forms"/>
  </ds:schemaRefs>
</ds:datastoreItem>
</file>

<file path=customXml/itemProps2.xml><?xml version="1.0" encoding="utf-8"?>
<ds:datastoreItem xmlns:ds="http://schemas.openxmlformats.org/officeDocument/2006/customXml" ds:itemID="{BE2CDEF5-ECFD-4F79-A25D-D49B41F21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202d7-a45d-45de-b48a-5cd7be7283ad"/>
    <ds:schemaRef ds:uri="03745ed5-8154-4821-a803-9f319c830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7A88B-1109-49F3-926E-17208E73EB06}">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purl.org/dc/elements/1.1/"/>
    <ds:schemaRef ds:uri="http://schemas.microsoft.com/office/infopath/2007/PartnerControls"/>
    <ds:schemaRef ds:uri="03745ed5-8154-4821-a803-9f319c8306a7"/>
    <ds:schemaRef ds:uri="bd9202d7-a45d-45de-b48a-5cd7be7283a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1224</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MCC</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cp:lastModifiedBy>Helen Hawken</cp:lastModifiedBy>
  <cp:revision>5</cp:revision>
  <cp:lastPrinted>2009-12-18T14:14:00Z</cp:lastPrinted>
  <dcterms:created xsi:type="dcterms:W3CDTF">2023-05-02T10:57:00Z</dcterms:created>
  <dcterms:modified xsi:type="dcterms:W3CDTF">2023-08-25T08:58:00Z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0x0101004DCBE9C29C0A9B478AC747E004C6883C</vt:lpwstr>
  </property>
</Properties>
</file>