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D653" w14:textId="77777777" w:rsidR="00292CD4" w:rsidRDefault="00292CD4">
      <w:pPr>
        <w:jc w:val="center"/>
        <w:rPr>
          <w:rFonts w:ascii="Arial" w:eastAsia="Arial" w:hAnsi="Arial" w:cs="Arial"/>
          <w:b/>
          <w:color w:val="000000"/>
        </w:rPr>
      </w:pPr>
    </w:p>
    <w:p w14:paraId="3EF626DD" w14:textId="77777777" w:rsidR="00292CD4" w:rsidRDefault="00292CD4">
      <w:pPr>
        <w:jc w:val="center"/>
        <w:rPr>
          <w:rFonts w:ascii="Arial" w:eastAsia="Arial" w:hAnsi="Arial" w:cs="Arial"/>
          <w:b/>
        </w:rPr>
      </w:pPr>
    </w:p>
    <w:p w14:paraId="043DB7AB" w14:textId="77777777" w:rsidR="00292CD4" w:rsidRDefault="00292CD4">
      <w:pPr>
        <w:jc w:val="center"/>
        <w:rPr>
          <w:rFonts w:ascii="Arial" w:eastAsia="Arial" w:hAnsi="Arial" w:cs="Arial"/>
          <w:b/>
        </w:rPr>
      </w:pPr>
    </w:p>
    <w:p w14:paraId="7BE70E22" w14:textId="146FF0E8" w:rsidR="5A699BED" w:rsidRDefault="004D064B" w:rsidP="5A699BED">
      <w:pPr>
        <w:jc w:val="center"/>
        <w:rPr>
          <w:rFonts w:ascii="Arial" w:eastAsia="Arial" w:hAnsi="Arial" w:cs="Arial"/>
          <w:b/>
          <w:color w:val="000000" w:themeColor="text1"/>
        </w:rPr>
      </w:pPr>
      <w:r w:rsidRPr="5E7D6ADC">
        <w:rPr>
          <w:rFonts w:ascii="Arial" w:eastAsia="Arial" w:hAnsi="Arial" w:cs="Arial"/>
          <w:b/>
          <w:color w:val="000000" w:themeColor="text1"/>
        </w:rPr>
        <w:t>Manchester Local Care Organisation</w:t>
      </w:r>
    </w:p>
    <w:p w14:paraId="2B55DF01" w14:textId="77777777" w:rsidR="00B246D8" w:rsidRDefault="001460D8" w:rsidP="3F716DAD">
      <w:pPr>
        <w:jc w:val="center"/>
        <w:rPr>
          <w:rFonts w:ascii="Arial" w:hAnsi="Arial" w:cs="Arial"/>
          <w:b/>
          <w:bCs/>
        </w:rPr>
      </w:pPr>
      <w:r w:rsidRPr="3F716DAD">
        <w:rPr>
          <w:rFonts w:ascii="Arial" w:hAnsi="Arial" w:cs="Arial"/>
          <w:b/>
          <w:bCs/>
        </w:rPr>
        <w:t>Occupational Therapist Level 2, Grade 8</w:t>
      </w:r>
    </w:p>
    <w:p w14:paraId="4E9EFD75" w14:textId="6A99DA3A" w:rsidR="00044B4D" w:rsidRPr="001E13E2" w:rsidRDefault="00044B4D" w:rsidP="3F716DAD">
      <w:pPr>
        <w:jc w:val="center"/>
        <w:rPr>
          <w:rFonts w:ascii="Arial" w:hAnsi="Arial" w:cs="Arial"/>
          <w:b/>
          <w:bCs/>
        </w:rPr>
      </w:pPr>
      <w:r w:rsidRPr="3F716DAD">
        <w:rPr>
          <w:rFonts w:ascii="Arial" w:hAnsi="Arial" w:cs="Arial"/>
          <w:b/>
          <w:bCs/>
        </w:rPr>
        <w:t xml:space="preserve">Moving and Handling Optimisation </w:t>
      </w:r>
      <w:r w:rsidR="3EED6763" w:rsidRPr="3F716DAD">
        <w:rPr>
          <w:rFonts w:ascii="Arial" w:hAnsi="Arial" w:cs="Arial"/>
          <w:b/>
          <w:bCs/>
        </w:rPr>
        <w:t xml:space="preserve">Team </w:t>
      </w:r>
    </w:p>
    <w:p w14:paraId="6D5E9DAF" w14:textId="520F10A0" w:rsidR="001460D8" w:rsidRDefault="001460D8" w:rsidP="001460D8">
      <w:pPr>
        <w:jc w:val="center"/>
        <w:rPr>
          <w:rFonts w:ascii="Arial" w:hAnsi="Arial" w:cs="Arial"/>
          <w:b/>
        </w:rPr>
      </w:pPr>
      <w:r w:rsidRPr="001E13E2">
        <w:rPr>
          <w:rFonts w:ascii="Arial" w:hAnsi="Arial" w:cs="Arial"/>
          <w:b/>
        </w:rPr>
        <w:t xml:space="preserve">Reports to: </w:t>
      </w:r>
      <w:r w:rsidR="00AB4B18">
        <w:rPr>
          <w:rFonts w:ascii="Arial" w:hAnsi="Arial" w:cs="Arial"/>
          <w:b/>
        </w:rPr>
        <w:t>Team Manager.</w:t>
      </w:r>
    </w:p>
    <w:p w14:paraId="20308588" w14:textId="77777777" w:rsidR="001460D8" w:rsidRDefault="001460D8" w:rsidP="001460D8">
      <w:pPr>
        <w:jc w:val="center"/>
        <w:rPr>
          <w:rFonts w:ascii="Arial" w:hAnsi="Arial" w:cs="Arial"/>
          <w:b/>
        </w:rPr>
      </w:pPr>
    </w:p>
    <w:p w14:paraId="61D4452C" w14:textId="77777777" w:rsidR="001460D8" w:rsidRPr="001E13E2" w:rsidRDefault="001460D8" w:rsidP="001460D8">
      <w:pPr>
        <w:jc w:val="center"/>
        <w:rPr>
          <w:rFonts w:ascii="Arial" w:hAnsi="Arial" w:cs="Arial"/>
          <w:b/>
        </w:rPr>
      </w:pPr>
      <w:r>
        <w:rPr>
          <w:rFonts w:ascii="Arial" w:hAnsi="Arial" w:cs="Arial"/>
          <w:b/>
        </w:rPr>
        <w:t>Job Family: People Care and Support Direct</w:t>
      </w:r>
    </w:p>
    <w:p w14:paraId="21BEC00D" w14:textId="77777777" w:rsidR="00292CD4" w:rsidRDefault="00292CD4">
      <w:pPr>
        <w:rPr>
          <w:rFonts w:ascii="Arial" w:eastAsia="Arial" w:hAnsi="Arial" w:cs="Arial"/>
          <w:b/>
        </w:rPr>
      </w:pPr>
    </w:p>
    <w:p w14:paraId="2DDA7928" w14:textId="77777777" w:rsidR="004D064B" w:rsidRPr="004D064B" w:rsidRDefault="004D064B" w:rsidP="004D064B">
      <w:pPr>
        <w:pBdr>
          <w:top w:val="nil"/>
          <w:left w:val="nil"/>
          <w:bottom w:val="nil"/>
          <w:right w:val="nil"/>
          <w:between w:val="nil"/>
        </w:pBdr>
        <w:shd w:val="clear" w:color="auto" w:fill="FFFFFF"/>
        <w:ind w:right="-22"/>
        <w:jc w:val="both"/>
        <w:rPr>
          <w:rFonts w:ascii="Arial" w:eastAsia="Arial" w:hAnsi="Arial" w:cs="Arial"/>
          <w:b/>
          <w:color w:val="000000"/>
        </w:rPr>
      </w:pPr>
      <w:r>
        <w:rPr>
          <w:rFonts w:ascii="Arial" w:eastAsia="Arial" w:hAnsi="Arial" w:cs="Arial"/>
          <w:b/>
          <w:color w:val="000000"/>
        </w:rPr>
        <w:t>Manchester Local Care Organisation</w:t>
      </w:r>
    </w:p>
    <w:p w14:paraId="3166C37B" w14:textId="77777777" w:rsidR="004D064B" w:rsidRDefault="004D064B" w:rsidP="004D064B">
      <w:pPr>
        <w:pBdr>
          <w:top w:val="nil"/>
          <w:left w:val="nil"/>
          <w:bottom w:val="nil"/>
          <w:right w:val="nil"/>
          <w:between w:val="nil"/>
        </w:pBdr>
        <w:shd w:val="clear" w:color="auto" w:fill="FFFFFF"/>
        <w:ind w:right="-22"/>
        <w:jc w:val="both"/>
        <w:rPr>
          <w:rFonts w:ascii="Arial" w:eastAsia="Arial" w:hAnsi="Arial" w:cs="Arial"/>
          <w:color w:val="000000"/>
        </w:rPr>
      </w:pPr>
    </w:p>
    <w:p w14:paraId="4E661841" w14:textId="77777777" w:rsidR="00292CD4" w:rsidRDefault="004D064B" w:rsidP="004D064B">
      <w:pPr>
        <w:pBdr>
          <w:top w:val="nil"/>
          <w:left w:val="nil"/>
          <w:bottom w:val="nil"/>
          <w:right w:val="nil"/>
          <w:between w:val="nil"/>
        </w:pBdr>
        <w:shd w:val="clear" w:color="auto" w:fill="FFFFFF"/>
        <w:ind w:right="-22"/>
        <w:jc w:val="both"/>
        <w:rPr>
          <w:color w:val="000000"/>
        </w:rPr>
      </w:pPr>
      <w:r>
        <w:rPr>
          <w:rFonts w:ascii="Arial" w:eastAsia="Arial" w:hAnsi="Arial" w:cs="Arial"/>
          <w:color w:val="000000"/>
        </w:rPr>
        <w:t xml:space="preserve">Manchester Local Care Organisation (MLCO) has been established by the partner (Manchester City Council, Manchester University NHS Foundation Trust, Greater Manchester Mental Health Service NHS </w:t>
      </w:r>
      <w:proofErr w:type="gramStart"/>
      <w:r>
        <w:rPr>
          <w:rFonts w:ascii="Arial" w:eastAsia="Arial" w:hAnsi="Arial" w:cs="Arial"/>
          <w:color w:val="000000"/>
        </w:rPr>
        <w:t>Trust</w:t>
      </w:r>
      <w:proofErr w:type="gramEnd"/>
      <w:r>
        <w:rPr>
          <w:rFonts w:ascii="Arial" w:eastAsia="Arial" w:hAnsi="Arial" w:cs="Arial"/>
          <w:color w:val="000000"/>
        </w:rPr>
        <w:t xml:space="preserve"> and Manchester Primary Care Partnership) to integrate, plan and manage community health and social care across the City.  By working better together, we are bringing community health and social care services together in our 12 neighbourhoods to form integrated Neighbourhoods Teams (INTs). Our INTs will drive our collaborative approach, developing partnerships and building on existing community assets to facilitate improved delivery specific to each neighbourhood. We will be able to provide improved care closer to home and to support the people of Manchester to live healthier, more independent and fulfilling lives and be part of a thriving and supportive community. Your role is deployed into MLCO by your employer: Manchester City Council.</w:t>
      </w:r>
    </w:p>
    <w:p w14:paraId="3DBD55E6" w14:textId="77777777" w:rsidR="00292CD4" w:rsidRDefault="00292CD4">
      <w:pPr>
        <w:jc w:val="both"/>
        <w:rPr>
          <w:rFonts w:ascii="Arial" w:eastAsia="Arial" w:hAnsi="Arial" w:cs="Arial"/>
          <w:b/>
        </w:rPr>
      </w:pPr>
    </w:p>
    <w:p w14:paraId="0E7BFA98" w14:textId="77777777" w:rsidR="001460D8" w:rsidRPr="004E6775" w:rsidRDefault="001460D8" w:rsidP="001460D8">
      <w:pPr>
        <w:rPr>
          <w:rFonts w:ascii="Arial" w:hAnsi="Arial" w:cs="Arial"/>
          <w:color w:val="FF0000"/>
        </w:rPr>
      </w:pPr>
      <w:r w:rsidRPr="004E6775">
        <w:rPr>
          <w:rFonts w:ascii="Arial" w:hAnsi="Arial" w:cs="Arial"/>
          <w:b/>
          <w:bCs/>
        </w:rPr>
        <w:t>Key Role Descriptors:</w:t>
      </w:r>
      <w:r>
        <w:rPr>
          <w:rFonts w:ascii="Arial" w:hAnsi="Arial" w:cs="Arial"/>
          <w:b/>
          <w:bCs/>
        </w:rPr>
        <w:t xml:space="preserve"> </w:t>
      </w:r>
    </w:p>
    <w:p w14:paraId="45494833" w14:textId="77777777" w:rsidR="001460D8" w:rsidRPr="00B3256B" w:rsidRDefault="001460D8" w:rsidP="001460D8">
      <w:pPr>
        <w:rPr>
          <w:rFonts w:ascii="Arial" w:hAnsi="Arial" w:cs="Arial"/>
        </w:rPr>
      </w:pPr>
    </w:p>
    <w:p w14:paraId="2763A219" w14:textId="77777777" w:rsidR="001460D8" w:rsidRPr="00B3256B" w:rsidRDefault="001460D8" w:rsidP="001460D8">
      <w:pPr>
        <w:jc w:val="both"/>
        <w:rPr>
          <w:rFonts w:ascii="Arial" w:hAnsi="Arial" w:cs="Arial"/>
        </w:rPr>
      </w:pPr>
      <w:r w:rsidRPr="00B3256B">
        <w:rPr>
          <w:rFonts w:ascii="Arial" w:hAnsi="Arial" w:cs="Arial"/>
        </w:rPr>
        <w:t xml:space="preserve">The role holder will work to provide direct support for individuals and families in accordance with statutory responsibilities and local and national policies and procedures, effectively identifying cases and/or managing a caseload </w:t>
      </w:r>
      <w:proofErr w:type="gramStart"/>
      <w:r w:rsidRPr="00B3256B">
        <w:rPr>
          <w:rFonts w:ascii="Arial" w:hAnsi="Arial" w:cs="Arial"/>
        </w:rPr>
        <w:t>in order to</w:t>
      </w:r>
      <w:proofErr w:type="gramEnd"/>
      <w:r w:rsidRPr="00B3256B">
        <w:rPr>
          <w:rFonts w:ascii="Arial" w:hAnsi="Arial" w:cs="Arial"/>
        </w:rPr>
        <w:t xml:space="preserve"> secure positive outcomes for Manchester residents.</w:t>
      </w:r>
    </w:p>
    <w:p w14:paraId="344E5D31" w14:textId="77777777" w:rsidR="001460D8" w:rsidRPr="00B3256B" w:rsidRDefault="001460D8" w:rsidP="001460D8">
      <w:pPr>
        <w:jc w:val="both"/>
        <w:rPr>
          <w:rFonts w:ascii="Arial" w:hAnsi="Arial" w:cs="Arial"/>
        </w:rPr>
      </w:pPr>
    </w:p>
    <w:p w14:paraId="3D59FEE9" w14:textId="77777777" w:rsidR="001460D8" w:rsidRPr="00B3256B" w:rsidRDefault="001460D8" w:rsidP="001460D8">
      <w:pPr>
        <w:jc w:val="both"/>
        <w:rPr>
          <w:rFonts w:ascii="Arial" w:hAnsi="Arial" w:cs="Arial"/>
        </w:rPr>
      </w:pPr>
      <w:r w:rsidRPr="00B3256B">
        <w:rPr>
          <w:rFonts w:ascii="Arial" w:hAnsi="Arial" w:cs="Arial"/>
          <w:bCs/>
        </w:rPr>
        <w:t xml:space="preserve">The role holder will lead the effective development of partnership approaches </w:t>
      </w:r>
      <w:proofErr w:type="gramStart"/>
      <w:r w:rsidRPr="00B3256B">
        <w:rPr>
          <w:rFonts w:ascii="Arial" w:hAnsi="Arial" w:cs="Arial"/>
          <w:bCs/>
        </w:rPr>
        <w:t>in order to</w:t>
      </w:r>
      <w:proofErr w:type="gramEnd"/>
      <w:r w:rsidRPr="00B3256B">
        <w:rPr>
          <w:rFonts w:ascii="Arial" w:hAnsi="Arial" w:cs="Arial"/>
          <w:bCs/>
        </w:rPr>
        <w:t xml:space="preserve"> safeguard individuals through the effective management of safeguarding risk and the recording and sharing of information.</w:t>
      </w:r>
    </w:p>
    <w:p w14:paraId="40950FE1" w14:textId="77777777" w:rsidR="001460D8" w:rsidRPr="00B3256B" w:rsidRDefault="001460D8" w:rsidP="001460D8">
      <w:pPr>
        <w:jc w:val="both"/>
        <w:rPr>
          <w:rFonts w:ascii="Arial" w:hAnsi="Arial" w:cs="Arial"/>
        </w:rPr>
      </w:pPr>
    </w:p>
    <w:p w14:paraId="318EFF69" w14:textId="77777777" w:rsidR="001460D8" w:rsidRPr="00B3256B" w:rsidRDefault="001460D8" w:rsidP="001460D8">
      <w:pPr>
        <w:jc w:val="both"/>
        <w:rPr>
          <w:rFonts w:ascii="Arial" w:hAnsi="Arial" w:cs="Arial"/>
        </w:rPr>
      </w:pPr>
      <w:r w:rsidRPr="00B3256B">
        <w:rPr>
          <w:rFonts w:ascii="Arial" w:hAnsi="Arial" w:cs="Arial"/>
          <w:bCs/>
        </w:rPr>
        <w:t>The role holder will ensure that through effective advice, planning and support and the utilisation of ‘joined up’ approaches, individuals are able to access services appropriate for their identified needs.</w:t>
      </w:r>
    </w:p>
    <w:p w14:paraId="55E91C5C" w14:textId="77777777" w:rsidR="001460D8" w:rsidRPr="00B3256B" w:rsidRDefault="001460D8" w:rsidP="001460D8">
      <w:pPr>
        <w:jc w:val="both"/>
        <w:rPr>
          <w:rFonts w:ascii="Arial" w:hAnsi="Arial" w:cs="Arial"/>
        </w:rPr>
      </w:pPr>
    </w:p>
    <w:p w14:paraId="5A665220" w14:textId="30D7C4DD" w:rsidR="00A57A03" w:rsidRPr="00B3256B" w:rsidRDefault="001460D8" w:rsidP="001460D8">
      <w:pPr>
        <w:jc w:val="both"/>
        <w:rPr>
          <w:rFonts w:ascii="Arial" w:hAnsi="Arial" w:cs="Arial"/>
        </w:rPr>
      </w:pPr>
      <w:r w:rsidRPr="00B3256B">
        <w:rPr>
          <w:rFonts w:ascii="Arial" w:hAnsi="Arial" w:cs="Arial"/>
        </w:rPr>
        <w:t xml:space="preserve">The role holder will support the leadership of the team and service through the provision of advice and supervision to colleagues, contributing to the ongoing development of staff, </w:t>
      </w:r>
      <w:proofErr w:type="gramStart"/>
      <w:r w:rsidRPr="00B3256B">
        <w:rPr>
          <w:rFonts w:ascii="Arial" w:hAnsi="Arial" w:cs="Arial"/>
        </w:rPr>
        <w:t>students</w:t>
      </w:r>
      <w:proofErr w:type="gramEnd"/>
      <w:r w:rsidRPr="00B3256B">
        <w:rPr>
          <w:rFonts w:ascii="Arial" w:hAnsi="Arial" w:cs="Arial"/>
        </w:rPr>
        <w:t xml:space="preserve"> and trainees. </w:t>
      </w:r>
    </w:p>
    <w:p w14:paraId="02E355A5" w14:textId="6B099217" w:rsidR="25CA8CEE" w:rsidRDefault="25CA8CEE" w:rsidP="25CA8CEE">
      <w:pPr>
        <w:pStyle w:val="NormalWeb"/>
        <w:rPr>
          <w:rFonts w:ascii="Arial" w:hAnsi="Arial" w:cs="Arial"/>
          <w:color w:val="000000" w:themeColor="text1"/>
        </w:rPr>
      </w:pPr>
    </w:p>
    <w:p w14:paraId="6936719E" w14:textId="68B19E93" w:rsidR="00AB4B18" w:rsidRDefault="00AB4B18" w:rsidP="25CA8CEE">
      <w:pPr>
        <w:pStyle w:val="NormalWeb"/>
        <w:rPr>
          <w:rFonts w:ascii="Arial" w:hAnsi="Arial" w:cs="Arial"/>
          <w:color w:val="000000" w:themeColor="text1"/>
        </w:rPr>
      </w:pPr>
    </w:p>
    <w:p w14:paraId="011D67FD" w14:textId="77777777" w:rsidR="00AB4B18" w:rsidRDefault="00AB4B18" w:rsidP="25CA8CEE">
      <w:pPr>
        <w:pStyle w:val="NormalWeb"/>
        <w:rPr>
          <w:rFonts w:ascii="Arial" w:hAnsi="Arial" w:cs="Arial"/>
          <w:color w:val="000000" w:themeColor="text1"/>
        </w:rPr>
      </w:pPr>
    </w:p>
    <w:p w14:paraId="14148B25" w14:textId="77777777" w:rsidR="001460D8" w:rsidRPr="004E6775" w:rsidRDefault="001460D8" w:rsidP="001460D8">
      <w:pPr>
        <w:jc w:val="both"/>
        <w:rPr>
          <w:rFonts w:ascii="Arial" w:hAnsi="Arial" w:cs="Arial"/>
          <w:color w:val="FF0000"/>
        </w:rPr>
      </w:pPr>
      <w:r w:rsidRPr="004E6775">
        <w:rPr>
          <w:rFonts w:ascii="Arial" w:hAnsi="Arial" w:cs="Arial"/>
          <w:b/>
          <w:bCs/>
        </w:rPr>
        <w:t>Key Role Accountabilities:</w:t>
      </w:r>
      <w:r>
        <w:rPr>
          <w:rFonts w:ascii="Arial" w:hAnsi="Arial" w:cs="Arial"/>
          <w:b/>
          <w:bCs/>
        </w:rPr>
        <w:t xml:space="preserve"> </w:t>
      </w:r>
    </w:p>
    <w:p w14:paraId="732AB958" w14:textId="77777777" w:rsidR="001460D8" w:rsidRDefault="001460D8" w:rsidP="001460D8">
      <w:pPr>
        <w:jc w:val="both"/>
        <w:rPr>
          <w:rFonts w:ascii="Arial" w:hAnsi="Arial" w:cs="Arial"/>
        </w:rPr>
      </w:pPr>
    </w:p>
    <w:p w14:paraId="491559EE" w14:textId="77777777" w:rsidR="001460D8" w:rsidRDefault="001460D8" w:rsidP="001460D8">
      <w:pPr>
        <w:jc w:val="both"/>
        <w:rPr>
          <w:rFonts w:ascii="Arial" w:hAnsi="Arial" w:cs="Arial"/>
          <w:bCs/>
        </w:rPr>
      </w:pPr>
      <w:r>
        <w:rPr>
          <w:rFonts w:ascii="Arial" w:hAnsi="Arial" w:cs="Arial"/>
          <w:bCs/>
        </w:rPr>
        <w:t>E</w:t>
      </w:r>
      <w:r w:rsidRPr="00874EFE">
        <w:rPr>
          <w:rFonts w:ascii="Arial" w:hAnsi="Arial" w:cs="Arial"/>
          <w:bCs/>
        </w:rPr>
        <w:t>ffective</w:t>
      </w:r>
      <w:r>
        <w:rPr>
          <w:rFonts w:ascii="Arial" w:hAnsi="Arial" w:cs="Arial"/>
          <w:bCs/>
        </w:rPr>
        <w:t>ly</w:t>
      </w:r>
      <w:r w:rsidRPr="00874EFE">
        <w:rPr>
          <w:rFonts w:ascii="Arial" w:hAnsi="Arial" w:cs="Arial"/>
          <w:bCs/>
        </w:rPr>
        <w:t xml:space="preserve"> </w:t>
      </w:r>
      <w:r>
        <w:rPr>
          <w:rFonts w:ascii="Arial" w:hAnsi="Arial" w:cs="Arial"/>
          <w:bCs/>
        </w:rPr>
        <w:t xml:space="preserve">manage and be accountable for a caseload of high level and often complex cases through advice, </w:t>
      </w:r>
      <w:proofErr w:type="gramStart"/>
      <w:r>
        <w:rPr>
          <w:rFonts w:ascii="Arial" w:hAnsi="Arial" w:cs="Arial"/>
          <w:bCs/>
        </w:rPr>
        <w:t>guidance</w:t>
      </w:r>
      <w:proofErr w:type="gramEnd"/>
      <w:r>
        <w:rPr>
          <w:rFonts w:ascii="Arial" w:hAnsi="Arial" w:cs="Arial"/>
          <w:bCs/>
        </w:rPr>
        <w:t xml:space="preserve"> and supervision to improve </w:t>
      </w:r>
      <w:r w:rsidRPr="00874EFE">
        <w:rPr>
          <w:rFonts w:ascii="Arial" w:hAnsi="Arial" w:cs="Arial"/>
          <w:bCs/>
        </w:rPr>
        <w:t xml:space="preserve">outcomes for </w:t>
      </w:r>
      <w:r>
        <w:rPr>
          <w:rFonts w:ascii="Arial" w:hAnsi="Arial" w:cs="Arial"/>
          <w:bCs/>
        </w:rPr>
        <w:t>individuals and associated parties while ensuring adherence to statutory duties.</w:t>
      </w:r>
    </w:p>
    <w:p w14:paraId="5327EE21" w14:textId="77777777" w:rsidR="001460D8" w:rsidRDefault="001460D8" w:rsidP="001460D8">
      <w:pPr>
        <w:jc w:val="both"/>
        <w:rPr>
          <w:rFonts w:ascii="Arial" w:hAnsi="Arial" w:cs="Arial"/>
          <w:bCs/>
        </w:rPr>
      </w:pPr>
    </w:p>
    <w:p w14:paraId="3DE74CB1" w14:textId="77777777" w:rsidR="001460D8" w:rsidRDefault="001460D8" w:rsidP="001460D8">
      <w:pPr>
        <w:jc w:val="both"/>
        <w:rPr>
          <w:rFonts w:ascii="Arial" w:hAnsi="Arial" w:cs="Arial"/>
          <w:bCs/>
        </w:rPr>
      </w:pPr>
      <w:r>
        <w:rPr>
          <w:rFonts w:ascii="Arial" w:hAnsi="Arial" w:cs="Arial"/>
          <w:bCs/>
        </w:rPr>
        <w:t xml:space="preserve">Undertake a key role in cooperation with partners and stakeholders to ensure safeguarding processes and procedures are in place to protect individuals. Identify, </w:t>
      </w:r>
      <w:proofErr w:type="gramStart"/>
      <w:r>
        <w:rPr>
          <w:rFonts w:ascii="Arial" w:hAnsi="Arial" w:cs="Arial"/>
          <w:bCs/>
        </w:rPr>
        <w:t>challenge</w:t>
      </w:r>
      <w:proofErr w:type="gramEnd"/>
      <w:r>
        <w:rPr>
          <w:rFonts w:ascii="Arial" w:hAnsi="Arial" w:cs="Arial"/>
          <w:bCs/>
        </w:rPr>
        <w:t xml:space="preserve"> and develop solutions to any possible safeguarding risks for vulnerable residents of the city.</w:t>
      </w:r>
    </w:p>
    <w:p w14:paraId="6D7600EF" w14:textId="77777777" w:rsidR="001460D8" w:rsidRDefault="001460D8" w:rsidP="001460D8">
      <w:pPr>
        <w:jc w:val="both"/>
        <w:rPr>
          <w:rFonts w:ascii="Arial" w:hAnsi="Arial" w:cs="Arial"/>
        </w:rPr>
      </w:pPr>
    </w:p>
    <w:p w14:paraId="630EBA79" w14:textId="77777777" w:rsidR="001460D8" w:rsidRDefault="001460D8" w:rsidP="001460D8">
      <w:pPr>
        <w:jc w:val="both"/>
        <w:rPr>
          <w:rFonts w:ascii="Arial" w:hAnsi="Arial" w:cs="Arial"/>
        </w:rPr>
      </w:pPr>
      <w:r w:rsidRPr="0066076D">
        <w:rPr>
          <w:rFonts w:ascii="Arial" w:hAnsi="Arial" w:cs="Arial"/>
        </w:rPr>
        <w:t>Work i</w:t>
      </w:r>
      <w:r>
        <w:rPr>
          <w:rFonts w:ascii="Arial" w:hAnsi="Arial" w:cs="Arial"/>
        </w:rPr>
        <w:t>n conjunction with and provide</w:t>
      </w:r>
      <w:r w:rsidRPr="0066076D">
        <w:rPr>
          <w:rFonts w:ascii="Arial" w:hAnsi="Arial" w:cs="Arial"/>
        </w:rPr>
        <w:t xml:space="preserve"> consultation to partner agencies to deliver</w:t>
      </w:r>
      <w:r>
        <w:rPr>
          <w:rFonts w:ascii="Arial" w:hAnsi="Arial" w:cs="Arial"/>
        </w:rPr>
        <w:t xml:space="preserve"> effective planning </w:t>
      </w:r>
      <w:r w:rsidRPr="0066076D">
        <w:rPr>
          <w:rFonts w:ascii="Arial" w:hAnsi="Arial" w:cs="Arial"/>
        </w:rPr>
        <w:t>to ensur</w:t>
      </w:r>
      <w:r>
        <w:rPr>
          <w:rFonts w:ascii="Arial" w:hAnsi="Arial" w:cs="Arial"/>
        </w:rPr>
        <w:t>e positive outcomes for vulnerable residents</w:t>
      </w:r>
      <w:r w:rsidRPr="0066076D">
        <w:rPr>
          <w:rFonts w:ascii="Arial" w:hAnsi="Arial" w:cs="Arial"/>
        </w:rPr>
        <w:t xml:space="preserve"> </w:t>
      </w:r>
      <w:r>
        <w:rPr>
          <w:rFonts w:ascii="Arial" w:hAnsi="Arial" w:cs="Arial"/>
        </w:rPr>
        <w:t>of</w:t>
      </w:r>
      <w:r w:rsidRPr="0066076D">
        <w:rPr>
          <w:rFonts w:ascii="Arial" w:hAnsi="Arial" w:cs="Arial"/>
        </w:rPr>
        <w:t xml:space="preserve"> </w:t>
      </w:r>
      <w:smartTag w:uri="urn:schemas-microsoft-com:office:smarttags" w:element="City">
        <w:smartTag w:uri="urn:schemas-microsoft-com:office:smarttags" w:element="place">
          <w:r w:rsidRPr="0066076D">
            <w:rPr>
              <w:rFonts w:ascii="Arial" w:hAnsi="Arial" w:cs="Arial"/>
            </w:rPr>
            <w:t>Manchester</w:t>
          </w:r>
        </w:smartTag>
      </w:smartTag>
      <w:r w:rsidRPr="0066076D">
        <w:rPr>
          <w:rFonts w:ascii="Arial" w:hAnsi="Arial" w:cs="Arial"/>
        </w:rPr>
        <w:t>. This will include representing the City Council at a range of meetings, proceedings and reviews as required.</w:t>
      </w:r>
    </w:p>
    <w:p w14:paraId="4714924B" w14:textId="77777777" w:rsidR="001460D8" w:rsidRDefault="001460D8" w:rsidP="001460D8">
      <w:pPr>
        <w:rPr>
          <w:rFonts w:ascii="Arial" w:hAnsi="Arial" w:cs="Arial"/>
        </w:rPr>
      </w:pPr>
    </w:p>
    <w:p w14:paraId="7D622CD2" w14:textId="1171C1E0" w:rsidR="001460D8" w:rsidRDefault="001460D8" w:rsidP="001460D8">
      <w:pPr>
        <w:jc w:val="both"/>
        <w:rPr>
          <w:rFonts w:ascii="Arial" w:hAnsi="Arial" w:cs="Arial"/>
          <w:bCs/>
        </w:rPr>
      </w:pPr>
      <w:r>
        <w:rPr>
          <w:rFonts w:ascii="Arial" w:hAnsi="Arial" w:cs="Arial"/>
          <w:color w:val="000000"/>
        </w:rPr>
        <w:t>A</w:t>
      </w:r>
      <w:r w:rsidRPr="0066076D">
        <w:rPr>
          <w:rFonts w:ascii="Arial" w:hAnsi="Arial" w:cs="Arial"/>
          <w:color w:val="000000"/>
        </w:rPr>
        <w:t>ctive</w:t>
      </w:r>
      <w:r>
        <w:rPr>
          <w:rFonts w:ascii="Arial" w:hAnsi="Arial" w:cs="Arial"/>
          <w:color w:val="000000"/>
        </w:rPr>
        <w:t>ly engage</w:t>
      </w:r>
      <w:r w:rsidRPr="0066076D">
        <w:rPr>
          <w:rFonts w:ascii="Arial" w:hAnsi="Arial" w:cs="Arial"/>
          <w:color w:val="000000"/>
        </w:rPr>
        <w:t xml:space="preserve"> in team and service development</w:t>
      </w:r>
      <w:r>
        <w:rPr>
          <w:rFonts w:ascii="Arial" w:hAnsi="Arial" w:cs="Arial"/>
          <w:color w:val="000000"/>
        </w:rPr>
        <w:t xml:space="preserve"> including the promotion of innovative and new ideas and techniques to improve service performance and outcomes.</w:t>
      </w:r>
      <w:r w:rsidRPr="0066076D">
        <w:rPr>
          <w:rFonts w:ascii="Arial" w:hAnsi="Arial" w:cs="Arial"/>
          <w:color w:val="000000"/>
        </w:rPr>
        <w:t xml:space="preserve"> </w:t>
      </w:r>
    </w:p>
    <w:p w14:paraId="3A5E8055" w14:textId="77777777" w:rsidR="001460D8" w:rsidRDefault="001460D8" w:rsidP="001460D8">
      <w:pPr>
        <w:jc w:val="both"/>
        <w:rPr>
          <w:rFonts w:ascii="Arial" w:hAnsi="Arial" w:cs="Arial"/>
          <w:bCs/>
        </w:rPr>
      </w:pPr>
    </w:p>
    <w:p w14:paraId="566E0316" w14:textId="77777777" w:rsidR="001460D8" w:rsidRDefault="001460D8" w:rsidP="001460D8">
      <w:pPr>
        <w:jc w:val="both"/>
        <w:rPr>
          <w:rFonts w:ascii="Arial" w:hAnsi="Arial" w:cs="Arial"/>
        </w:rPr>
      </w:pPr>
      <w:r>
        <w:rPr>
          <w:rFonts w:ascii="Arial" w:hAnsi="Arial" w:cs="Arial"/>
          <w:bCs/>
        </w:rPr>
        <w:t xml:space="preserve">Efficiently prepare </w:t>
      </w:r>
      <w:r>
        <w:rPr>
          <w:rFonts w:ascii="Arial" w:hAnsi="Arial" w:cs="Arial"/>
        </w:rPr>
        <w:t>and produce high quality</w:t>
      </w:r>
      <w:r w:rsidRPr="0066076D">
        <w:rPr>
          <w:rFonts w:ascii="Arial" w:hAnsi="Arial" w:cs="Arial"/>
        </w:rPr>
        <w:t xml:space="preserve"> documentation</w:t>
      </w:r>
      <w:r>
        <w:rPr>
          <w:rFonts w:ascii="Arial" w:hAnsi="Arial" w:cs="Arial"/>
        </w:rPr>
        <w:t xml:space="preserve"> and reports and contribute to effective data recording in accordance with statutory accountabilities and timescales to improve outcomes and the safeguarding of individuals.</w:t>
      </w:r>
    </w:p>
    <w:p w14:paraId="55794466" w14:textId="77777777" w:rsidR="001460D8" w:rsidRDefault="001460D8" w:rsidP="001460D8">
      <w:pPr>
        <w:jc w:val="both"/>
        <w:rPr>
          <w:rFonts w:ascii="Arial" w:hAnsi="Arial" w:cs="Arial"/>
        </w:rPr>
      </w:pPr>
    </w:p>
    <w:p w14:paraId="2841DBFE" w14:textId="77777777" w:rsidR="001460D8" w:rsidRPr="00835283" w:rsidRDefault="001460D8" w:rsidP="001460D8">
      <w:pPr>
        <w:pStyle w:val="DefaultText1"/>
        <w:ind w:right="-52"/>
        <w:jc w:val="both"/>
        <w:rPr>
          <w:rFonts w:ascii="Arial" w:hAnsi="Arial" w:cs="Arial"/>
          <w:color w:val="auto"/>
        </w:rPr>
      </w:pPr>
      <w:r>
        <w:rPr>
          <w:rFonts w:ascii="Arial" w:hAnsi="Arial" w:cs="Arial"/>
          <w:color w:val="auto"/>
        </w:rPr>
        <w:t>Proactively establish, develop and maintain relationships with partner agencies and stakeholders to provide individuals with the opportunity to access suitable services which will assist them in achieving their agreed goals.</w:t>
      </w:r>
    </w:p>
    <w:p w14:paraId="01A15813" w14:textId="77777777" w:rsidR="001460D8" w:rsidRDefault="001460D8" w:rsidP="001460D8">
      <w:pPr>
        <w:rPr>
          <w:rFonts w:ascii="Arial" w:hAnsi="Arial" w:cs="Arial"/>
        </w:rPr>
      </w:pPr>
    </w:p>
    <w:p w14:paraId="25BC783E" w14:textId="77777777" w:rsidR="001460D8" w:rsidRDefault="001460D8" w:rsidP="001460D8">
      <w:pPr>
        <w:jc w:val="both"/>
        <w:rPr>
          <w:rFonts w:ascii="Arial" w:hAnsi="Arial"/>
        </w:rPr>
      </w:pPr>
      <w:r w:rsidRPr="000710E9">
        <w:rPr>
          <w:rFonts w:ascii="Arial" w:hAnsi="Arial" w:cs="Arial"/>
        </w:rPr>
        <w:t xml:space="preserve">Roles at this level may be required to manage a range of assigned resources, which may be human, financial or other, to ensure continuous improvement in service delivery. Staff management duties may be either through direct line management of a team (including appraisals, performance management and other duties) or through matrix management of a virtual team of officers.  </w:t>
      </w:r>
    </w:p>
    <w:p w14:paraId="4A5DA3DD" w14:textId="77777777" w:rsidR="001460D8" w:rsidRPr="001A17D6" w:rsidRDefault="001460D8" w:rsidP="001460D8">
      <w:pPr>
        <w:jc w:val="both"/>
        <w:rPr>
          <w:rFonts w:ascii="Arial" w:hAnsi="Arial" w:cs="Arial"/>
        </w:rPr>
      </w:pPr>
    </w:p>
    <w:p w14:paraId="05642340" w14:textId="77777777" w:rsidR="001460D8" w:rsidRPr="00A90BA9" w:rsidRDefault="001460D8" w:rsidP="001460D8">
      <w:pPr>
        <w:jc w:val="both"/>
        <w:rPr>
          <w:rFonts w:ascii="Arial" w:hAnsi="Arial" w:cs="Arial"/>
        </w:rPr>
      </w:pPr>
      <w:r w:rsidRPr="00A90BA9">
        <w:rPr>
          <w:rFonts w:ascii="Arial" w:hAnsi="Arial" w:cs="Arial"/>
        </w:rPr>
        <w:t xml:space="preserve">Personal commitment to continuous </w:t>
      </w:r>
      <w:proofErr w:type="spellStart"/>
      <w:r w:rsidRPr="00A90BA9">
        <w:rPr>
          <w:rFonts w:ascii="Arial" w:hAnsi="Arial" w:cs="Arial"/>
        </w:rPr>
        <w:t>self development</w:t>
      </w:r>
      <w:proofErr w:type="spellEnd"/>
      <w:r w:rsidRPr="00A90BA9">
        <w:rPr>
          <w:rFonts w:ascii="Arial" w:hAnsi="Arial" w:cs="Arial"/>
        </w:rPr>
        <w:t xml:space="preserve"> and service improvement</w:t>
      </w:r>
      <w:r>
        <w:rPr>
          <w:rFonts w:ascii="Arial" w:hAnsi="Arial" w:cs="Arial"/>
        </w:rPr>
        <w:t>.</w:t>
      </w:r>
    </w:p>
    <w:p w14:paraId="6DA914D4" w14:textId="77777777" w:rsidR="001460D8" w:rsidRPr="00A90BA9" w:rsidRDefault="001460D8" w:rsidP="001460D8">
      <w:pPr>
        <w:pStyle w:val="ssdefault"/>
        <w:widowControl/>
        <w:jc w:val="both"/>
      </w:pPr>
    </w:p>
    <w:p w14:paraId="0A910D45" w14:textId="77777777" w:rsidR="001460D8" w:rsidRPr="00A90BA9" w:rsidRDefault="001460D8" w:rsidP="001460D8">
      <w:pPr>
        <w:jc w:val="both"/>
        <w:rPr>
          <w:rFonts w:ascii="Arial" w:hAnsi="Arial" w:cs="Arial"/>
        </w:rPr>
      </w:pPr>
      <w:r w:rsidRPr="00A90BA9">
        <w:rPr>
          <w:rFonts w:ascii="Arial" w:hAnsi="Arial" w:cs="Arial"/>
        </w:rPr>
        <w:t>Through personal example, open commitment and clear action, ensure diversity is positively valued, resulting in equal access and treatment in employment, service delivery and communications</w:t>
      </w:r>
    </w:p>
    <w:p w14:paraId="79B6B41B" w14:textId="77777777" w:rsidR="001460D8" w:rsidRPr="004E6775" w:rsidRDefault="001460D8" w:rsidP="001460D8">
      <w:pPr>
        <w:jc w:val="both"/>
        <w:rPr>
          <w:rFonts w:ascii="Arial" w:hAnsi="Arial" w:cs="Arial"/>
          <w:b/>
          <w:bCs/>
        </w:rPr>
      </w:pPr>
    </w:p>
    <w:p w14:paraId="712857CE" w14:textId="59389937" w:rsidR="001460D8" w:rsidRDefault="001460D8" w:rsidP="001460D8">
      <w:pPr>
        <w:jc w:val="both"/>
        <w:rPr>
          <w:rFonts w:ascii="Arial" w:hAnsi="Arial" w:cs="Arial"/>
          <w:b/>
          <w:bCs/>
        </w:rPr>
      </w:pPr>
      <w:r w:rsidRPr="25CA8CEE">
        <w:rPr>
          <w:rFonts w:ascii="Arial" w:hAnsi="Arial" w:cs="Arial"/>
          <w:b/>
          <w:bCs/>
        </w:rPr>
        <w:t xml:space="preserve">Where the </w:t>
      </w:r>
      <w:proofErr w:type="spellStart"/>
      <w:r w:rsidRPr="25CA8CEE">
        <w:rPr>
          <w:rFonts w:ascii="Arial" w:hAnsi="Arial" w:cs="Arial"/>
          <w:b/>
          <w:bCs/>
        </w:rPr>
        <w:t>roleholder</w:t>
      </w:r>
      <w:proofErr w:type="spellEnd"/>
      <w:r w:rsidRPr="25CA8CEE">
        <w:rPr>
          <w:rFonts w:ascii="Arial" w:hAnsi="Arial" w:cs="Arial"/>
          <w:b/>
          <w:bCs/>
        </w:rPr>
        <w:t xml:space="preserve"> </w:t>
      </w:r>
      <w:r w:rsidR="00E26DAC" w:rsidRPr="25CA8CEE">
        <w:rPr>
          <w:rFonts w:ascii="Arial" w:hAnsi="Arial" w:cs="Arial"/>
          <w:b/>
          <w:bCs/>
        </w:rPr>
        <w:t>has a disability</w:t>
      </w:r>
      <w:r w:rsidRPr="25CA8CEE">
        <w:rPr>
          <w:rFonts w:ascii="Arial" w:hAnsi="Arial" w:cs="Arial"/>
          <w:b/>
          <w:bCs/>
        </w:rPr>
        <w:t xml:space="preserve"> every effort will be made to supply all necessary aids, adaptations or equipment to allow them to carry out all the duties of the role.  If, however, a certain task proves to be unachievable, job redesign will be given full consideration. </w:t>
      </w:r>
    </w:p>
    <w:p w14:paraId="5FCE963F" w14:textId="77777777" w:rsidR="004D064B" w:rsidRDefault="004D064B">
      <w:pPr>
        <w:ind w:left="-567" w:firstLine="567"/>
        <w:rPr>
          <w:rFonts w:ascii="Arial" w:eastAsia="Arial" w:hAnsi="Arial" w:cs="Arial"/>
          <w:b/>
          <w:color w:val="000000"/>
        </w:rPr>
      </w:pPr>
    </w:p>
    <w:p w14:paraId="1366D35E" w14:textId="602B0EAE" w:rsidR="00AB4B18" w:rsidRDefault="00AB4B18">
      <w:pPr>
        <w:rPr>
          <w:rFonts w:ascii="Arial" w:eastAsia="Arial" w:hAnsi="Arial" w:cs="Arial"/>
          <w:b/>
          <w:color w:val="000000"/>
        </w:rPr>
      </w:pPr>
      <w:r>
        <w:rPr>
          <w:rFonts w:ascii="Arial" w:eastAsia="Arial" w:hAnsi="Arial" w:cs="Arial"/>
          <w:b/>
          <w:color w:val="000000"/>
        </w:rPr>
        <w:br w:type="page"/>
      </w:r>
    </w:p>
    <w:p w14:paraId="6EDF04C6" w14:textId="77777777" w:rsidR="004D064B" w:rsidRDefault="004D064B">
      <w:pPr>
        <w:ind w:left="-567" w:firstLine="567"/>
        <w:rPr>
          <w:rFonts w:ascii="Arial" w:eastAsia="Arial" w:hAnsi="Arial" w:cs="Arial"/>
          <w:b/>
          <w:color w:val="000000"/>
        </w:rPr>
      </w:pPr>
    </w:p>
    <w:p w14:paraId="6AC786E0" w14:textId="77777777" w:rsidR="00292CD4" w:rsidRDefault="004D064B">
      <w:pPr>
        <w:ind w:left="-567" w:firstLine="567"/>
        <w:rPr>
          <w:rFonts w:ascii="Arial" w:eastAsia="Arial" w:hAnsi="Arial" w:cs="Arial"/>
          <w:b/>
          <w:color w:val="000000"/>
        </w:rPr>
      </w:pPr>
      <w:r>
        <w:rPr>
          <w:rFonts w:ascii="Arial" w:eastAsia="Arial" w:hAnsi="Arial" w:cs="Arial"/>
          <w:b/>
          <w:color w:val="000000"/>
        </w:rPr>
        <w:t xml:space="preserve">Role portfolio: </w:t>
      </w:r>
    </w:p>
    <w:p w14:paraId="51107EE0" w14:textId="77777777" w:rsidR="00B9537A" w:rsidRDefault="00B9537A">
      <w:pPr>
        <w:ind w:left="-567" w:firstLine="567"/>
        <w:rPr>
          <w:rFonts w:ascii="Arial" w:eastAsia="Arial" w:hAnsi="Arial" w:cs="Arial"/>
          <w:b/>
          <w:color w:val="000000"/>
        </w:rPr>
      </w:pPr>
    </w:p>
    <w:p w14:paraId="5A9F8E18" w14:textId="770B41B7" w:rsidR="00E86D92" w:rsidRPr="007F27C6" w:rsidRDefault="00E86D92" w:rsidP="00F3048C">
      <w:pPr>
        <w:jc w:val="both"/>
        <w:rPr>
          <w:rFonts w:ascii="Arial" w:hAnsi="Arial" w:cs="Arial"/>
        </w:rPr>
      </w:pPr>
      <w:r w:rsidRPr="007F27C6">
        <w:rPr>
          <w:rFonts w:ascii="Arial" w:hAnsi="Arial" w:cs="Arial"/>
        </w:rPr>
        <w:t>An exciting opportunity has arisen with</w:t>
      </w:r>
      <w:r w:rsidR="00FE54EA">
        <w:rPr>
          <w:rFonts w:ascii="Arial" w:hAnsi="Arial" w:cs="Arial"/>
        </w:rPr>
        <w:t>in</w:t>
      </w:r>
      <w:r w:rsidRPr="007F27C6">
        <w:rPr>
          <w:rFonts w:ascii="Arial" w:hAnsi="Arial" w:cs="Arial"/>
        </w:rPr>
        <w:t xml:space="preserve"> adult social care for an Occupational Therapist</w:t>
      </w:r>
      <w:r w:rsidR="00C05F50">
        <w:rPr>
          <w:rFonts w:ascii="Arial" w:hAnsi="Arial" w:cs="Arial"/>
        </w:rPr>
        <w:t xml:space="preserve"> (OT)</w:t>
      </w:r>
      <w:r w:rsidRPr="007F27C6">
        <w:rPr>
          <w:rFonts w:ascii="Arial" w:hAnsi="Arial" w:cs="Arial"/>
        </w:rPr>
        <w:t xml:space="preserve"> to </w:t>
      </w:r>
      <w:r w:rsidR="004F4613">
        <w:rPr>
          <w:rFonts w:ascii="Arial" w:hAnsi="Arial" w:cs="Arial"/>
        </w:rPr>
        <w:t xml:space="preserve">develop </w:t>
      </w:r>
      <w:r w:rsidR="00E33E97">
        <w:rPr>
          <w:rFonts w:ascii="Arial" w:hAnsi="Arial" w:cs="Arial"/>
        </w:rPr>
        <w:t xml:space="preserve">and deliver </w:t>
      </w:r>
      <w:r w:rsidRPr="007F27C6">
        <w:rPr>
          <w:rFonts w:ascii="Arial" w:hAnsi="Arial" w:cs="Arial"/>
        </w:rPr>
        <w:t xml:space="preserve">a </w:t>
      </w:r>
      <w:r w:rsidR="00ED1971">
        <w:rPr>
          <w:rFonts w:ascii="Arial" w:hAnsi="Arial" w:cs="Arial"/>
        </w:rPr>
        <w:t>moving and handling optimisation role</w:t>
      </w:r>
      <w:r w:rsidR="00A1239A">
        <w:rPr>
          <w:rFonts w:ascii="Arial" w:hAnsi="Arial" w:cs="Arial"/>
        </w:rPr>
        <w:t xml:space="preserve">, </w:t>
      </w:r>
      <w:r w:rsidR="00875832">
        <w:rPr>
          <w:rFonts w:ascii="Arial" w:hAnsi="Arial" w:cs="Arial"/>
        </w:rPr>
        <w:t>within a newly established team</w:t>
      </w:r>
      <w:r w:rsidRPr="007F27C6">
        <w:rPr>
          <w:rFonts w:ascii="Arial" w:hAnsi="Arial" w:cs="Arial"/>
        </w:rPr>
        <w:t xml:space="preserve">. The role requires experience of moving and handling with a background of equipment and adaptations, and the ability to risk assess and implement single handed care solutions. The </w:t>
      </w:r>
      <w:r w:rsidR="00B749DE">
        <w:rPr>
          <w:rFonts w:ascii="Arial" w:hAnsi="Arial" w:cs="Arial"/>
        </w:rPr>
        <w:t>role holder</w:t>
      </w:r>
      <w:r w:rsidRPr="007F27C6">
        <w:rPr>
          <w:rFonts w:ascii="Arial" w:hAnsi="Arial" w:cs="Arial"/>
        </w:rPr>
        <w:t xml:space="preserve"> will consider solutions to reduce the dependency o</w:t>
      </w:r>
      <w:r w:rsidR="00940519">
        <w:rPr>
          <w:rFonts w:ascii="Arial" w:hAnsi="Arial" w:cs="Arial"/>
        </w:rPr>
        <w:t xml:space="preserve">f citizens and the need for long-term double handed packages of care. </w:t>
      </w:r>
    </w:p>
    <w:p w14:paraId="3234AF05" w14:textId="77777777" w:rsidR="00B9537A" w:rsidRPr="00463605" w:rsidRDefault="00B9537A">
      <w:pPr>
        <w:ind w:left="-567" w:firstLine="567"/>
        <w:rPr>
          <w:rFonts w:ascii="Arial" w:hAnsi="Arial" w:cs="Arial"/>
        </w:rPr>
      </w:pPr>
    </w:p>
    <w:p w14:paraId="78252A26" w14:textId="77777777" w:rsidR="00E826DB" w:rsidRDefault="00463605" w:rsidP="001460D8">
      <w:pPr>
        <w:autoSpaceDE w:val="0"/>
        <w:autoSpaceDN w:val="0"/>
        <w:adjustRightInd w:val="0"/>
        <w:jc w:val="both"/>
        <w:rPr>
          <w:rFonts w:ascii="Arial" w:hAnsi="Arial" w:cs="Arial"/>
        </w:rPr>
      </w:pPr>
      <w:r w:rsidRPr="00463605">
        <w:rPr>
          <w:rFonts w:ascii="Arial" w:hAnsi="Arial" w:cs="Arial"/>
        </w:rPr>
        <w:t xml:space="preserve">The role holder will provide a </w:t>
      </w:r>
      <w:r w:rsidR="001460D8" w:rsidRPr="00463605">
        <w:rPr>
          <w:rFonts w:ascii="Arial" w:hAnsi="Arial" w:cs="Arial"/>
        </w:rPr>
        <w:t>comprehensive and streamlined service to</w:t>
      </w:r>
      <w:r w:rsidR="00ED4F96">
        <w:rPr>
          <w:rFonts w:ascii="Arial" w:hAnsi="Arial" w:cs="Arial"/>
        </w:rPr>
        <w:t xml:space="preserve"> citizens</w:t>
      </w:r>
      <w:r w:rsidR="001460D8">
        <w:rPr>
          <w:rFonts w:ascii="Arial" w:hAnsi="Arial" w:cs="Arial"/>
        </w:rPr>
        <w:t>,</w:t>
      </w:r>
      <w:r w:rsidR="001460D8" w:rsidRPr="00C05A3A">
        <w:rPr>
          <w:rFonts w:ascii="Arial" w:hAnsi="Arial" w:cs="Arial"/>
        </w:rPr>
        <w:t xml:space="preserve"> to maximise independence, choice, safety and quality of life.</w:t>
      </w:r>
      <w:r w:rsidR="00B671B5">
        <w:rPr>
          <w:rFonts w:ascii="Arial" w:hAnsi="Arial" w:cs="Arial"/>
        </w:rPr>
        <w:t xml:space="preserve"> </w:t>
      </w:r>
    </w:p>
    <w:p w14:paraId="505A3A95" w14:textId="77777777" w:rsidR="00E826DB" w:rsidRDefault="00E826DB" w:rsidP="001460D8">
      <w:pPr>
        <w:autoSpaceDE w:val="0"/>
        <w:autoSpaceDN w:val="0"/>
        <w:adjustRightInd w:val="0"/>
        <w:jc w:val="both"/>
        <w:rPr>
          <w:rFonts w:ascii="Arial" w:hAnsi="Arial" w:cs="Arial"/>
        </w:rPr>
      </w:pPr>
    </w:p>
    <w:p w14:paraId="5B1B3FF0" w14:textId="1D72FDF9" w:rsidR="001460D8" w:rsidRPr="005F65EC" w:rsidRDefault="001460D8" w:rsidP="001460D8">
      <w:pPr>
        <w:autoSpaceDE w:val="0"/>
        <w:autoSpaceDN w:val="0"/>
        <w:adjustRightInd w:val="0"/>
        <w:jc w:val="both"/>
        <w:rPr>
          <w:rFonts w:ascii="Arial" w:hAnsi="Arial" w:cs="Arial"/>
        </w:rPr>
      </w:pPr>
      <w:r w:rsidRPr="00C05A3A">
        <w:rPr>
          <w:rFonts w:ascii="Arial" w:hAnsi="Arial" w:cs="Arial"/>
        </w:rPr>
        <w:t xml:space="preserve">The key functions of the </w:t>
      </w:r>
      <w:r w:rsidR="005F65EC">
        <w:rPr>
          <w:rFonts w:ascii="Arial" w:hAnsi="Arial" w:cs="Arial"/>
        </w:rPr>
        <w:t>role</w:t>
      </w:r>
      <w:r w:rsidRPr="00C05A3A">
        <w:rPr>
          <w:rFonts w:ascii="Arial" w:hAnsi="Arial" w:cs="Arial"/>
        </w:rPr>
        <w:t xml:space="preserve"> include complex assessment for the provision of equipment and major adaptations</w:t>
      </w:r>
      <w:r>
        <w:rPr>
          <w:rFonts w:ascii="Arial" w:hAnsi="Arial" w:cs="Arial"/>
        </w:rPr>
        <w:t xml:space="preserve">, </w:t>
      </w:r>
      <w:r w:rsidR="006C0D86">
        <w:rPr>
          <w:rFonts w:ascii="Arial" w:hAnsi="Arial" w:cs="Arial"/>
        </w:rPr>
        <w:t>mo</w:t>
      </w:r>
      <w:r>
        <w:rPr>
          <w:rFonts w:ascii="Arial" w:hAnsi="Arial" w:cs="Arial"/>
        </w:rPr>
        <w:t xml:space="preserve">ving and </w:t>
      </w:r>
      <w:r w:rsidR="006C0D86">
        <w:rPr>
          <w:rFonts w:ascii="Arial" w:hAnsi="Arial" w:cs="Arial"/>
        </w:rPr>
        <w:t>h</w:t>
      </w:r>
      <w:r>
        <w:rPr>
          <w:rFonts w:ascii="Arial" w:hAnsi="Arial" w:cs="Arial"/>
        </w:rPr>
        <w:t>andling assessments</w:t>
      </w:r>
      <w:r w:rsidRPr="00C05A3A">
        <w:rPr>
          <w:rFonts w:ascii="Arial" w:hAnsi="Arial" w:cs="Arial"/>
        </w:rPr>
        <w:t xml:space="preserve"> to enable people to live as independently as possible within their own homes</w:t>
      </w:r>
      <w:r w:rsidR="001F1A87">
        <w:rPr>
          <w:rFonts w:ascii="Arial" w:hAnsi="Arial" w:cs="Arial"/>
        </w:rPr>
        <w:t>,</w:t>
      </w:r>
      <w:r w:rsidRPr="00C05A3A">
        <w:rPr>
          <w:rFonts w:ascii="Arial" w:hAnsi="Arial" w:cs="Arial"/>
        </w:rPr>
        <w:t xml:space="preserve"> </w:t>
      </w:r>
      <w:r w:rsidRPr="00C05A3A">
        <w:rPr>
          <w:rFonts w:ascii="Arial" w:hAnsi="Arial" w:cs="Arial"/>
          <w:color w:val="000000"/>
        </w:rPr>
        <w:t xml:space="preserve">and provision of </w:t>
      </w:r>
      <w:r w:rsidR="00D326E3">
        <w:rPr>
          <w:rFonts w:ascii="Arial" w:hAnsi="Arial" w:cs="Arial"/>
          <w:color w:val="000000"/>
        </w:rPr>
        <w:t xml:space="preserve">assistive technology, </w:t>
      </w:r>
      <w:r w:rsidRPr="00C05A3A">
        <w:rPr>
          <w:rFonts w:ascii="Arial" w:hAnsi="Arial" w:cs="Arial"/>
          <w:color w:val="000000"/>
        </w:rPr>
        <w:t xml:space="preserve">equipment, </w:t>
      </w:r>
      <w:r w:rsidR="00D326E3">
        <w:rPr>
          <w:rFonts w:ascii="Arial" w:hAnsi="Arial" w:cs="Arial"/>
          <w:color w:val="000000"/>
        </w:rPr>
        <w:t xml:space="preserve">and </w:t>
      </w:r>
      <w:r w:rsidRPr="00C05A3A">
        <w:rPr>
          <w:rFonts w:ascii="Arial" w:hAnsi="Arial" w:cs="Arial"/>
          <w:color w:val="000000"/>
        </w:rPr>
        <w:t>minor and major adaptations.</w:t>
      </w:r>
      <w:r w:rsidR="00073300">
        <w:rPr>
          <w:rFonts w:ascii="Arial" w:hAnsi="Arial" w:cs="Arial"/>
          <w:color w:val="000000"/>
        </w:rPr>
        <w:t xml:space="preserve"> </w:t>
      </w:r>
      <w:r w:rsidR="0019330E">
        <w:rPr>
          <w:rFonts w:ascii="Arial" w:hAnsi="Arial" w:cs="Arial"/>
          <w:color w:val="000000"/>
        </w:rPr>
        <w:t xml:space="preserve">The role holder will </w:t>
      </w:r>
      <w:r w:rsidR="007D63FB">
        <w:rPr>
          <w:rFonts w:ascii="Arial" w:hAnsi="Arial" w:cs="Arial"/>
          <w:color w:val="000000"/>
        </w:rPr>
        <w:t xml:space="preserve">provide moving and handling training to families and </w:t>
      </w:r>
      <w:r w:rsidR="007B21A1">
        <w:rPr>
          <w:rFonts w:ascii="Arial" w:hAnsi="Arial" w:cs="Arial"/>
          <w:color w:val="000000"/>
        </w:rPr>
        <w:t>carers</w:t>
      </w:r>
      <w:r w:rsidR="00DD50B8">
        <w:rPr>
          <w:rFonts w:ascii="Arial" w:hAnsi="Arial" w:cs="Arial"/>
          <w:color w:val="000000"/>
        </w:rPr>
        <w:t xml:space="preserve"> as required.</w:t>
      </w:r>
    </w:p>
    <w:p w14:paraId="093662C9" w14:textId="77777777" w:rsidR="001460D8" w:rsidRDefault="001460D8" w:rsidP="001460D8">
      <w:pPr>
        <w:jc w:val="both"/>
        <w:rPr>
          <w:rFonts w:ascii="Arial" w:hAnsi="Arial" w:cs="Arial"/>
        </w:rPr>
      </w:pPr>
    </w:p>
    <w:p w14:paraId="577E358C" w14:textId="77579025" w:rsidR="00F538D2" w:rsidRDefault="001460D8" w:rsidP="001460D8">
      <w:pPr>
        <w:jc w:val="both"/>
        <w:rPr>
          <w:rFonts w:ascii="Arial" w:hAnsi="Arial" w:cs="Arial"/>
        </w:rPr>
      </w:pPr>
      <w:r>
        <w:rPr>
          <w:rFonts w:ascii="Arial" w:hAnsi="Arial" w:cs="Arial"/>
        </w:rPr>
        <w:t xml:space="preserve">The </w:t>
      </w:r>
      <w:r w:rsidR="00E14E09">
        <w:rPr>
          <w:rFonts w:ascii="Arial" w:hAnsi="Arial" w:cs="Arial"/>
        </w:rPr>
        <w:t>role holder</w:t>
      </w:r>
      <w:r>
        <w:rPr>
          <w:rFonts w:ascii="Arial" w:hAnsi="Arial" w:cs="Arial"/>
        </w:rPr>
        <w:t xml:space="preserve"> will work closely with </w:t>
      </w:r>
      <w:r w:rsidR="009E4489">
        <w:rPr>
          <w:rFonts w:ascii="Arial" w:hAnsi="Arial" w:cs="Arial"/>
        </w:rPr>
        <w:t xml:space="preserve">Health, Care agencies, families </w:t>
      </w:r>
      <w:r>
        <w:rPr>
          <w:rFonts w:ascii="Arial" w:hAnsi="Arial" w:cs="Arial"/>
        </w:rPr>
        <w:t xml:space="preserve">and </w:t>
      </w:r>
      <w:r w:rsidRPr="00D124BC">
        <w:rPr>
          <w:rFonts w:ascii="Arial" w:hAnsi="Arial" w:cs="Arial"/>
        </w:rPr>
        <w:t xml:space="preserve">key </w:t>
      </w:r>
      <w:r>
        <w:rPr>
          <w:rFonts w:ascii="Arial" w:hAnsi="Arial" w:cs="Arial"/>
        </w:rPr>
        <w:t xml:space="preserve">stakeholders </w:t>
      </w:r>
      <w:r w:rsidRPr="00D124BC">
        <w:rPr>
          <w:rFonts w:ascii="Arial" w:hAnsi="Arial" w:cs="Arial"/>
        </w:rPr>
        <w:t>to ensure</w:t>
      </w:r>
      <w:r w:rsidR="00315F85">
        <w:rPr>
          <w:rFonts w:ascii="Arial" w:hAnsi="Arial" w:cs="Arial"/>
        </w:rPr>
        <w:t xml:space="preserve"> delivery of a </w:t>
      </w:r>
      <w:r w:rsidRPr="00D124BC">
        <w:rPr>
          <w:rFonts w:ascii="Arial" w:hAnsi="Arial" w:cs="Arial"/>
        </w:rPr>
        <w:t xml:space="preserve">cohesive, efficient and </w:t>
      </w:r>
      <w:r>
        <w:rPr>
          <w:rFonts w:ascii="Arial" w:hAnsi="Arial" w:cs="Arial"/>
        </w:rPr>
        <w:t xml:space="preserve">cost </w:t>
      </w:r>
      <w:r w:rsidRPr="00D124BC">
        <w:rPr>
          <w:rFonts w:ascii="Arial" w:hAnsi="Arial" w:cs="Arial"/>
        </w:rPr>
        <w:t>effective servic</w:t>
      </w:r>
      <w:r w:rsidR="009E4489">
        <w:rPr>
          <w:rFonts w:ascii="Arial" w:hAnsi="Arial" w:cs="Arial"/>
        </w:rPr>
        <w:t>e</w:t>
      </w:r>
      <w:r w:rsidR="00E23C82">
        <w:rPr>
          <w:rFonts w:ascii="Arial" w:hAnsi="Arial" w:cs="Arial"/>
        </w:rPr>
        <w:t>.</w:t>
      </w:r>
    </w:p>
    <w:p w14:paraId="36D0C104" w14:textId="77777777" w:rsidR="00D326E3" w:rsidRDefault="00D326E3" w:rsidP="001460D8">
      <w:pPr>
        <w:jc w:val="both"/>
        <w:rPr>
          <w:rFonts w:ascii="Arial" w:hAnsi="Arial" w:cs="Arial"/>
        </w:rPr>
      </w:pPr>
    </w:p>
    <w:p w14:paraId="147B4DE3" w14:textId="4B4F3F2B" w:rsidR="00113B5E" w:rsidRDefault="00D326E3" w:rsidP="00555304">
      <w:pPr>
        <w:jc w:val="both"/>
        <w:rPr>
          <w:rFonts w:ascii="Arial" w:hAnsi="Arial" w:cs="Arial"/>
        </w:rPr>
      </w:pPr>
      <w:r>
        <w:rPr>
          <w:rFonts w:ascii="Arial" w:hAnsi="Arial" w:cs="Arial"/>
        </w:rPr>
        <w:t xml:space="preserve">The role holder will </w:t>
      </w:r>
      <w:r w:rsidR="0038101F">
        <w:rPr>
          <w:rFonts w:ascii="Arial" w:hAnsi="Arial" w:cs="Arial"/>
        </w:rPr>
        <w:t>have supervisory responsibilities</w:t>
      </w:r>
      <w:r w:rsidR="00555304">
        <w:rPr>
          <w:rFonts w:ascii="Arial" w:hAnsi="Arial" w:cs="Arial"/>
        </w:rPr>
        <w:t xml:space="preserve"> including</w:t>
      </w:r>
      <w:r w:rsidR="00F92CB7">
        <w:rPr>
          <w:rFonts w:ascii="Arial" w:hAnsi="Arial" w:cs="Arial"/>
        </w:rPr>
        <w:t xml:space="preserve"> </w:t>
      </w:r>
      <w:r w:rsidR="003B43EE">
        <w:rPr>
          <w:rFonts w:ascii="Arial" w:hAnsi="Arial" w:cs="Arial"/>
        </w:rPr>
        <w:t>informal and formal supervision</w:t>
      </w:r>
      <w:r w:rsidR="00F76233">
        <w:rPr>
          <w:rFonts w:ascii="Arial" w:hAnsi="Arial" w:cs="Arial"/>
        </w:rPr>
        <w:t xml:space="preserve"> </w:t>
      </w:r>
      <w:r w:rsidR="00EE024F">
        <w:rPr>
          <w:rFonts w:ascii="Arial" w:hAnsi="Arial" w:cs="Arial"/>
        </w:rPr>
        <w:t>of</w:t>
      </w:r>
      <w:r w:rsidR="00693043">
        <w:rPr>
          <w:rFonts w:ascii="Arial" w:hAnsi="Arial" w:cs="Arial"/>
        </w:rPr>
        <w:t xml:space="preserve"> staff </w:t>
      </w:r>
      <w:r w:rsidR="00555304">
        <w:rPr>
          <w:rFonts w:ascii="Arial" w:hAnsi="Arial" w:cs="Arial"/>
        </w:rPr>
        <w:t>within the team</w:t>
      </w:r>
      <w:r w:rsidR="003B43EE">
        <w:rPr>
          <w:rFonts w:ascii="Arial" w:hAnsi="Arial" w:cs="Arial"/>
        </w:rPr>
        <w:t>.</w:t>
      </w:r>
    </w:p>
    <w:p w14:paraId="7E31CEB9" w14:textId="77777777" w:rsidR="00113B5E" w:rsidRDefault="00113B5E" w:rsidP="00555304">
      <w:pPr>
        <w:jc w:val="both"/>
        <w:rPr>
          <w:rFonts w:ascii="Arial" w:hAnsi="Arial" w:cs="Arial"/>
        </w:rPr>
      </w:pPr>
    </w:p>
    <w:p w14:paraId="637B5AD1" w14:textId="5FC4A00D" w:rsidR="00292CD4" w:rsidRDefault="00113B5E" w:rsidP="00113B5E">
      <w:pPr>
        <w:jc w:val="both"/>
        <w:rPr>
          <w:rFonts w:ascii="Arial" w:eastAsia="Arial" w:hAnsi="Arial" w:cs="Arial"/>
          <w:b/>
        </w:rPr>
      </w:pPr>
      <w:r>
        <w:rPr>
          <w:rFonts w:ascii="Arial" w:hAnsi="Arial" w:cs="Arial"/>
        </w:rPr>
        <w:t xml:space="preserve">The role holder will </w:t>
      </w:r>
      <w:r w:rsidR="00AF2E77">
        <w:rPr>
          <w:rFonts w:ascii="Arial" w:hAnsi="Arial" w:cs="Arial"/>
        </w:rPr>
        <w:t xml:space="preserve">also </w:t>
      </w:r>
      <w:r w:rsidR="003B43EE">
        <w:rPr>
          <w:rFonts w:ascii="Arial" w:hAnsi="Arial" w:cs="Arial"/>
        </w:rPr>
        <w:t>be responsible for monitoring</w:t>
      </w:r>
      <w:r w:rsidR="00585EEA">
        <w:rPr>
          <w:rFonts w:ascii="Arial" w:hAnsi="Arial" w:cs="Arial"/>
        </w:rPr>
        <w:t xml:space="preserve"> </w:t>
      </w:r>
      <w:r w:rsidR="008B39AA">
        <w:rPr>
          <w:rFonts w:ascii="Arial" w:hAnsi="Arial" w:cs="Arial"/>
        </w:rPr>
        <w:t xml:space="preserve">work coming into the </w:t>
      </w:r>
      <w:r w:rsidR="002040C2">
        <w:rPr>
          <w:rFonts w:ascii="Arial" w:hAnsi="Arial" w:cs="Arial"/>
        </w:rPr>
        <w:t xml:space="preserve">team, allocation of work and </w:t>
      </w:r>
      <w:r w:rsidR="00E766AB">
        <w:rPr>
          <w:rFonts w:ascii="Arial" w:hAnsi="Arial" w:cs="Arial"/>
        </w:rPr>
        <w:t>completion of reports</w:t>
      </w:r>
      <w:r w:rsidR="00F92CB7">
        <w:rPr>
          <w:rFonts w:ascii="Arial" w:hAnsi="Arial" w:cs="Arial"/>
        </w:rPr>
        <w:t xml:space="preserve"> as requested by Senior Managers.</w:t>
      </w:r>
    </w:p>
    <w:p w14:paraId="0E57E7CF" w14:textId="77777777" w:rsidR="00292CD4" w:rsidRDefault="00292CD4">
      <w:pPr>
        <w:jc w:val="both"/>
        <w:rPr>
          <w:rFonts w:ascii="Arial" w:eastAsia="Arial" w:hAnsi="Arial" w:cs="Arial"/>
        </w:rPr>
      </w:pPr>
    </w:p>
    <w:p w14:paraId="5D64B402" w14:textId="77777777" w:rsidR="00292CD4" w:rsidRDefault="00292CD4">
      <w:pPr>
        <w:widowControl w:val="0"/>
        <w:rPr>
          <w:rFonts w:ascii="Arial" w:eastAsia="Arial" w:hAnsi="Arial" w:cs="Arial"/>
          <w:b/>
        </w:rPr>
      </w:pPr>
    </w:p>
    <w:p w14:paraId="7B5A9953" w14:textId="77777777" w:rsidR="00292CD4" w:rsidRDefault="00292CD4">
      <w:pPr>
        <w:widowControl w:val="0"/>
        <w:jc w:val="both"/>
        <w:rPr>
          <w:rFonts w:ascii="Arial" w:eastAsia="Arial" w:hAnsi="Arial" w:cs="Arial"/>
          <w:b/>
        </w:rPr>
      </w:pPr>
    </w:p>
    <w:p w14:paraId="5DB8F4DE" w14:textId="77777777" w:rsidR="00292CD4" w:rsidRDefault="004D064B">
      <w:r>
        <w:br w:type="page"/>
      </w:r>
    </w:p>
    <w:p w14:paraId="1B96E242" w14:textId="77777777" w:rsidR="00292CD4" w:rsidRDefault="00292CD4"/>
    <w:p w14:paraId="0672D040" w14:textId="77777777" w:rsidR="004D064B" w:rsidRPr="004D064B" w:rsidRDefault="004D064B" w:rsidP="004D064B">
      <w:pPr>
        <w:rPr>
          <w:rFonts w:ascii="Arial" w:hAnsi="Arial" w:cs="Arial"/>
          <w:b/>
          <w:u w:val="single"/>
        </w:rPr>
      </w:pPr>
      <w:r w:rsidRPr="004D064B">
        <w:rPr>
          <w:rFonts w:ascii="Arial" w:hAnsi="Arial" w:cs="Arial"/>
          <w:b/>
          <w:u w:val="single"/>
        </w:rPr>
        <w:t>Key Behaviours, Skills and Technical Requirements</w:t>
      </w:r>
    </w:p>
    <w:p w14:paraId="7DABEBA8" w14:textId="77777777" w:rsidR="004D064B" w:rsidRPr="004D064B" w:rsidRDefault="004D064B" w:rsidP="004D064B">
      <w:pPr>
        <w:rPr>
          <w:rFonts w:ascii="Arial" w:hAnsi="Arial" w:cs="Arial"/>
        </w:rPr>
      </w:pPr>
    </w:p>
    <w:p w14:paraId="477C8604" w14:textId="77777777" w:rsidR="004D064B" w:rsidRPr="004D064B" w:rsidRDefault="004D064B" w:rsidP="004D064B">
      <w:pPr>
        <w:pBdr>
          <w:top w:val="single" w:sz="4" w:space="1" w:color="auto"/>
          <w:left w:val="single" w:sz="4" w:space="4" w:color="auto"/>
          <w:bottom w:val="single" w:sz="4" w:space="1" w:color="auto"/>
          <w:right w:val="single" w:sz="4" w:space="4" w:color="auto"/>
        </w:pBdr>
        <w:shd w:val="clear" w:color="auto" w:fill="00B0F0"/>
        <w:tabs>
          <w:tab w:val="left" w:pos="5580"/>
        </w:tabs>
        <w:rPr>
          <w:rFonts w:ascii="Arial" w:hAnsi="Arial" w:cs="Arial"/>
          <w:b/>
          <w:color w:val="FF0000"/>
        </w:rPr>
      </w:pPr>
      <w:r w:rsidRPr="004D064B">
        <w:rPr>
          <w:rFonts w:ascii="Arial" w:hAnsi="Arial" w:cs="Arial"/>
          <w:b/>
        </w:rPr>
        <w:t>Our Manchester Behaviours</w:t>
      </w:r>
      <w:r w:rsidRPr="004D064B">
        <w:rPr>
          <w:rFonts w:ascii="Arial" w:hAnsi="Arial" w:cs="Arial"/>
        </w:rPr>
        <w:t xml:space="preserve"> </w:t>
      </w:r>
      <w:r w:rsidRPr="004D064B">
        <w:rPr>
          <w:rFonts w:ascii="Arial" w:hAnsi="Arial" w:cs="Arial"/>
          <w:color w:val="000000"/>
        </w:rPr>
        <w:t xml:space="preserve"> </w:t>
      </w:r>
      <w:r>
        <w:rPr>
          <w:rFonts w:ascii="Arial" w:hAnsi="Arial" w:cs="Arial"/>
          <w:color w:val="000000"/>
        </w:rPr>
        <w:tab/>
      </w:r>
    </w:p>
    <w:p w14:paraId="0F2E1635" w14:textId="77777777" w:rsidR="004D064B" w:rsidRPr="004D064B" w:rsidRDefault="004D064B" w:rsidP="004D064B">
      <w:pPr>
        <w:numPr>
          <w:ilvl w:val="0"/>
          <w:numId w:val="6"/>
        </w:numPr>
        <w:shd w:val="clear" w:color="auto" w:fill="FFFFFF"/>
        <w:spacing w:before="100" w:beforeAutospacing="1" w:after="100" w:afterAutospacing="1"/>
        <w:rPr>
          <w:rFonts w:ascii="Arial" w:hAnsi="Arial" w:cs="Arial"/>
          <w:color w:val="222222"/>
        </w:rPr>
      </w:pPr>
      <w:r w:rsidRPr="004D064B">
        <w:rPr>
          <w:rFonts w:ascii="Arial" w:hAnsi="Arial" w:cs="Arial"/>
          <w:color w:val="222222"/>
        </w:rPr>
        <w:t>We are proud and passionate about Manchester</w:t>
      </w:r>
    </w:p>
    <w:p w14:paraId="76169F0E" w14:textId="77777777" w:rsidR="004D064B" w:rsidRPr="004D064B" w:rsidRDefault="004D064B" w:rsidP="004D064B">
      <w:pPr>
        <w:widowControl w:val="0"/>
        <w:numPr>
          <w:ilvl w:val="0"/>
          <w:numId w:val="6"/>
        </w:numPr>
        <w:contextualSpacing/>
        <w:rPr>
          <w:rFonts w:ascii="Arial" w:hAnsi="Arial" w:cs="Arial"/>
        </w:rPr>
      </w:pPr>
      <w:r w:rsidRPr="004D064B">
        <w:rPr>
          <w:rFonts w:ascii="Arial" w:eastAsia="Arial" w:hAnsi="Arial" w:cs="Arial"/>
        </w:rPr>
        <w:t xml:space="preserve">We take time to listen and understand </w:t>
      </w:r>
    </w:p>
    <w:p w14:paraId="5CE0D7F1" w14:textId="77777777" w:rsidR="004D064B" w:rsidRPr="004D064B" w:rsidRDefault="004D064B" w:rsidP="004D064B">
      <w:pPr>
        <w:widowControl w:val="0"/>
        <w:numPr>
          <w:ilvl w:val="0"/>
          <w:numId w:val="6"/>
        </w:numPr>
        <w:contextualSpacing/>
        <w:rPr>
          <w:rFonts w:ascii="Arial" w:hAnsi="Arial" w:cs="Arial"/>
        </w:rPr>
      </w:pPr>
      <w:r w:rsidRPr="004D064B">
        <w:rPr>
          <w:rFonts w:ascii="Arial" w:eastAsia="Arial" w:hAnsi="Arial" w:cs="Arial"/>
        </w:rPr>
        <w:t xml:space="preserve">We ‘own it’ and we’re not afraid to try new things  </w:t>
      </w:r>
    </w:p>
    <w:p w14:paraId="38C91C22" w14:textId="4BB9DE2F" w:rsidR="004D064B" w:rsidRPr="00835B33" w:rsidRDefault="004D064B" w:rsidP="004D064B">
      <w:pPr>
        <w:widowControl w:val="0"/>
        <w:numPr>
          <w:ilvl w:val="0"/>
          <w:numId w:val="6"/>
        </w:numPr>
        <w:contextualSpacing/>
        <w:rPr>
          <w:rFonts w:ascii="Arial" w:hAnsi="Arial" w:cs="Arial"/>
        </w:rPr>
      </w:pPr>
      <w:r w:rsidRPr="004D064B">
        <w:rPr>
          <w:rFonts w:ascii="Arial" w:eastAsia="Arial" w:hAnsi="Arial" w:cs="Arial"/>
        </w:rPr>
        <w:t>We work together and trust each other</w:t>
      </w:r>
    </w:p>
    <w:p w14:paraId="3602BA13" w14:textId="77777777" w:rsidR="00835B33" w:rsidRPr="00835B33" w:rsidRDefault="00835B33" w:rsidP="00835B33">
      <w:pPr>
        <w:widowControl w:val="0"/>
        <w:numPr>
          <w:ilvl w:val="0"/>
          <w:numId w:val="6"/>
        </w:numPr>
        <w:contextualSpacing/>
        <w:rPr>
          <w:rFonts w:ascii="Arial" w:eastAsia="Arial" w:hAnsi="Arial" w:cs="Arial"/>
        </w:rPr>
      </w:pPr>
      <w:r w:rsidRPr="00835B33">
        <w:rPr>
          <w:rFonts w:ascii="Arial" w:eastAsia="Arial" w:hAnsi="Arial" w:cs="Arial"/>
        </w:rPr>
        <w:t>We show that we value our differences and treat people fairly</w:t>
      </w:r>
    </w:p>
    <w:p w14:paraId="348D910F" w14:textId="77777777" w:rsidR="00835B33" w:rsidRPr="004D064B" w:rsidRDefault="00835B33" w:rsidP="00835B33">
      <w:pPr>
        <w:widowControl w:val="0"/>
        <w:ind w:left="720"/>
        <w:contextualSpacing/>
        <w:rPr>
          <w:rFonts w:ascii="Arial" w:hAnsi="Arial" w:cs="Arial"/>
        </w:rPr>
      </w:pPr>
    </w:p>
    <w:p w14:paraId="16490731" w14:textId="77777777" w:rsidR="004D064B" w:rsidRPr="004D064B" w:rsidRDefault="004D064B" w:rsidP="004D064B">
      <w:pPr>
        <w:widowControl w:val="0"/>
        <w:ind w:left="720"/>
        <w:contextualSpacing/>
        <w:rPr>
          <w:rFonts w:ascii="Arial" w:hAnsi="Arial" w:cs="Arial"/>
        </w:rPr>
      </w:pPr>
    </w:p>
    <w:p w14:paraId="0AA5972E" w14:textId="77777777" w:rsidR="004D064B" w:rsidRPr="004D064B" w:rsidRDefault="004D064B" w:rsidP="004D064B">
      <w:pPr>
        <w:pBdr>
          <w:top w:val="single" w:sz="4" w:space="1" w:color="auto"/>
          <w:left w:val="single" w:sz="4" w:space="4" w:color="auto"/>
          <w:bottom w:val="single" w:sz="4" w:space="1" w:color="auto"/>
          <w:right w:val="single" w:sz="4" w:space="4" w:color="auto"/>
        </w:pBdr>
        <w:shd w:val="clear" w:color="auto" w:fill="00B0F0"/>
        <w:rPr>
          <w:rFonts w:ascii="Arial" w:hAnsi="Arial" w:cs="Arial"/>
          <w:b/>
          <w:color w:val="FF0000"/>
        </w:rPr>
      </w:pPr>
      <w:r w:rsidRPr="004D064B">
        <w:rPr>
          <w:rFonts w:ascii="Arial" w:hAnsi="Arial" w:cs="Arial"/>
          <w:b/>
        </w:rPr>
        <w:t>General Skills</w:t>
      </w:r>
    </w:p>
    <w:p w14:paraId="0DA571EB" w14:textId="77777777" w:rsidR="004D064B" w:rsidRPr="004D064B" w:rsidRDefault="004D064B" w:rsidP="004D064B">
      <w:pPr>
        <w:rPr>
          <w:rFonts w:ascii="Arial" w:hAnsi="Arial" w:cs="Arial"/>
        </w:rPr>
      </w:pPr>
    </w:p>
    <w:p w14:paraId="5A15FD7A" w14:textId="77FDE101" w:rsidR="001460D8" w:rsidRDefault="001460D8" w:rsidP="001460D8">
      <w:pPr>
        <w:numPr>
          <w:ilvl w:val="0"/>
          <w:numId w:val="5"/>
        </w:numPr>
        <w:jc w:val="both"/>
        <w:rPr>
          <w:rFonts w:ascii="Arial" w:hAnsi="Arial" w:cs="Arial"/>
        </w:rPr>
      </w:pPr>
      <w:r>
        <w:rPr>
          <w:rFonts w:ascii="Arial" w:hAnsi="Arial" w:cs="Arial"/>
          <w:b/>
        </w:rPr>
        <w:t>Communication Skills</w:t>
      </w:r>
      <w:r w:rsidRPr="00541503">
        <w:rPr>
          <w:rFonts w:ascii="Arial" w:hAnsi="Arial" w:cs="Arial"/>
          <w:b/>
        </w:rPr>
        <w:t xml:space="preserve">: </w:t>
      </w:r>
      <w:r w:rsidR="00330199" w:rsidRPr="00520F45">
        <w:rPr>
          <w:rFonts w:ascii="Arial" w:hAnsi="Arial" w:cs="Arial"/>
          <w:sz w:val="22"/>
          <w:szCs w:val="22"/>
        </w:rPr>
        <w:t>Ability to advise others and deal with sensitive issues in difficult situations inside and outside own area, negotiating riskier demands.</w:t>
      </w:r>
    </w:p>
    <w:p w14:paraId="18AA0A0A" w14:textId="77777777" w:rsidR="001460D8" w:rsidRDefault="001460D8" w:rsidP="001460D8">
      <w:pPr>
        <w:numPr>
          <w:ilvl w:val="0"/>
          <w:numId w:val="5"/>
        </w:numPr>
        <w:jc w:val="both"/>
        <w:rPr>
          <w:rFonts w:ascii="Arial" w:hAnsi="Arial" w:cs="Arial"/>
        </w:rPr>
      </w:pPr>
      <w:r>
        <w:rPr>
          <w:rFonts w:ascii="Arial" w:hAnsi="Arial" w:cs="Arial"/>
          <w:b/>
        </w:rPr>
        <w:t>Planning and Organising Skills</w:t>
      </w:r>
      <w:r w:rsidRPr="00541503">
        <w:rPr>
          <w:rFonts w:ascii="Arial" w:hAnsi="Arial" w:cs="Arial"/>
          <w:b/>
        </w:rPr>
        <w:t xml:space="preserve">: </w:t>
      </w:r>
      <w:r>
        <w:rPr>
          <w:rFonts w:ascii="Arial" w:hAnsi="Arial" w:cs="Arial"/>
        </w:rPr>
        <w:t>Demonstrate excellent judgement skills under competing priorities and pressure.</w:t>
      </w:r>
    </w:p>
    <w:p w14:paraId="4B9F7A01" w14:textId="4018616A" w:rsidR="00330199" w:rsidRPr="00330199" w:rsidRDefault="001460D8" w:rsidP="00972961">
      <w:pPr>
        <w:numPr>
          <w:ilvl w:val="0"/>
          <w:numId w:val="5"/>
        </w:numPr>
        <w:jc w:val="both"/>
        <w:rPr>
          <w:rFonts w:ascii="Arial" w:hAnsi="Arial" w:cs="Arial"/>
        </w:rPr>
      </w:pPr>
      <w:r w:rsidRPr="00330199">
        <w:rPr>
          <w:rFonts w:ascii="Arial" w:hAnsi="Arial" w:cs="Arial"/>
          <w:b/>
        </w:rPr>
        <w:t xml:space="preserve">Analytical Skills: </w:t>
      </w:r>
      <w:r w:rsidR="00330199" w:rsidRPr="00850C76">
        <w:rPr>
          <w:rFonts w:ascii="Arial" w:hAnsi="Arial" w:cs="Arial"/>
          <w:sz w:val="22"/>
          <w:szCs w:val="22"/>
        </w:rPr>
        <w:t>Ability to identify patterns and trends that may impact on decisions and propose realistic conclusions identifying the risks and any assumptions made</w:t>
      </w:r>
      <w:r w:rsidR="00330199">
        <w:rPr>
          <w:rFonts w:ascii="Arial" w:hAnsi="Arial" w:cs="Arial"/>
          <w:sz w:val="22"/>
          <w:szCs w:val="22"/>
        </w:rPr>
        <w:t>.</w:t>
      </w:r>
    </w:p>
    <w:p w14:paraId="680B60B4" w14:textId="4E9F2D73" w:rsidR="001460D8" w:rsidRPr="00330199" w:rsidRDefault="001460D8" w:rsidP="00972961">
      <w:pPr>
        <w:numPr>
          <w:ilvl w:val="0"/>
          <w:numId w:val="5"/>
        </w:numPr>
        <w:jc w:val="both"/>
        <w:rPr>
          <w:rFonts w:ascii="Arial" w:hAnsi="Arial" w:cs="Arial"/>
        </w:rPr>
      </w:pPr>
      <w:r w:rsidRPr="00330199">
        <w:rPr>
          <w:rFonts w:ascii="Arial" w:hAnsi="Arial" w:cs="Arial"/>
          <w:b/>
        </w:rPr>
        <w:t xml:space="preserve">Problem Solving and </w:t>
      </w:r>
      <w:proofErr w:type="gramStart"/>
      <w:r w:rsidRPr="00330199">
        <w:rPr>
          <w:rFonts w:ascii="Arial" w:hAnsi="Arial" w:cs="Arial"/>
          <w:b/>
        </w:rPr>
        <w:t>Decision Making</w:t>
      </w:r>
      <w:proofErr w:type="gramEnd"/>
      <w:r w:rsidRPr="00330199">
        <w:rPr>
          <w:rFonts w:ascii="Arial" w:hAnsi="Arial" w:cs="Arial"/>
          <w:b/>
        </w:rPr>
        <w:t xml:space="preserve"> Skills: </w:t>
      </w:r>
      <w:r w:rsidRPr="00330199">
        <w:rPr>
          <w:rFonts w:ascii="Arial" w:hAnsi="Arial" w:cs="Arial"/>
        </w:rPr>
        <w:t>Strong decision making skills with the ability to resolve complex issues in a pressurised environment</w:t>
      </w:r>
    </w:p>
    <w:p w14:paraId="1789C85D" w14:textId="77777777" w:rsidR="001460D8" w:rsidRDefault="001460D8" w:rsidP="001460D8">
      <w:pPr>
        <w:numPr>
          <w:ilvl w:val="0"/>
          <w:numId w:val="5"/>
        </w:numPr>
        <w:jc w:val="both"/>
        <w:rPr>
          <w:rFonts w:ascii="Arial" w:hAnsi="Arial" w:cs="Arial"/>
        </w:rPr>
      </w:pPr>
      <w:r>
        <w:rPr>
          <w:rFonts w:ascii="Arial" w:hAnsi="Arial" w:cs="Arial"/>
          <w:b/>
        </w:rPr>
        <w:t>Creative Skills</w:t>
      </w:r>
      <w:r w:rsidRPr="00541503">
        <w:rPr>
          <w:rFonts w:ascii="Arial" w:hAnsi="Arial" w:cs="Arial"/>
          <w:b/>
        </w:rPr>
        <w:t xml:space="preserve">: </w:t>
      </w:r>
      <w:r>
        <w:rPr>
          <w:rFonts w:ascii="Arial" w:hAnsi="Arial" w:cs="Arial"/>
        </w:rPr>
        <w:t>Ability to find creative solutions where there are no existing parameters or procedural framework.</w:t>
      </w:r>
    </w:p>
    <w:p w14:paraId="1BD84BA3" w14:textId="3F6F35C6" w:rsidR="001460D8" w:rsidRDefault="00330199" w:rsidP="001460D8">
      <w:pPr>
        <w:numPr>
          <w:ilvl w:val="0"/>
          <w:numId w:val="5"/>
        </w:numPr>
        <w:jc w:val="both"/>
        <w:rPr>
          <w:rFonts w:ascii="Arial" w:hAnsi="Arial" w:cs="Arial"/>
        </w:rPr>
      </w:pPr>
      <w:r>
        <w:rPr>
          <w:rFonts w:ascii="Arial" w:hAnsi="Arial" w:cs="Arial"/>
          <w:b/>
        </w:rPr>
        <w:t xml:space="preserve">Strategic Thinking:  </w:t>
      </w:r>
      <w:r w:rsidRPr="001D65D6">
        <w:rPr>
          <w:rFonts w:ascii="Arial" w:hAnsi="Arial" w:cs="Arial"/>
          <w:sz w:val="22"/>
          <w:szCs w:val="22"/>
        </w:rPr>
        <w:t xml:space="preserve">Skills to identify good practice and areas for improvement in strategy and communicate these </w:t>
      </w:r>
      <w:proofErr w:type="spellStart"/>
      <w:r w:rsidRPr="001D65D6">
        <w:rPr>
          <w:rFonts w:ascii="Arial" w:hAnsi="Arial" w:cs="Arial"/>
          <w:sz w:val="22"/>
          <w:szCs w:val="22"/>
        </w:rPr>
        <w:t>to</w:t>
      </w:r>
      <w:proofErr w:type="spellEnd"/>
      <w:r w:rsidRPr="001D65D6">
        <w:rPr>
          <w:rFonts w:ascii="Arial" w:hAnsi="Arial" w:cs="Arial"/>
          <w:sz w:val="22"/>
          <w:szCs w:val="22"/>
        </w:rPr>
        <w:t xml:space="preserve"> colleagues and key stakeholders</w:t>
      </w:r>
      <w:r>
        <w:rPr>
          <w:rFonts w:ascii="Arial" w:hAnsi="Arial" w:cs="Arial"/>
          <w:sz w:val="22"/>
          <w:szCs w:val="22"/>
        </w:rPr>
        <w:t>.</w:t>
      </w:r>
    </w:p>
    <w:p w14:paraId="39C37F08" w14:textId="77777777" w:rsidR="004D064B" w:rsidRPr="004D064B" w:rsidRDefault="004D064B" w:rsidP="004D064B">
      <w:pPr>
        <w:ind w:left="360"/>
        <w:rPr>
          <w:rFonts w:ascii="Arial" w:hAnsi="Arial" w:cs="Arial"/>
        </w:rPr>
      </w:pPr>
    </w:p>
    <w:p w14:paraId="1BED306C" w14:textId="77777777" w:rsidR="004D064B" w:rsidRPr="004D064B" w:rsidRDefault="004D064B" w:rsidP="004D064B">
      <w:pPr>
        <w:pBdr>
          <w:top w:val="single" w:sz="4" w:space="1" w:color="auto"/>
          <w:left w:val="single" w:sz="4" w:space="4" w:color="auto"/>
          <w:bottom w:val="single" w:sz="4" w:space="1" w:color="auto"/>
          <w:right w:val="single" w:sz="4" w:space="4" w:color="auto"/>
        </w:pBdr>
        <w:shd w:val="clear" w:color="auto" w:fill="00B0F0"/>
        <w:rPr>
          <w:rFonts w:ascii="Arial" w:hAnsi="Arial" w:cs="Arial"/>
          <w:b/>
          <w:color w:val="FF0000"/>
        </w:rPr>
      </w:pPr>
      <w:r w:rsidRPr="004D064B">
        <w:rPr>
          <w:rFonts w:ascii="Arial" w:hAnsi="Arial" w:cs="Arial"/>
          <w:b/>
        </w:rPr>
        <w:t xml:space="preserve">Technical Requirements (Role Specific) </w:t>
      </w:r>
    </w:p>
    <w:p w14:paraId="756762E4" w14:textId="77777777" w:rsidR="004D064B" w:rsidRPr="00624842" w:rsidRDefault="004D064B" w:rsidP="004D064B">
      <w:pPr>
        <w:rPr>
          <w:b/>
        </w:rPr>
      </w:pPr>
    </w:p>
    <w:p w14:paraId="6940F5FD" w14:textId="77777777" w:rsidR="001460D8" w:rsidRPr="00580902" w:rsidRDefault="001460D8" w:rsidP="001460D8">
      <w:pPr>
        <w:numPr>
          <w:ilvl w:val="0"/>
          <w:numId w:val="7"/>
        </w:numPr>
        <w:jc w:val="both"/>
        <w:rPr>
          <w:rFonts w:ascii="Arial" w:hAnsi="Arial" w:cs="Arial"/>
        </w:rPr>
      </w:pPr>
      <w:r w:rsidRPr="00580902">
        <w:rPr>
          <w:rFonts w:ascii="Arial" w:hAnsi="Arial" w:cs="Arial"/>
        </w:rPr>
        <w:t>Hold Degree/Diploma in Occupational Therapy</w:t>
      </w:r>
    </w:p>
    <w:p w14:paraId="7C29E0FE" w14:textId="77777777" w:rsidR="001460D8" w:rsidRPr="00DD3873" w:rsidRDefault="001460D8" w:rsidP="001460D8">
      <w:pPr>
        <w:numPr>
          <w:ilvl w:val="0"/>
          <w:numId w:val="7"/>
        </w:numPr>
        <w:jc w:val="both"/>
        <w:rPr>
          <w:rFonts w:ascii="Arial" w:hAnsi="Arial" w:cs="Arial"/>
        </w:rPr>
      </w:pPr>
      <w:r w:rsidRPr="00DD3873">
        <w:rPr>
          <w:rFonts w:ascii="Arial" w:hAnsi="Arial" w:cs="Arial"/>
        </w:rPr>
        <w:t>Registered with the Health Care Professionals Council (HCPC)</w:t>
      </w:r>
    </w:p>
    <w:p w14:paraId="026F542D" w14:textId="1DC4DBC7" w:rsidR="00385B0A" w:rsidRPr="00DD3873" w:rsidRDefault="00385B0A" w:rsidP="001460D8">
      <w:pPr>
        <w:numPr>
          <w:ilvl w:val="0"/>
          <w:numId w:val="7"/>
        </w:numPr>
        <w:jc w:val="both"/>
        <w:rPr>
          <w:rFonts w:ascii="Arial" w:hAnsi="Arial" w:cs="Arial"/>
        </w:rPr>
      </w:pPr>
      <w:r w:rsidRPr="00DD3873">
        <w:rPr>
          <w:rFonts w:ascii="Arial" w:hAnsi="Arial" w:cs="Arial"/>
          <w:color w:val="000000"/>
        </w:rPr>
        <w:t>Knowledge of complex equipment and major adaptations</w:t>
      </w:r>
    </w:p>
    <w:p w14:paraId="2542B0B4" w14:textId="4301C331" w:rsidR="00580902" w:rsidRPr="00DD3873" w:rsidRDefault="00580902" w:rsidP="001460D8">
      <w:pPr>
        <w:numPr>
          <w:ilvl w:val="0"/>
          <w:numId w:val="7"/>
        </w:numPr>
        <w:jc w:val="both"/>
        <w:rPr>
          <w:rFonts w:ascii="Arial" w:hAnsi="Arial" w:cs="Arial"/>
        </w:rPr>
      </w:pPr>
      <w:r w:rsidRPr="00DD3873">
        <w:rPr>
          <w:rFonts w:ascii="Arial" w:hAnsi="Arial" w:cs="Arial"/>
          <w:color w:val="000000"/>
        </w:rPr>
        <w:t>Thorough knowledge of Models of Practice in relation to Moving and Handling assessments and interventions.</w:t>
      </w:r>
    </w:p>
    <w:p w14:paraId="12798CE6" w14:textId="0BD1641F" w:rsidR="00DD3873" w:rsidRPr="00DD3873" w:rsidRDefault="00DD3873" w:rsidP="001460D8">
      <w:pPr>
        <w:numPr>
          <w:ilvl w:val="0"/>
          <w:numId w:val="7"/>
        </w:numPr>
        <w:jc w:val="both"/>
        <w:rPr>
          <w:rFonts w:ascii="Arial" w:hAnsi="Arial" w:cs="Arial"/>
        </w:rPr>
      </w:pPr>
      <w:r w:rsidRPr="00DD3873">
        <w:rPr>
          <w:rFonts w:ascii="Arial" w:hAnsi="Arial" w:cs="Arial"/>
          <w:color w:val="000000"/>
        </w:rPr>
        <w:t>Knowledge and application of assessment and interventions relevant to people</w:t>
      </w:r>
      <w:r>
        <w:rPr>
          <w:rFonts w:ascii="Arial" w:hAnsi="Arial" w:cs="Arial"/>
          <w:color w:val="000000"/>
        </w:rPr>
        <w:t xml:space="preserve"> with a range of medical conditions</w:t>
      </w:r>
    </w:p>
    <w:p w14:paraId="6140D0A6" w14:textId="788DCBBF" w:rsidR="00C06B87" w:rsidRPr="00DD3873" w:rsidRDefault="00C06B87" w:rsidP="001460D8">
      <w:pPr>
        <w:numPr>
          <w:ilvl w:val="0"/>
          <w:numId w:val="7"/>
        </w:numPr>
        <w:jc w:val="both"/>
        <w:rPr>
          <w:rFonts w:ascii="Arial" w:hAnsi="Arial" w:cs="Arial"/>
        </w:rPr>
      </w:pPr>
      <w:r w:rsidRPr="00DD3873">
        <w:rPr>
          <w:rFonts w:ascii="Arial" w:hAnsi="Arial" w:cs="Arial"/>
          <w:color w:val="000000"/>
        </w:rPr>
        <w:t>Have an understanding of relevant Social Care legislation</w:t>
      </w:r>
    </w:p>
    <w:p w14:paraId="6DA97AAA" w14:textId="77777777" w:rsidR="001460D8" w:rsidRPr="00DD3873" w:rsidRDefault="001460D8" w:rsidP="001460D8">
      <w:pPr>
        <w:numPr>
          <w:ilvl w:val="0"/>
          <w:numId w:val="8"/>
        </w:numPr>
        <w:jc w:val="both"/>
        <w:rPr>
          <w:rFonts w:ascii="Arial" w:hAnsi="Arial" w:cs="Arial"/>
        </w:rPr>
      </w:pPr>
      <w:r w:rsidRPr="00DD3873">
        <w:rPr>
          <w:rFonts w:ascii="Arial" w:hAnsi="Arial" w:cs="Arial"/>
        </w:rPr>
        <w:t>Willingness to consent to and apply for an enhanced Disclosure and Barring Service (DBS) Check</w:t>
      </w:r>
    </w:p>
    <w:p w14:paraId="19D3B87B" w14:textId="77777777" w:rsidR="001460D8" w:rsidRPr="00DD3873" w:rsidRDefault="001460D8" w:rsidP="001460D8">
      <w:pPr>
        <w:numPr>
          <w:ilvl w:val="0"/>
          <w:numId w:val="8"/>
        </w:numPr>
        <w:jc w:val="both"/>
        <w:rPr>
          <w:rFonts w:ascii="Arial" w:hAnsi="Arial" w:cs="Arial"/>
        </w:rPr>
      </w:pPr>
      <w:r w:rsidRPr="00DD3873">
        <w:rPr>
          <w:rFonts w:ascii="Arial" w:hAnsi="Arial" w:cs="Arial"/>
        </w:rPr>
        <w:t>Current driving licence and access to a vehicle</w:t>
      </w:r>
    </w:p>
    <w:p w14:paraId="7F685D1F" w14:textId="77777777" w:rsidR="00810481" w:rsidRPr="00580902" w:rsidRDefault="001460D8" w:rsidP="00810481">
      <w:pPr>
        <w:pStyle w:val="ListParagraph"/>
        <w:numPr>
          <w:ilvl w:val="0"/>
          <w:numId w:val="8"/>
        </w:numPr>
        <w:jc w:val="both"/>
        <w:rPr>
          <w:rFonts w:ascii="Arial" w:hAnsi="Arial" w:cs="Arial"/>
        </w:rPr>
      </w:pPr>
      <w:r w:rsidRPr="00580902">
        <w:rPr>
          <w:rFonts w:ascii="Arial" w:hAnsi="Arial" w:cs="Arial"/>
        </w:rPr>
        <w:t>Hold or willing to work towards achieving accredited Manual Handing and Advice Training</w:t>
      </w:r>
      <w:r w:rsidR="006335CE" w:rsidRPr="00580902">
        <w:rPr>
          <w:rFonts w:ascii="Arial" w:hAnsi="Arial" w:cs="Arial"/>
        </w:rPr>
        <w:t xml:space="preserve"> such as Trai</w:t>
      </w:r>
      <w:r w:rsidR="00810481" w:rsidRPr="00580902">
        <w:rPr>
          <w:rFonts w:ascii="Arial" w:hAnsi="Arial" w:cs="Arial"/>
        </w:rPr>
        <w:t>n</w:t>
      </w:r>
      <w:r w:rsidR="006335CE" w:rsidRPr="00580902">
        <w:rPr>
          <w:rFonts w:ascii="Arial" w:hAnsi="Arial" w:cs="Arial"/>
        </w:rPr>
        <w:t xml:space="preserve"> the trainer or </w:t>
      </w:r>
      <w:r w:rsidR="00810481" w:rsidRPr="00580902">
        <w:rPr>
          <w:rFonts w:ascii="Arial" w:hAnsi="Arial" w:cs="Arial"/>
        </w:rPr>
        <w:t>Single handed care (</w:t>
      </w:r>
      <w:proofErr w:type="spellStart"/>
      <w:r w:rsidR="00810481" w:rsidRPr="00580902">
        <w:rPr>
          <w:rFonts w:ascii="Arial" w:hAnsi="Arial" w:cs="Arial"/>
        </w:rPr>
        <w:t>RoSpa</w:t>
      </w:r>
      <w:proofErr w:type="spellEnd"/>
      <w:r w:rsidR="00810481" w:rsidRPr="00580902">
        <w:rPr>
          <w:rFonts w:ascii="Arial" w:hAnsi="Arial" w:cs="Arial"/>
        </w:rPr>
        <w:t xml:space="preserve">) certification </w:t>
      </w:r>
    </w:p>
    <w:p w14:paraId="6A590FBD" w14:textId="61C974D5" w:rsidR="001460D8" w:rsidRPr="00580902" w:rsidRDefault="001460D8" w:rsidP="00810481">
      <w:pPr>
        <w:ind w:left="720"/>
        <w:jc w:val="both"/>
        <w:rPr>
          <w:rFonts w:ascii="Arial" w:hAnsi="Arial" w:cs="Arial"/>
        </w:rPr>
      </w:pPr>
    </w:p>
    <w:p w14:paraId="1A49C5DB" w14:textId="77777777" w:rsidR="00292CD4" w:rsidRPr="00580902" w:rsidRDefault="00292CD4">
      <w:pPr>
        <w:rPr>
          <w:rFonts w:ascii="Arial" w:eastAsia="Arial" w:hAnsi="Arial" w:cs="Arial"/>
        </w:rPr>
      </w:pPr>
    </w:p>
    <w:p w14:paraId="1B38344F" w14:textId="77777777" w:rsidR="00292CD4" w:rsidRDefault="00292CD4"/>
    <w:sectPr w:rsidR="00292CD4" w:rsidSect="004D064B">
      <w:headerReference w:type="default" r:id="rId10"/>
      <w:footerReference w:type="default" r:id="rId11"/>
      <w:pgSz w:w="11906" w:h="16838"/>
      <w:pgMar w:top="1440" w:right="1133" w:bottom="144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EACF" w14:textId="77777777" w:rsidR="0078566A" w:rsidRDefault="0078566A">
      <w:r>
        <w:separator/>
      </w:r>
    </w:p>
  </w:endnote>
  <w:endnote w:type="continuationSeparator" w:id="0">
    <w:p w14:paraId="039055DE" w14:textId="77777777" w:rsidR="0078566A" w:rsidRDefault="0078566A">
      <w:r>
        <w:continuationSeparator/>
      </w:r>
    </w:p>
  </w:endnote>
  <w:endnote w:type="continuationNotice" w:id="1">
    <w:p w14:paraId="11D9A71F" w14:textId="77777777" w:rsidR="0078566A" w:rsidRDefault="00785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8EE9" w14:textId="77777777" w:rsidR="00292CD4" w:rsidRDefault="004D064B">
    <w:pPr>
      <w:pBdr>
        <w:top w:val="nil"/>
        <w:left w:val="nil"/>
        <w:bottom w:val="nil"/>
        <w:right w:val="nil"/>
        <w:between w:val="nil"/>
      </w:pBdr>
      <w:tabs>
        <w:tab w:val="center" w:pos="4513"/>
        <w:tab w:val="right" w:pos="9026"/>
      </w:tabs>
      <w:jc w:val="right"/>
      <w:rPr>
        <w:rFonts w:ascii="Tahoma" w:eastAsia="Tahoma" w:hAnsi="Tahoma" w:cs="Tahoma"/>
        <w:b/>
        <w:color w:val="000000"/>
        <w:sz w:val="20"/>
        <w:szCs w:val="20"/>
      </w:rPr>
    </w:pPr>
    <w:r>
      <w:rPr>
        <w:rFonts w:ascii="Calibri" w:eastAsia="Calibri" w:hAnsi="Calibri" w:cs="Calibri"/>
        <w:noProof/>
        <w:color w:val="000000"/>
      </w:rPr>
      <w:drawing>
        <wp:anchor distT="0" distB="0" distL="114300" distR="114300" simplePos="0" relativeHeight="251658242" behindDoc="0" locked="0" layoutInCell="1" allowOverlap="1" wp14:anchorId="48CF7BCA" wp14:editId="5ACCD0D8">
          <wp:simplePos x="0" y="0"/>
          <wp:positionH relativeFrom="column">
            <wp:posOffset>-1905</wp:posOffset>
          </wp:positionH>
          <wp:positionV relativeFrom="paragraph">
            <wp:posOffset>-402590</wp:posOffset>
          </wp:positionV>
          <wp:extent cx="6248400" cy="989965"/>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extLst>
                      <a:ext uri="{28A0092B-C50C-407E-A947-70E740481C1C}">
                        <a14:useLocalDpi xmlns:a14="http://schemas.microsoft.com/office/drawing/2010/main" val="0"/>
                      </a:ext>
                    </a:extLst>
                  </a:blip>
                  <a:srcRect l="10056" t="21747" r="10006" b="16246"/>
                  <a:stretch/>
                </pic:blipFill>
                <pic:spPr bwMode="auto">
                  <a:xfrm>
                    <a:off x="0" y="0"/>
                    <a:ext cx="6248400" cy="989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D677" w14:textId="77777777" w:rsidR="0078566A" w:rsidRDefault="0078566A">
      <w:r>
        <w:separator/>
      </w:r>
    </w:p>
  </w:footnote>
  <w:footnote w:type="continuationSeparator" w:id="0">
    <w:p w14:paraId="72E347CC" w14:textId="77777777" w:rsidR="0078566A" w:rsidRDefault="0078566A">
      <w:r>
        <w:continuationSeparator/>
      </w:r>
    </w:p>
  </w:footnote>
  <w:footnote w:type="continuationNotice" w:id="1">
    <w:p w14:paraId="684BD0D8" w14:textId="77777777" w:rsidR="0078566A" w:rsidRDefault="00785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46B5" w14:textId="77777777" w:rsidR="00292CD4" w:rsidRDefault="004D064B">
    <w:pPr>
      <w:pBdr>
        <w:top w:val="nil"/>
        <w:left w:val="nil"/>
        <w:bottom w:val="nil"/>
        <w:right w:val="nil"/>
        <w:between w:val="nil"/>
      </w:pBdr>
      <w:tabs>
        <w:tab w:val="center" w:pos="4513"/>
        <w:tab w:val="right" w:pos="9026"/>
      </w:tabs>
      <w:jc w:val="right"/>
      <w:rPr>
        <w:color w:val="000000"/>
      </w:rPr>
    </w:pPr>
    <w:r>
      <w:rPr>
        <w:noProof/>
      </w:rPr>
      <w:drawing>
        <wp:anchor distT="0" distB="0" distL="114300" distR="114300" simplePos="0" relativeHeight="251658240" behindDoc="0" locked="0" layoutInCell="1" hidden="0" allowOverlap="1" wp14:anchorId="7262645A" wp14:editId="43B0CBA7">
          <wp:simplePos x="0" y="0"/>
          <wp:positionH relativeFrom="column">
            <wp:posOffset>4657090</wp:posOffset>
          </wp:positionH>
          <wp:positionV relativeFrom="paragraph">
            <wp:posOffset>-258445</wp:posOffset>
          </wp:positionV>
          <wp:extent cx="2047875" cy="419100"/>
          <wp:effectExtent l="0" t="0" r="9525" b="0"/>
          <wp:wrapNone/>
          <wp:docPr id="22" name="Picture 2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47875" cy="4191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hidden="0" allowOverlap="1" wp14:anchorId="7081A25A" wp14:editId="383E4AFC">
          <wp:simplePos x="0" y="0"/>
          <wp:positionH relativeFrom="column">
            <wp:posOffset>-468630</wp:posOffset>
          </wp:positionH>
          <wp:positionV relativeFrom="paragraph">
            <wp:posOffset>-373380</wp:posOffset>
          </wp:positionV>
          <wp:extent cx="2133600" cy="775335"/>
          <wp:effectExtent l="0" t="0" r="0" b="5715"/>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33600" cy="775335"/>
                  </a:xfrm>
                  <a:prstGeom prst="rect">
                    <a:avLst/>
                  </a:prstGeom>
                  <a:ln/>
                </pic:spPr>
              </pic:pic>
            </a:graphicData>
          </a:graphic>
        </wp:anchor>
      </w:drawing>
    </w:r>
  </w:p>
  <w:p w14:paraId="73F67049" w14:textId="77777777" w:rsidR="00292CD4" w:rsidRDefault="00292CD4">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FD8"/>
    <w:multiLevelType w:val="hybridMultilevel"/>
    <w:tmpl w:val="960CD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E480F"/>
    <w:multiLevelType w:val="multilevel"/>
    <w:tmpl w:val="6E96D9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F620E79"/>
    <w:multiLevelType w:val="hybridMultilevel"/>
    <w:tmpl w:val="B2C00C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97F27"/>
    <w:multiLevelType w:val="multilevel"/>
    <w:tmpl w:val="C26885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BC10F72"/>
    <w:multiLevelType w:val="multilevel"/>
    <w:tmpl w:val="537C13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10F50E5"/>
    <w:multiLevelType w:val="hybridMultilevel"/>
    <w:tmpl w:val="65FE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A25AB"/>
    <w:multiLevelType w:val="multilevel"/>
    <w:tmpl w:val="B22A7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78571A"/>
    <w:multiLevelType w:val="hybridMultilevel"/>
    <w:tmpl w:val="6CC066A4"/>
    <w:lvl w:ilvl="0" w:tplc="FCFE6516">
      <w:start w:val="1"/>
      <w:numFmt w:val="bullet"/>
      <w:lvlText w:val="•"/>
      <w:lvlJc w:val="left"/>
      <w:pPr>
        <w:ind w:left="7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8FD435E6">
      <w:start w:val="1"/>
      <w:numFmt w:val="bullet"/>
      <w:lvlText w:val="o"/>
      <w:lvlJc w:val="left"/>
      <w:pPr>
        <w:ind w:left="144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2" w:tplc="0FEC56F6">
      <w:start w:val="1"/>
      <w:numFmt w:val="bullet"/>
      <w:lvlText w:val="▪"/>
      <w:lvlJc w:val="left"/>
      <w:pPr>
        <w:ind w:left="216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B3123B26">
      <w:start w:val="1"/>
      <w:numFmt w:val="bullet"/>
      <w:lvlText w:val="•"/>
      <w:lvlJc w:val="left"/>
      <w:pPr>
        <w:ind w:left="28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8176116E">
      <w:start w:val="1"/>
      <w:numFmt w:val="bullet"/>
      <w:lvlText w:val="o"/>
      <w:lvlJc w:val="left"/>
      <w:pPr>
        <w:ind w:left="360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0B784EA8">
      <w:start w:val="1"/>
      <w:numFmt w:val="bullet"/>
      <w:lvlText w:val="▪"/>
      <w:lvlJc w:val="left"/>
      <w:pPr>
        <w:ind w:left="432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D6645AE0">
      <w:start w:val="1"/>
      <w:numFmt w:val="bullet"/>
      <w:lvlText w:val="•"/>
      <w:lvlJc w:val="left"/>
      <w:pPr>
        <w:ind w:left="50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CF128536">
      <w:start w:val="1"/>
      <w:numFmt w:val="bullet"/>
      <w:lvlText w:val="o"/>
      <w:lvlJc w:val="left"/>
      <w:pPr>
        <w:ind w:left="576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D6F87268">
      <w:start w:val="1"/>
      <w:numFmt w:val="bullet"/>
      <w:lvlText w:val="▪"/>
      <w:lvlJc w:val="left"/>
      <w:pPr>
        <w:ind w:left="648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abstractNum w:abstractNumId="8" w15:restartNumberingAfterBreak="0">
    <w:nsid w:val="78907A11"/>
    <w:multiLevelType w:val="hybridMultilevel"/>
    <w:tmpl w:val="8DFE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6405902">
    <w:abstractNumId w:val="4"/>
  </w:num>
  <w:num w:numId="2" w16cid:durableId="576523815">
    <w:abstractNumId w:val="1"/>
  </w:num>
  <w:num w:numId="3" w16cid:durableId="1984188434">
    <w:abstractNumId w:val="3"/>
  </w:num>
  <w:num w:numId="4" w16cid:durableId="877858192">
    <w:abstractNumId w:val="6"/>
  </w:num>
  <w:num w:numId="5" w16cid:durableId="834149682">
    <w:abstractNumId w:val="0"/>
  </w:num>
  <w:num w:numId="6" w16cid:durableId="1231501557">
    <w:abstractNumId w:val="2"/>
  </w:num>
  <w:num w:numId="7" w16cid:durableId="1567373589">
    <w:abstractNumId w:val="5"/>
  </w:num>
  <w:num w:numId="8" w16cid:durableId="1889149181">
    <w:abstractNumId w:val="8"/>
  </w:num>
  <w:num w:numId="9" w16cid:durableId="3916593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D4"/>
    <w:rsid w:val="00005996"/>
    <w:rsid w:val="00024D56"/>
    <w:rsid w:val="000258DF"/>
    <w:rsid w:val="00044B4D"/>
    <w:rsid w:val="00070E36"/>
    <w:rsid w:val="00073300"/>
    <w:rsid w:val="00084341"/>
    <w:rsid w:val="00096C17"/>
    <w:rsid w:val="000B7531"/>
    <w:rsid w:val="000B7856"/>
    <w:rsid w:val="000E6F64"/>
    <w:rsid w:val="00113B5E"/>
    <w:rsid w:val="001460D8"/>
    <w:rsid w:val="00152426"/>
    <w:rsid w:val="00184A2F"/>
    <w:rsid w:val="0019330E"/>
    <w:rsid w:val="001A09D7"/>
    <w:rsid w:val="001A4258"/>
    <w:rsid w:val="001C3507"/>
    <w:rsid w:val="001F1A87"/>
    <w:rsid w:val="002040C2"/>
    <w:rsid w:val="002706B1"/>
    <w:rsid w:val="00286D34"/>
    <w:rsid w:val="00292CD4"/>
    <w:rsid w:val="002E0CB9"/>
    <w:rsid w:val="00315F85"/>
    <w:rsid w:val="00330199"/>
    <w:rsid w:val="00341287"/>
    <w:rsid w:val="0035765F"/>
    <w:rsid w:val="00375F68"/>
    <w:rsid w:val="0038101F"/>
    <w:rsid w:val="00385B0A"/>
    <w:rsid w:val="003B43EE"/>
    <w:rsid w:val="00431152"/>
    <w:rsid w:val="0043427C"/>
    <w:rsid w:val="00463605"/>
    <w:rsid w:val="004903ED"/>
    <w:rsid w:val="00497D39"/>
    <w:rsid w:val="004B4D88"/>
    <w:rsid w:val="004D064B"/>
    <w:rsid w:val="004F4613"/>
    <w:rsid w:val="00555304"/>
    <w:rsid w:val="00577540"/>
    <w:rsid w:val="00580902"/>
    <w:rsid w:val="00585EEA"/>
    <w:rsid w:val="005A28E2"/>
    <w:rsid w:val="005F65EC"/>
    <w:rsid w:val="006335CE"/>
    <w:rsid w:val="00660356"/>
    <w:rsid w:val="00693043"/>
    <w:rsid w:val="006C0D86"/>
    <w:rsid w:val="006D2C19"/>
    <w:rsid w:val="007550DA"/>
    <w:rsid w:val="0078566A"/>
    <w:rsid w:val="007B21A1"/>
    <w:rsid w:val="007D63FB"/>
    <w:rsid w:val="007E6D53"/>
    <w:rsid w:val="007F27C6"/>
    <w:rsid w:val="007F27EF"/>
    <w:rsid w:val="00810481"/>
    <w:rsid w:val="0081687D"/>
    <w:rsid w:val="00835B33"/>
    <w:rsid w:val="00875832"/>
    <w:rsid w:val="0089376B"/>
    <w:rsid w:val="008B39AA"/>
    <w:rsid w:val="009056E4"/>
    <w:rsid w:val="00940519"/>
    <w:rsid w:val="009728C7"/>
    <w:rsid w:val="009E4489"/>
    <w:rsid w:val="00A1239A"/>
    <w:rsid w:val="00A20B91"/>
    <w:rsid w:val="00A56D24"/>
    <w:rsid w:val="00A57A03"/>
    <w:rsid w:val="00A64B1D"/>
    <w:rsid w:val="00A93BE6"/>
    <w:rsid w:val="00A93CEE"/>
    <w:rsid w:val="00AA2B48"/>
    <w:rsid w:val="00AB0A95"/>
    <w:rsid w:val="00AB4B18"/>
    <w:rsid w:val="00AF2E77"/>
    <w:rsid w:val="00B1042C"/>
    <w:rsid w:val="00B246D8"/>
    <w:rsid w:val="00B3256B"/>
    <w:rsid w:val="00B671B5"/>
    <w:rsid w:val="00B749DE"/>
    <w:rsid w:val="00B94E57"/>
    <w:rsid w:val="00B9537A"/>
    <w:rsid w:val="00BA436F"/>
    <w:rsid w:val="00BE5B3B"/>
    <w:rsid w:val="00BF3841"/>
    <w:rsid w:val="00C04A31"/>
    <w:rsid w:val="00C05F50"/>
    <w:rsid w:val="00C06B87"/>
    <w:rsid w:val="00C4381B"/>
    <w:rsid w:val="00CA418D"/>
    <w:rsid w:val="00D326E3"/>
    <w:rsid w:val="00D86A88"/>
    <w:rsid w:val="00D91D4A"/>
    <w:rsid w:val="00DD3873"/>
    <w:rsid w:val="00DD50B8"/>
    <w:rsid w:val="00DE3772"/>
    <w:rsid w:val="00E026B0"/>
    <w:rsid w:val="00E14E09"/>
    <w:rsid w:val="00E23C82"/>
    <w:rsid w:val="00E26DAC"/>
    <w:rsid w:val="00E272AA"/>
    <w:rsid w:val="00E310B1"/>
    <w:rsid w:val="00E33E97"/>
    <w:rsid w:val="00E43334"/>
    <w:rsid w:val="00E76247"/>
    <w:rsid w:val="00E766AB"/>
    <w:rsid w:val="00E826DB"/>
    <w:rsid w:val="00E86D92"/>
    <w:rsid w:val="00EB5F13"/>
    <w:rsid w:val="00ED1971"/>
    <w:rsid w:val="00ED4F96"/>
    <w:rsid w:val="00EE024F"/>
    <w:rsid w:val="00EF355E"/>
    <w:rsid w:val="00F3048C"/>
    <w:rsid w:val="00F32CEA"/>
    <w:rsid w:val="00F51F76"/>
    <w:rsid w:val="00F538D2"/>
    <w:rsid w:val="00F76233"/>
    <w:rsid w:val="00F82752"/>
    <w:rsid w:val="00F92CB7"/>
    <w:rsid w:val="00F9444C"/>
    <w:rsid w:val="00FA4254"/>
    <w:rsid w:val="00FD65B8"/>
    <w:rsid w:val="00FE54EA"/>
    <w:rsid w:val="10955701"/>
    <w:rsid w:val="1AEB9CC3"/>
    <w:rsid w:val="25CA8CEE"/>
    <w:rsid w:val="306B6CCF"/>
    <w:rsid w:val="3EED6763"/>
    <w:rsid w:val="3F716DAD"/>
    <w:rsid w:val="47BB92A2"/>
    <w:rsid w:val="4FB56A31"/>
    <w:rsid w:val="5A699BED"/>
    <w:rsid w:val="5E7D6ADC"/>
    <w:rsid w:val="79D37EC6"/>
    <w:rsid w:val="7D4F7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20A06CD"/>
  <w15:docId w15:val="{9E3A0E06-5D2A-41C7-A0C1-6BBA670B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D064B"/>
    <w:pPr>
      <w:tabs>
        <w:tab w:val="center" w:pos="4513"/>
        <w:tab w:val="right" w:pos="9026"/>
      </w:tabs>
    </w:pPr>
  </w:style>
  <w:style w:type="character" w:customStyle="1" w:styleId="HeaderChar">
    <w:name w:val="Header Char"/>
    <w:basedOn w:val="DefaultParagraphFont"/>
    <w:link w:val="Header"/>
    <w:uiPriority w:val="99"/>
    <w:rsid w:val="004D064B"/>
  </w:style>
  <w:style w:type="paragraph" w:styleId="Footer">
    <w:name w:val="footer"/>
    <w:basedOn w:val="Normal"/>
    <w:link w:val="FooterChar"/>
    <w:uiPriority w:val="99"/>
    <w:unhideWhenUsed/>
    <w:rsid w:val="004D064B"/>
    <w:pPr>
      <w:tabs>
        <w:tab w:val="center" w:pos="4513"/>
        <w:tab w:val="right" w:pos="9026"/>
      </w:tabs>
    </w:pPr>
  </w:style>
  <w:style w:type="character" w:customStyle="1" w:styleId="FooterChar">
    <w:name w:val="Footer Char"/>
    <w:basedOn w:val="DefaultParagraphFont"/>
    <w:link w:val="Footer"/>
    <w:uiPriority w:val="99"/>
    <w:rsid w:val="004D064B"/>
  </w:style>
  <w:style w:type="paragraph" w:customStyle="1" w:styleId="DefaultText1">
    <w:name w:val="Default Text:1"/>
    <w:basedOn w:val="Normal"/>
    <w:rsid w:val="001460D8"/>
    <w:pPr>
      <w:overflowPunct w:val="0"/>
      <w:autoSpaceDE w:val="0"/>
      <w:autoSpaceDN w:val="0"/>
      <w:adjustRightInd w:val="0"/>
      <w:textAlignment w:val="baseline"/>
    </w:pPr>
    <w:rPr>
      <w:color w:val="000000"/>
      <w:szCs w:val="20"/>
      <w:lang w:val="en-US" w:eastAsia="en-US"/>
    </w:rPr>
  </w:style>
  <w:style w:type="paragraph" w:customStyle="1" w:styleId="ssdefault">
    <w:name w:val="ssdefault"/>
    <w:basedOn w:val="Normal"/>
    <w:rsid w:val="001460D8"/>
    <w:pPr>
      <w:widowControl w:val="0"/>
      <w:autoSpaceDE w:val="0"/>
      <w:autoSpaceDN w:val="0"/>
      <w:adjustRightInd w:val="0"/>
    </w:pPr>
    <w:rPr>
      <w:rFonts w:ascii="Arial" w:hAnsi="Arial" w:cs="Arial"/>
    </w:rPr>
  </w:style>
  <w:style w:type="paragraph" w:styleId="NormalWeb">
    <w:name w:val="Normal (Web)"/>
    <w:basedOn w:val="Normal"/>
    <w:uiPriority w:val="99"/>
    <w:unhideWhenUsed/>
    <w:rsid w:val="00A57A03"/>
    <w:pPr>
      <w:spacing w:before="100" w:beforeAutospacing="1" w:after="100" w:afterAutospacing="1"/>
    </w:pPr>
  </w:style>
  <w:style w:type="paragraph" w:styleId="ListParagraph">
    <w:name w:val="List Paragraph"/>
    <w:basedOn w:val="Normal"/>
    <w:uiPriority w:val="34"/>
    <w:qFormat/>
    <w:rsid w:val="00810481"/>
    <w:pPr>
      <w:ind w:left="720"/>
      <w:contextualSpacing/>
    </w:pPr>
  </w:style>
  <w:style w:type="character" w:styleId="CommentReference">
    <w:name w:val="annotation reference"/>
    <w:basedOn w:val="DefaultParagraphFont"/>
    <w:uiPriority w:val="99"/>
    <w:semiHidden/>
    <w:unhideWhenUsed/>
    <w:rsid w:val="00B246D8"/>
    <w:rPr>
      <w:sz w:val="16"/>
      <w:szCs w:val="16"/>
    </w:rPr>
  </w:style>
  <w:style w:type="paragraph" w:styleId="CommentText">
    <w:name w:val="annotation text"/>
    <w:basedOn w:val="Normal"/>
    <w:link w:val="CommentTextChar"/>
    <w:uiPriority w:val="99"/>
    <w:semiHidden/>
    <w:unhideWhenUsed/>
    <w:rsid w:val="00B246D8"/>
    <w:rPr>
      <w:sz w:val="20"/>
      <w:szCs w:val="20"/>
    </w:rPr>
  </w:style>
  <w:style w:type="character" w:customStyle="1" w:styleId="CommentTextChar">
    <w:name w:val="Comment Text Char"/>
    <w:basedOn w:val="DefaultParagraphFont"/>
    <w:link w:val="CommentText"/>
    <w:uiPriority w:val="99"/>
    <w:semiHidden/>
    <w:rsid w:val="00B246D8"/>
    <w:rPr>
      <w:sz w:val="20"/>
      <w:szCs w:val="20"/>
    </w:rPr>
  </w:style>
  <w:style w:type="paragraph" w:styleId="CommentSubject">
    <w:name w:val="annotation subject"/>
    <w:basedOn w:val="CommentText"/>
    <w:next w:val="CommentText"/>
    <w:link w:val="CommentSubjectChar"/>
    <w:uiPriority w:val="99"/>
    <w:semiHidden/>
    <w:unhideWhenUsed/>
    <w:rsid w:val="00B246D8"/>
    <w:rPr>
      <w:b/>
      <w:bCs/>
    </w:rPr>
  </w:style>
  <w:style w:type="character" w:customStyle="1" w:styleId="CommentSubjectChar">
    <w:name w:val="Comment Subject Char"/>
    <w:basedOn w:val="CommentTextChar"/>
    <w:link w:val="CommentSubject"/>
    <w:uiPriority w:val="99"/>
    <w:semiHidden/>
    <w:rsid w:val="00B246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7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6765B63E50E478E0551529043456E" ma:contentTypeVersion="15" ma:contentTypeDescription="Create a new document." ma:contentTypeScope="" ma:versionID="7344abc26e70fd62e18b0bbc8d4dd1cd">
  <xsd:schema xmlns:xsd="http://www.w3.org/2001/XMLSchema" xmlns:xs="http://www.w3.org/2001/XMLSchema" xmlns:p="http://schemas.microsoft.com/office/2006/metadata/properties" xmlns:ns3="55250fbf-b984-4f68-bfaa-cb218956f34d" xmlns:ns4="00fcf11d-4a04-4ff2-b08e-0e96796a43c7" targetNamespace="http://schemas.microsoft.com/office/2006/metadata/properties" ma:root="true" ma:fieldsID="e4c4a23f1cb068a86dd7f653759f4bbc" ns3:_="" ns4:_="">
    <xsd:import namespace="55250fbf-b984-4f68-bfaa-cb218956f34d"/>
    <xsd:import namespace="00fcf11d-4a04-4ff2-b08e-0e96796a43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50fbf-b984-4f68-bfaa-cb218956f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cf11d-4a04-4ff2-b08e-0e96796a43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0fcf11d-4a04-4ff2-b08e-0e96796a43c7" xsi:nil="true"/>
  </documentManagement>
</p:properties>
</file>

<file path=customXml/itemProps1.xml><?xml version="1.0" encoding="utf-8"?>
<ds:datastoreItem xmlns:ds="http://schemas.openxmlformats.org/officeDocument/2006/customXml" ds:itemID="{47D21008-064F-4748-92A5-5BBC952827F1}">
  <ds:schemaRefs>
    <ds:schemaRef ds:uri="http://schemas.microsoft.com/sharepoint/v3/contenttype/forms"/>
  </ds:schemaRefs>
</ds:datastoreItem>
</file>

<file path=customXml/itemProps2.xml><?xml version="1.0" encoding="utf-8"?>
<ds:datastoreItem xmlns:ds="http://schemas.openxmlformats.org/officeDocument/2006/customXml" ds:itemID="{DB587F72-BE9F-4AB3-B1E8-640DD203E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50fbf-b984-4f68-bfaa-cb218956f34d"/>
    <ds:schemaRef ds:uri="00fcf11d-4a04-4ff2-b08e-0e96796a4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D8F5B-183E-47DD-A8A0-7DF925C3D556}">
  <ds:schemaRefs>
    <ds:schemaRef ds:uri="55250fbf-b984-4f68-bfaa-cb218956f34d"/>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00fcf11d-4a04-4ff2-b08e-0e96796a43c7"/>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Mann</dc:creator>
  <cp:keywords/>
  <cp:lastModifiedBy>Michelle Penty</cp:lastModifiedBy>
  <cp:revision>2</cp:revision>
  <dcterms:created xsi:type="dcterms:W3CDTF">2023-08-23T10:02:00Z</dcterms:created>
  <dcterms:modified xsi:type="dcterms:W3CDTF">2023-08-23T10:02:00Z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0x010100B486765B63E50E478E0551529043456E</vt:lpwstr>
  </property>
</Properties>
</file>