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7BE8D" w14:textId="73CF6877" w:rsidR="002C183C" w:rsidRPr="00233C2B" w:rsidRDefault="00095670" w:rsidP="002C183C">
      <w:pPr>
        <w:jc w:val="center"/>
        <w:rPr>
          <w:rFonts w:ascii="Calibri" w:hAnsi="Calibri" w:cs="Calibri"/>
          <w:b/>
          <w:sz w:val="28"/>
          <w:szCs w:val="28"/>
        </w:rPr>
      </w:pPr>
      <w:r>
        <w:rPr>
          <w:rFonts w:ascii="Calibri" w:hAnsi="Calibri" w:cs="Calibri"/>
          <w:b/>
          <w:sz w:val="28"/>
          <w:szCs w:val="28"/>
        </w:rPr>
        <w:t>INCLUSION</w:t>
      </w:r>
      <w:r w:rsidR="00B27D7E">
        <w:rPr>
          <w:rFonts w:ascii="Calibri" w:hAnsi="Calibri" w:cs="Calibri"/>
          <w:b/>
          <w:sz w:val="28"/>
          <w:szCs w:val="28"/>
        </w:rPr>
        <w:t xml:space="preserve"> </w:t>
      </w:r>
      <w:r w:rsidR="002C183C">
        <w:rPr>
          <w:rFonts w:ascii="Calibri" w:hAnsi="Calibri" w:cs="Calibri"/>
          <w:b/>
          <w:sz w:val="28"/>
          <w:szCs w:val="28"/>
        </w:rPr>
        <w:t>ASSISTANT</w:t>
      </w:r>
      <w:r w:rsidR="002C183C" w:rsidRPr="00233C2B">
        <w:rPr>
          <w:rFonts w:ascii="Calibri" w:hAnsi="Calibri" w:cs="Calibri"/>
          <w:b/>
          <w:sz w:val="28"/>
          <w:szCs w:val="28"/>
        </w:rPr>
        <w:t xml:space="preserve"> HEADTEACHER</w:t>
      </w:r>
      <w:r>
        <w:rPr>
          <w:rFonts w:ascii="Calibri" w:hAnsi="Calibri" w:cs="Calibri"/>
          <w:b/>
          <w:sz w:val="28"/>
          <w:szCs w:val="28"/>
        </w:rPr>
        <w:t xml:space="preserve"> AND SENCO</w:t>
      </w:r>
    </w:p>
    <w:p w14:paraId="45E61CC9" w14:textId="77777777" w:rsidR="002C183C" w:rsidRPr="00233C2B" w:rsidRDefault="002C183C" w:rsidP="002C183C">
      <w:pPr>
        <w:jc w:val="center"/>
        <w:rPr>
          <w:rFonts w:ascii="Calibri" w:hAnsi="Calibri" w:cs="Calibri"/>
          <w:b/>
          <w:sz w:val="28"/>
          <w:szCs w:val="28"/>
        </w:rPr>
      </w:pPr>
      <w:r w:rsidRPr="00233C2B">
        <w:rPr>
          <w:rFonts w:ascii="Calibri" w:hAnsi="Calibri" w:cs="Calibri"/>
          <w:b/>
          <w:sz w:val="28"/>
          <w:szCs w:val="28"/>
        </w:rPr>
        <w:t>Job Description</w:t>
      </w:r>
    </w:p>
    <w:p w14:paraId="60BDCF54" w14:textId="77777777" w:rsidR="002C183C" w:rsidRPr="004D1E65" w:rsidRDefault="002C183C" w:rsidP="002C183C">
      <w:pPr>
        <w:rPr>
          <w:rFonts w:ascii="Calibri" w:hAnsi="Calibri" w:cs="Calibri"/>
          <w:b/>
          <w:sz w:val="14"/>
          <w:szCs w:val="10"/>
        </w:rPr>
      </w:pPr>
    </w:p>
    <w:tbl>
      <w:tblPr>
        <w:tblStyle w:val="TableGrid"/>
        <w:tblW w:w="0" w:type="auto"/>
        <w:tblLook w:val="04A0" w:firstRow="1" w:lastRow="0" w:firstColumn="1" w:lastColumn="0" w:noHBand="0" w:noVBand="1"/>
      </w:tblPr>
      <w:tblGrid>
        <w:gridCol w:w="3256"/>
        <w:gridCol w:w="3260"/>
        <w:gridCol w:w="3672"/>
      </w:tblGrid>
      <w:tr w:rsidR="002C183C" w14:paraId="48AE5BBA" w14:textId="77777777" w:rsidTr="002C183C">
        <w:tc>
          <w:tcPr>
            <w:tcW w:w="3256" w:type="dxa"/>
          </w:tcPr>
          <w:p w14:paraId="45B2170B" w14:textId="3FB30B95" w:rsidR="002C183C" w:rsidRDefault="002C183C" w:rsidP="002C183C">
            <w:pPr>
              <w:rPr>
                <w:rFonts w:ascii="Calibri" w:hAnsi="Calibri" w:cs="Calibri"/>
                <w:sz w:val="22"/>
                <w:szCs w:val="22"/>
              </w:rPr>
            </w:pPr>
            <w:r w:rsidRPr="00233C2B">
              <w:rPr>
                <w:rFonts w:ascii="Calibri" w:hAnsi="Calibri" w:cs="Calibri"/>
                <w:b/>
                <w:sz w:val="22"/>
                <w:szCs w:val="22"/>
              </w:rPr>
              <w:t xml:space="preserve">Job title: </w:t>
            </w:r>
            <w:r>
              <w:rPr>
                <w:rFonts w:ascii="Calibri" w:hAnsi="Calibri" w:cs="Calibri"/>
                <w:sz w:val="22"/>
                <w:szCs w:val="22"/>
              </w:rPr>
              <w:t>Assistant Headteacher</w:t>
            </w:r>
          </w:p>
        </w:tc>
        <w:tc>
          <w:tcPr>
            <w:tcW w:w="3260" w:type="dxa"/>
          </w:tcPr>
          <w:p w14:paraId="5C2ADD02" w14:textId="7507A8BF" w:rsidR="002C183C" w:rsidRDefault="002C183C" w:rsidP="002C183C">
            <w:pPr>
              <w:rPr>
                <w:rFonts w:ascii="Calibri" w:hAnsi="Calibri" w:cs="Calibri"/>
                <w:sz w:val="22"/>
                <w:szCs w:val="22"/>
              </w:rPr>
            </w:pPr>
            <w:r w:rsidRPr="00AB2546">
              <w:rPr>
                <w:rFonts w:ascii="Calibri" w:hAnsi="Calibri" w:cs="Calibri"/>
                <w:b/>
                <w:sz w:val="22"/>
                <w:szCs w:val="22"/>
              </w:rPr>
              <w:t xml:space="preserve">Start date: </w:t>
            </w:r>
            <w:r w:rsidR="000A1084" w:rsidRPr="000A1084">
              <w:rPr>
                <w:rFonts w:ascii="Calibri" w:hAnsi="Calibri" w:cs="Calibri"/>
                <w:sz w:val="22"/>
                <w:szCs w:val="22"/>
              </w:rPr>
              <w:t>ASAP</w:t>
            </w:r>
          </w:p>
        </w:tc>
        <w:tc>
          <w:tcPr>
            <w:tcW w:w="3672" w:type="dxa"/>
          </w:tcPr>
          <w:p w14:paraId="736D71A9" w14:textId="2A130C28" w:rsidR="002C183C" w:rsidRDefault="002C183C" w:rsidP="00753B77">
            <w:pPr>
              <w:rPr>
                <w:rFonts w:ascii="Calibri" w:hAnsi="Calibri" w:cs="Calibri"/>
                <w:sz w:val="22"/>
                <w:szCs w:val="22"/>
              </w:rPr>
            </w:pPr>
            <w:r>
              <w:rPr>
                <w:rFonts w:ascii="Calibri" w:hAnsi="Calibri" w:cs="Calibri"/>
                <w:b/>
                <w:sz w:val="22"/>
                <w:szCs w:val="22"/>
              </w:rPr>
              <w:t>Salary:</w:t>
            </w:r>
            <w:r>
              <w:rPr>
                <w:rFonts w:ascii="Calibri" w:hAnsi="Calibri" w:cs="Calibri"/>
                <w:sz w:val="22"/>
                <w:szCs w:val="22"/>
              </w:rPr>
              <w:t xml:space="preserve"> L</w:t>
            </w:r>
            <w:r w:rsidR="00753B77">
              <w:rPr>
                <w:rFonts w:ascii="Calibri" w:hAnsi="Calibri" w:cs="Calibri"/>
                <w:sz w:val="22"/>
                <w:szCs w:val="22"/>
              </w:rPr>
              <w:t>4</w:t>
            </w:r>
            <w:r>
              <w:rPr>
                <w:rFonts w:ascii="Calibri" w:hAnsi="Calibri" w:cs="Calibri"/>
                <w:sz w:val="22"/>
                <w:szCs w:val="22"/>
              </w:rPr>
              <w:t xml:space="preserve"> – L8</w:t>
            </w:r>
          </w:p>
        </w:tc>
      </w:tr>
      <w:tr w:rsidR="002C183C" w14:paraId="2EF0AC08" w14:textId="77777777" w:rsidTr="002C183C">
        <w:tc>
          <w:tcPr>
            <w:tcW w:w="3256" w:type="dxa"/>
          </w:tcPr>
          <w:p w14:paraId="6401C7CF" w14:textId="06178941" w:rsidR="002C183C" w:rsidRDefault="002C183C" w:rsidP="002C183C">
            <w:pPr>
              <w:rPr>
                <w:rFonts w:ascii="Calibri" w:hAnsi="Calibri" w:cs="Calibri"/>
                <w:sz w:val="22"/>
                <w:szCs w:val="22"/>
              </w:rPr>
            </w:pPr>
            <w:r w:rsidRPr="00233C2B">
              <w:rPr>
                <w:rFonts w:ascii="Calibri" w:hAnsi="Calibri" w:cs="Calibri"/>
                <w:b/>
                <w:sz w:val="22"/>
                <w:szCs w:val="22"/>
              </w:rPr>
              <w:t>Contract type:</w:t>
            </w:r>
            <w:r>
              <w:rPr>
                <w:rFonts w:ascii="Calibri" w:hAnsi="Calibri" w:cs="Calibri"/>
                <w:sz w:val="22"/>
                <w:szCs w:val="22"/>
              </w:rPr>
              <w:t xml:space="preserve">  Permanent</w:t>
            </w:r>
          </w:p>
        </w:tc>
        <w:tc>
          <w:tcPr>
            <w:tcW w:w="3260" w:type="dxa"/>
          </w:tcPr>
          <w:p w14:paraId="335B36DA" w14:textId="217D029E" w:rsidR="002C183C" w:rsidRDefault="002C183C" w:rsidP="002C183C">
            <w:pPr>
              <w:rPr>
                <w:rFonts w:ascii="Calibri" w:hAnsi="Calibri" w:cs="Calibri"/>
                <w:sz w:val="22"/>
                <w:szCs w:val="22"/>
              </w:rPr>
            </w:pPr>
            <w:r w:rsidRPr="00233C2B">
              <w:rPr>
                <w:rFonts w:ascii="Calibri" w:hAnsi="Calibri" w:cs="Calibri"/>
                <w:b/>
                <w:sz w:val="22"/>
                <w:szCs w:val="22"/>
              </w:rPr>
              <w:t>Hours:</w:t>
            </w:r>
            <w:r w:rsidRPr="00233C2B">
              <w:rPr>
                <w:rFonts w:ascii="Calibri" w:hAnsi="Calibri" w:cs="Calibri"/>
                <w:sz w:val="22"/>
                <w:szCs w:val="22"/>
              </w:rPr>
              <w:t xml:space="preserve"> Full time</w:t>
            </w:r>
          </w:p>
        </w:tc>
        <w:tc>
          <w:tcPr>
            <w:tcW w:w="3672" w:type="dxa"/>
          </w:tcPr>
          <w:p w14:paraId="4D541D30" w14:textId="40509215" w:rsidR="002C183C" w:rsidRDefault="002C183C" w:rsidP="002C183C">
            <w:pPr>
              <w:rPr>
                <w:rFonts w:ascii="Calibri" w:hAnsi="Calibri" w:cs="Calibri"/>
                <w:sz w:val="22"/>
                <w:szCs w:val="22"/>
              </w:rPr>
            </w:pPr>
            <w:r w:rsidRPr="00233C2B">
              <w:rPr>
                <w:rFonts w:ascii="Calibri" w:hAnsi="Calibri" w:cs="Calibri"/>
                <w:b/>
                <w:sz w:val="22"/>
                <w:szCs w:val="22"/>
              </w:rPr>
              <w:t xml:space="preserve">Post reports to: </w:t>
            </w:r>
            <w:r w:rsidR="00B27D7E" w:rsidRPr="00B27D7E">
              <w:rPr>
                <w:rFonts w:ascii="Calibri" w:hAnsi="Calibri" w:cs="Calibri"/>
                <w:sz w:val="22"/>
                <w:szCs w:val="22"/>
              </w:rPr>
              <w:t>Deputy</w:t>
            </w:r>
            <w:r w:rsidR="00E35844">
              <w:rPr>
                <w:rFonts w:ascii="Calibri" w:hAnsi="Calibri" w:cs="Calibri"/>
                <w:sz w:val="22"/>
                <w:szCs w:val="22"/>
              </w:rPr>
              <w:t xml:space="preserve"> </w:t>
            </w:r>
            <w:r w:rsidR="00211490">
              <w:rPr>
                <w:rFonts w:ascii="Calibri" w:hAnsi="Calibri" w:cs="Calibri"/>
                <w:sz w:val="22"/>
                <w:szCs w:val="22"/>
              </w:rPr>
              <w:t>Headteacher</w:t>
            </w:r>
          </w:p>
        </w:tc>
      </w:tr>
      <w:tr w:rsidR="002C183C" w14:paraId="49DAF138" w14:textId="77777777" w:rsidTr="00250A87">
        <w:tc>
          <w:tcPr>
            <w:tcW w:w="10188" w:type="dxa"/>
            <w:gridSpan w:val="3"/>
          </w:tcPr>
          <w:p w14:paraId="6E1229D0" w14:textId="2EACA80C" w:rsidR="002C183C" w:rsidRPr="002C183C" w:rsidRDefault="002C183C" w:rsidP="00095670">
            <w:pPr>
              <w:rPr>
                <w:rFonts w:ascii="Calibri" w:hAnsi="Calibri" w:cs="Calibri"/>
                <w:sz w:val="22"/>
                <w:szCs w:val="22"/>
              </w:rPr>
            </w:pPr>
            <w:r>
              <w:rPr>
                <w:rFonts w:ascii="Calibri" w:hAnsi="Calibri" w:cs="Calibri"/>
                <w:b/>
                <w:sz w:val="22"/>
                <w:szCs w:val="22"/>
              </w:rPr>
              <w:t>Responsible for:</w:t>
            </w:r>
            <w:r w:rsidRPr="00233C2B">
              <w:rPr>
                <w:rFonts w:ascii="Calibri" w:hAnsi="Calibri" w:cs="Calibri"/>
                <w:sz w:val="22"/>
                <w:szCs w:val="22"/>
              </w:rPr>
              <w:t xml:space="preserve"> </w:t>
            </w:r>
            <w:r w:rsidR="00B27D7E">
              <w:rPr>
                <w:rFonts w:ascii="Calibri" w:hAnsi="Calibri" w:cs="Calibri"/>
                <w:sz w:val="22"/>
                <w:szCs w:val="22"/>
              </w:rPr>
              <w:t>Leadership, m</w:t>
            </w:r>
            <w:r w:rsidR="00095670">
              <w:rPr>
                <w:rFonts w:ascii="Calibri" w:hAnsi="Calibri" w:cs="Calibri"/>
                <w:sz w:val="22"/>
                <w:szCs w:val="22"/>
              </w:rPr>
              <w:t>anagement and accountability for SEND and Inclusion</w:t>
            </w:r>
          </w:p>
        </w:tc>
      </w:tr>
    </w:tbl>
    <w:p w14:paraId="131AD173" w14:textId="77777777" w:rsidR="002C183C" w:rsidRPr="004D1E65" w:rsidRDefault="002C183C" w:rsidP="002C183C">
      <w:pPr>
        <w:rPr>
          <w:rFonts w:ascii="Calibri" w:hAnsi="Calibri" w:cs="Calibri"/>
          <w:sz w:val="22"/>
          <w:szCs w:val="22"/>
        </w:rPr>
      </w:pPr>
    </w:p>
    <w:p w14:paraId="29D39B16" w14:textId="337B262D" w:rsidR="002C183C" w:rsidRPr="00233C2B" w:rsidRDefault="002C183C" w:rsidP="002C183C">
      <w:pPr>
        <w:rPr>
          <w:rFonts w:ascii="Calibri" w:hAnsi="Calibri" w:cs="Calibri"/>
          <w:b/>
        </w:rPr>
      </w:pPr>
      <w:r>
        <w:rPr>
          <w:rFonts w:ascii="Calibri" w:hAnsi="Calibri" w:cs="Calibri"/>
          <w:b/>
        </w:rPr>
        <w:t>Main purpose</w:t>
      </w:r>
    </w:p>
    <w:p w14:paraId="1DCCE011" w14:textId="75FF0412" w:rsidR="00072B61" w:rsidRDefault="00E15A40" w:rsidP="00072B61">
      <w:pPr>
        <w:pStyle w:val="Text"/>
        <w:spacing w:after="0"/>
        <w:jc w:val="both"/>
        <w:rPr>
          <w:rFonts w:ascii="Calibri" w:hAnsi="Calibri" w:cs="Calibri"/>
          <w:bCs/>
          <w:sz w:val="22"/>
          <w:szCs w:val="22"/>
        </w:rPr>
      </w:pPr>
      <w:r>
        <w:rPr>
          <w:rFonts w:ascii="Calibri" w:hAnsi="Calibri" w:cs="Calibri"/>
          <w:bCs/>
          <w:sz w:val="22"/>
          <w:szCs w:val="22"/>
        </w:rPr>
        <w:t xml:space="preserve">The </w:t>
      </w:r>
      <w:r w:rsidR="00095670">
        <w:rPr>
          <w:rFonts w:ascii="Calibri" w:hAnsi="Calibri" w:cs="Calibri"/>
          <w:bCs/>
          <w:sz w:val="22"/>
          <w:szCs w:val="22"/>
        </w:rPr>
        <w:t>Inclusion</w:t>
      </w:r>
      <w:r w:rsidR="00B27D7E">
        <w:rPr>
          <w:rFonts w:ascii="Calibri" w:hAnsi="Calibri" w:cs="Calibri"/>
          <w:bCs/>
          <w:sz w:val="22"/>
          <w:szCs w:val="22"/>
        </w:rPr>
        <w:t xml:space="preserve"> </w:t>
      </w:r>
      <w:r>
        <w:rPr>
          <w:rFonts w:ascii="Calibri" w:hAnsi="Calibri" w:cs="Calibri"/>
          <w:bCs/>
          <w:sz w:val="22"/>
          <w:szCs w:val="22"/>
        </w:rPr>
        <w:t xml:space="preserve">Assistant Headteacher will </w:t>
      </w:r>
      <w:r w:rsidR="00095670">
        <w:rPr>
          <w:rFonts w:ascii="Calibri" w:hAnsi="Calibri" w:cs="Calibri"/>
          <w:bCs/>
          <w:sz w:val="22"/>
          <w:szCs w:val="22"/>
        </w:rPr>
        <w:t xml:space="preserve">not usually </w:t>
      </w:r>
      <w:r>
        <w:rPr>
          <w:rFonts w:ascii="Calibri" w:hAnsi="Calibri" w:cs="Calibri"/>
          <w:bCs/>
          <w:sz w:val="22"/>
          <w:szCs w:val="22"/>
        </w:rPr>
        <w:t xml:space="preserve">have their own class, </w:t>
      </w:r>
      <w:r w:rsidR="00095670">
        <w:rPr>
          <w:rFonts w:ascii="Calibri" w:hAnsi="Calibri" w:cs="Calibri"/>
          <w:bCs/>
          <w:sz w:val="22"/>
          <w:szCs w:val="22"/>
        </w:rPr>
        <w:t xml:space="preserve">but will have a </w:t>
      </w:r>
      <w:r>
        <w:rPr>
          <w:rFonts w:ascii="Calibri" w:hAnsi="Calibri" w:cs="Calibri"/>
          <w:bCs/>
          <w:sz w:val="22"/>
          <w:szCs w:val="22"/>
        </w:rPr>
        <w:t>timetabled teaching commitment, complying with the Teachers’ Standards and modelling excellent practice for others.</w:t>
      </w:r>
      <w:r w:rsidR="00072B61">
        <w:rPr>
          <w:rFonts w:ascii="Calibri" w:hAnsi="Calibri" w:cs="Calibri"/>
          <w:bCs/>
          <w:sz w:val="22"/>
          <w:szCs w:val="22"/>
        </w:rPr>
        <w:t xml:space="preserve">  Where necessary and / or impactful the Inclusion Assistant Headteacher will undertake cover of classes and groups of children, lead intervention groups and team teach alongside colleagues.  </w:t>
      </w:r>
    </w:p>
    <w:p w14:paraId="3E11D3DD" w14:textId="2FEFCE5F" w:rsidR="00E15A40" w:rsidRDefault="00E15A40" w:rsidP="00E15A40">
      <w:pPr>
        <w:pStyle w:val="Text"/>
        <w:spacing w:after="0"/>
        <w:jc w:val="both"/>
        <w:rPr>
          <w:rFonts w:ascii="Calibri" w:hAnsi="Calibri" w:cs="Calibri"/>
          <w:bCs/>
          <w:sz w:val="22"/>
          <w:szCs w:val="22"/>
        </w:rPr>
      </w:pPr>
      <w:r>
        <w:rPr>
          <w:rFonts w:ascii="Calibri" w:hAnsi="Calibri" w:cs="Calibri"/>
          <w:bCs/>
          <w:sz w:val="22"/>
          <w:szCs w:val="22"/>
        </w:rPr>
        <w:t xml:space="preserve"> </w:t>
      </w:r>
    </w:p>
    <w:p w14:paraId="6563216B" w14:textId="48140941" w:rsidR="00BD6BE1" w:rsidRDefault="00BD6BE1" w:rsidP="002C183C">
      <w:pPr>
        <w:jc w:val="both"/>
        <w:rPr>
          <w:rFonts w:ascii="Calibri" w:hAnsi="Calibri" w:cs="Calibri"/>
          <w:sz w:val="22"/>
          <w:szCs w:val="22"/>
        </w:rPr>
      </w:pPr>
      <w:r>
        <w:rPr>
          <w:rFonts w:ascii="Calibri" w:hAnsi="Calibri" w:cs="Calibri"/>
          <w:sz w:val="22"/>
          <w:szCs w:val="22"/>
        </w:rPr>
        <w:t xml:space="preserve">In addition to the roles and responsibilities of class teachers at the school, the </w:t>
      </w:r>
      <w:r w:rsidR="00095670">
        <w:rPr>
          <w:rFonts w:ascii="Calibri" w:hAnsi="Calibri" w:cs="Calibri"/>
          <w:sz w:val="22"/>
          <w:szCs w:val="22"/>
        </w:rPr>
        <w:t>Inclusion</w:t>
      </w:r>
      <w:r w:rsidR="00B27D7E">
        <w:rPr>
          <w:rFonts w:ascii="Calibri" w:hAnsi="Calibri" w:cs="Calibri"/>
          <w:sz w:val="22"/>
          <w:szCs w:val="22"/>
        </w:rPr>
        <w:t xml:space="preserve"> </w:t>
      </w:r>
      <w:r>
        <w:rPr>
          <w:rFonts w:ascii="Calibri" w:hAnsi="Calibri" w:cs="Calibri"/>
          <w:sz w:val="22"/>
          <w:szCs w:val="22"/>
        </w:rPr>
        <w:t>Assistant Headteacher will work with the Headteacher and Deputy Headteacher to have a significant role in:</w:t>
      </w:r>
    </w:p>
    <w:p w14:paraId="107A6F1B" w14:textId="53A26507" w:rsidR="00BD6BE1" w:rsidRDefault="00BD6BE1" w:rsidP="00BD6BE1">
      <w:pPr>
        <w:pStyle w:val="ListParagraph"/>
        <w:numPr>
          <w:ilvl w:val="0"/>
          <w:numId w:val="11"/>
        </w:numPr>
        <w:jc w:val="both"/>
        <w:rPr>
          <w:rFonts w:ascii="Calibri" w:hAnsi="Calibri" w:cs="Calibri"/>
          <w:sz w:val="22"/>
          <w:szCs w:val="22"/>
        </w:rPr>
      </w:pPr>
      <w:r>
        <w:rPr>
          <w:rFonts w:ascii="Calibri" w:hAnsi="Calibri" w:cs="Calibri"/>
          <w:sz w:val="22"/>
          <w:szCs w:val="22"/>
        </w:rPr>
        <w:t>Formulating, communicating and delivering the school’s vision, values and ethos;</w:t>
      </w:r>
    </w:p>
    <w:p w14:paraId="5AA975A6" w14:textId="1B6A23F2" w:rsidR="00BD6BE1" w:rsidRDefault="00BD6BE1" w:rsidP="00BD6BE1">
      <w:pPr>
        <w:pStyle w:val="ListParagraph"/>
        <w:numPr>
          <w:ilvl w:val="0"/>
          <w:numId w:val="11"/>
        </w:numPr>
        <w:jc w:val="both"/>
        <w:rPr>
          <w:rFonts w:ascii="Calibri" w:hAnsi="Calibri" w:cs="Calibri"/>
          <w:sz w:val="22"/>
          <w:szCs w:val="22"/>
        </w:rPr>
      </w:pPr>
      <w:r>
        <w:rPr>
          <w:rFonts w:ascii="Calibri" w:hAnsi="Calibri" w:cs="Calibri"/>
          <w:sz w:val="22"/>
          <w:szCs w:val="22"/>
        </w:rPr>
        <w:t>Day-to-day management of the school;</w:t>
      </w:r>
    </w:p>
    <w:p w14:paraId="51F1C2FF" w14:textId="11E88599" w:rsidR="00BD6BE1" w:rsidRDefault="00BD6BE1" w:rsidP="00BD6BE1">
      <w:pPr>
        <w:pStyle w:val="ListParagraph"/>
        <w:numPr>
          <w:ilvl w:val="0"/>
          <w:numId w:val="11"/>
        </w:numPr>
        <w:jc w:val="both"/>
        <w:rPr>
          <w:rFonts w:ascii="Calibri" w:hAnsi="Calibri" w:cs="Calibri"/>
          <w:sz w:val="22"/>
          <w:szCs w:val="22"/>
        </w:rPr>
      </w:pPr>
      <w:r>
        <w:rPr>
          <w:rFonts w:ascii="Calibri" w:hAnsi="Calibri" w:cs="Calibri"/>
          <w:sz w:val="22"/>
          <w:szCs w:val="22"/>
        </w:rPr>
        <w:t>Formulating and implementing the strategic and operational priorities, aims and objectives of the school;</w:t>
      </w:r>
    </w:p>
    <w:p w14:paraId="205A0C96" w14:textId="497A2FC6" w:rsidR="00BD6BE1" w:rsidRDefault="00BD6BE1" w:rsidP="00BD6BE1">
      <w:pPr>
        <w:pStyle w:val="ListParagraph"/>
        <w:numPr>
          <w:ilvl w:val="0"/>
          <w:numId w:val="11"/>
        </w:numPr>
        <w:jc w:val="both"/>
        <w:rPr>
          <w:rFonts w:ascii="Calibri" w:hAnsi="Calibri" w:cs="Calibri"/>
          <w:sz w:val="22"/>
          <w:szCs w:val="22"/>
        </w:rPr>
      </w:pPr>
      <w:r>
        <w:rPr>
          <w:rFonts w:ascii="Calibri" w:hAnsi="Calibri" w:cs="Calibri"/>
          <w:sz w:val="22"/>
          <w:szCs w:val="22"/>
        </w:rPr>
        <w:t>Establishing, promoting and upholding policies, procedures, systems and processes for achieving the above;</w:t>
      </w:r>
    </w:p>
    <w:p w14:paraId="6F87A56E" w14:textId="085F81BD" w:rsidR="00BD6BE1" w:rsidRDefault="00BD6BE1" w:rsidP="00BD6BE1">
      <w:pPr>
        <w:pStyle w:val="ListParagraph"/>
        <w:numPr>
          <w:ilvl w:val="0"/>
          <w:numId w:val="11"/>
        </w:numPr>
        <w:jc w:val="both"/>
        <w:rPr>
          <w:rFonts w:ascii="Calibri" w:hAnsi="Calibri" w:cs="Calibri"/>
          <w:sz w:val="22"/>
          <w:szCs w:val="22"/>
        </w:rPr>
      </w:pPr>
      <w:r>
        <w:rPr>
          <w:rFonts w:ascii="Calibri" w:hAnsi="Calibri" w:cs="Calibri"/>
          <w:sz w:val="22"/>
          <w:szCs w:val="22"/>
        </w:rPr>
        <w:t>Managing staff, resources, time and budgets in order to achieve the above;</w:t>
      </w:r>
    </w:p>
    <w:p w14:paraId="7C7281C8" w14:textId="00E1B7ED" w:rsidR="00A70AF9" w:rsidRDefault="00BD6BE1" w:rsidP="00A70AF9">
      <w:pPr>
        <w:pStyle w:val="ListParagraph"/>
        <w:numPr>
          <w:ilvl w:val="0"/>
          <w:numId w:val="11"/>
        </w:numPr>
        <w:jc w:val="both"/>
        <w:rPr>
          <w:rFonts w:ascii="Calibri" w:hAnsi="Calibri" w:cs="Calibri"/>
          <w:sz w:val="22"/>
          <w:szCs w:val="22"/>
        </w:rPr>
      </w:pPr>
      <w:r>
        <w:rPr>
          <w:rFonts w:ascii="Calibri" w:hAnsi="Calibri" w:cs="Calibri"/>
          <w:sz w:val="22"/>
          <w:szCs w:val="22"/>
        </w:rPr>
        <w:t xml:space="preserve">Monitoring and evaluating progress towards the achievement of objectives and using this to inform </w:t>
      </w:r>
      <w:r w:rsidR="00A70AF9">
        <w:rPr>
          <w:rFonts w:ascii="Calibri" w:hAnsi="Calibri" w:cs="Calibri"/>
          <w:sz w:val="22"/>
          <w:szCs w:val="22"/>
        </w:rPr>
        <w:t>school improvement priorities.</w:t>
      </w:r>
    </w:p>
    <w:p w14:paraId="6E59BEA2" w14:textId="297B27AA" w:rsidR="00D67331" w:rsidRDefault="00D67331" w:rsidP="00D67331">
      <w:pPr>
        <w:jc w:val="both"/>
        <w:rPr>
          <w:rFonts w:ascii="Calibri" w:hAnsi="Calibri" w:cs="Calibri"/>
          <w:sz w:val="22"/>
          <w:szCs w:val="22"/>
        </w:rPr>
      </w:pPr>
    </w:p>
    <w:p w14:paraId="427543A5" w14:textId="77777777" w:rsidR="00D67331" w:rsidRDefault="00D67331" w:rsidP="00D67331">
      <w:pPr>
        <w:pStyle w:val="Text"/>
        <w:spacing w:after="0"/>
        <w:jc w:val="both"/>
        <w:rPr>
          <w:rFonts w:ascii="Calibri" w:hAnsi="Calibri" w:cs="Calibri"/>
          <w:sz w:val="22"/>
          <w:szCs w:val="22"/>
        </w:rPr>
      </w:pPr>
      <w:r>
        <w:rPr>
          <w:rFonts w:ascii="Calibri" w:hAnsi="Calibri" w:cs="Calibri"/>
          <w:sz w:val="22"/>
          <w:szCs w:val="22"/>
        </w:rPr>
        <w:t xml:space="preserve">The Inclusion </w:t>
      </w:r>
      <w:r>
        <w:rPr>
          <w:rFonts w:ascii="Calibri" w:hAnsi="Calibri" w:cs="Calibri"/>
          <w:bCs/>
          <w:sz w:val="22"/>
          <w:szCs w:val="22"/>
        </w:rPr>
        <w:t xml:space="preserve">Assistant Headteacher </w:t>
      </w:r>
      <w:r>
        <w:rPr>
          <w:rFonts w:ascii="Calibri" w:hAnsi="Calibri" w:cs="Calibri"/>
          <w:sz w:val="22"/>
          <w:szCs w:val="22"/>
        </w:rPr>
        <w:t>will also be required to:</w:t>
      </w:r>
    </w:p>
    <w:p w14:paraId="6BAB1A11" w14:textId="7B6644F1" w:rsidR="00072B61" w:rsidRDefault="00072B61"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Act as the school’s Senior Mental Health First Aider with responsibility for pupils;</w:t>
      </w:r>
    </w:p>
    <w:p w14:paraId="37170BBB" w14:textId="4A925A9D" w:rsidR="00D67331" w:rsidRDefault="00D67331"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Be an active member of the school’s Health and Safety team;</w:t>
      </w:r>
    </w:p>
    <w:p w14:paraId="15DF0491" w14:textId="62218AC1" w:rsidR="00072B61" w:rsidRDefault="00072B61"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Support the Deputy Headteacher with Pupil-Premium and progress of disadvantaged pupils;</w:t>
      </w:r>
    </w:p>
    <w:p w14:paraId="0B6E9780" w14:textId="2FE59702" w:rsidR="00E95166" w:rsidRDefault="00E95166"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Contribute to subject leadership of relevant curriculum areas (for example PSHE and RSE);</w:t>
      </w:r>
    </w:p>
    <w:p w14:paraId="0FD83FB1" w14:textId="6B580E15" w:rsidR="000F4432" w:rsidRDefault="000F4432"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Effectively manage budgets and financial procedures relevant to SEND and Inclusion;</w:t>
      </w:r>
    </w:p>
    <w:p w14:paraId="48B1BFAE" w14:textId="77777777" w:rsidR="00AE73E5" w:rsidRPr="00A33EBE" w:rsidRDefault="00AE73E5" w:rsidP="00AE73E5">
      <w:pPr>
        <w:pStyle w:val="4Bulletedcopyblue"/>
        <w:numPr>
          <w:ilvl w:val="0"/>
          <w:numId w:val="19"/>
        </w:numPr>
        <w:spacing w:after="0"/>
        <w:rPr>
          <w:rFonts w:asciiTheme="majorHAnsi" w:hAnsiTheme="majorHAnsi" w:cstheme="majorHAnsi"/>
          <w:sz w:val="22"/>
          <w:szCs w:val="22"/>
          <w:lang w:eastAsia="en-GB"/>
        </w:rPr>
      </w:pPr>
      <w:r w:rsidRPr="00A33EBE">
        <w:rPr>
          <w:rFonts w:asciiTheme="majorHAnsi" w:hAnsiTheme="majorHAnsi" w:cstheme="majorHAnsi"/>
          <w:sz w:val="22"/>
          <w:szCs w:val="22"/>
          <w:lang w:eastAsia="en-GB"/>
        </w:rPr>
        <w:t>Work with the governing board as appropriate</w:t>
      </w:r>
      <w:r>
        <w:rPr>
          <w:rFonts w:asciiTheme="majorHAnsi" w:hAnsiTheme="majorHAnsi" w:cstheme="majorHAnsi"/>
          <w:sz w:val="22"/>
          <w:szCs w:val="22"/>
          <w:lang w:eastAsia="en-GB"/>
        </w:rPr>
        <w:t>;</w:t>
      </w:r>
    </w:p>
    <w:p w14:paraId="1453D2D7" w14:textId="561974CE" w:rsidR="00D67331" w:rsidRDefault="00D67331" w:rsidP="00D67331">
      <w:pPr>
        <w:pStyle w:val="Text"/>
        <w:numPr>
          <w:ilvl w:val="0"/>
          <w:numId w:val="19"/>
        </w:numPr>
        <w:spacing w:after="0"/>
        <w:jc w:val="both"/>
        <w:rPr>
          <w:rFonts w:ascii="Calibri" w:hAnsi="Calibri" w:cs="Calibri"/>
          <w:sz w:val="22"/>
          <w:szCs w:val="22"/>
        </w:rPr>
      </w:pPr>
      <w:proofErr w:type="spellStart"/>
      <w:r>
        <w:rPr>
          <w:rFonts w:ascii="Calibri" w:hAnsi="Calibri" w:cs="Calibri"/>
          <w:sz w:val="22"/>
          <w:szCs w:val="22"/>
        </w:rPr>
        <w:t>D</w:t>
      </w:r>
      <w:r w:rsidRPr="00E15A40">
        <w:rPr>
          <w:rFonts w:ascii="Calibri" w:hAnsi="Calibri" w:cs="Calibri"/>
          <w:sz w:val="22"/>
          <w:szCs w:val="22"/>
        </w:rPr>
        <w:t>eput</w:t>
      </w:r>
      <w:r>
        <w:rPr>
          <w:rFonts w:ascii="Calibri" w:hAnsi="Calibri" w:cs="Calibri"/>
          <w:sz w:val="22"/>
          <w:szCs w:val="22"/>
        </w:rPr>
        <w:t>ise</w:t>
      </w:r>
      <w:proofErr w:type="spellEnd"/>
      <w:r>
        <w:rPr>
          <w:rFonts w:ascii="Calibri" w:hAnsi="Calibri" w:cs="Calibri"/>
          <w:sz w:val="22"/>
          <w:szCs w:val="22"/>
        </w:rPr>
        <w:t xml:space="preserve"> for the Headteacher, in the </w:t>
      </w:r>
      <w:r w:rsidRPr="00E15A40">
        <w:rPr>
          <w:rFonts w:ascii="Calibri" w:hAnsi="Calibri" w:cs="Calibri"/>
          <w:sz w:val="22"/>
          <w:szCs w:val="22"/>
        </w:rPr>
        <w:t>absenc</w:t>
      </w:r>
      <w:r>
        <w:rPr>
          <w:rFonts w:ascii="Calibri" w:hAnsi="Calibri" w:cs="Calibri"/>
          <w:sz w:val="22"/>
          <w:szCs w:val="22"/>
        </w:rPr>
        <w:t>e of the Deputy Headteacher</w:t>
      </w:r>
      <w:r w:rsidR="00E35844">
        <w:rPr>
          <w:rFonts w:ascii="Calibri" w:hAnsi="Calibri" w:cs="Calibri"/>
          <w:sz w:val="22"/>
          <w:szCs w:val="22"/>
        </w:rPr>
        <w:t xml:space="preserve"> and the Senior AHTs</w:t>
      </w:r>
      <w:r>
        <w:rPr>
          <w:rFonts w:ascii="Calibri" w:hAnsi="Calibri" w:cs="Calibri"/>
          <w:sz w:val="22"/>
          <w:szCs w:val="22"/>
        </w:rPr>
        <w:t>;</w:t>
      </w:r>
    </w:p>
    <w:p w14:paraId="6ECC2C4A" w14:textId="77777777" w:rsidR="00D67331" w:rsidRDefault="00D67331" w:rsidP="00D67331">
      <w:pPr>
        <w:pStyle w:val="Text"/>
        <w:numPr>
          <w:ilvl w:val="0"/>
          <w:numId w:val="19"/>
        </w:numPr>
        <w:spacing w:after="0"/>
        <w:jc w:val="both"/>
        <w:rPr>
          <w:rFonts w:ascii="Calibri" w:hAnsi="Calibri" w:cs="Calibri"/>
          <w:sz w:val="22"/>
          <w:szCs w:val="22"/>
        </w:rPr>
      </w:pPr>
      <w:r>
        <w:rPr>
          <w:rFonts w:ascii="Calibri" w:hAnsi="Calibri" w:cs="Calibri"/>
          <w:sz w:val="22"/>
          <w:szCs w:val="22"/>
        </w:rPr>
        <w:t>U</w:t>
      </w:r>
      <w:r w:rsidRPr="00E15A40">
        <w:rPr>
          <w:rFonts w:ascii="Calibri" w:hAnsi="Calibri" w:cs="Calibri"/>
          <w:sz w:val="22"/>
          <w:szCs w:val="22"/>
        </w:rPr>
        <w:t>ndertake any professional duties reasonably delegated by the Headteacher.</w:t>
      </w:r>
    </w:p>
    <w:p w14:paraId="29CBF6D7" w14:textId="77777777" w:rsidR="00D67331" w:rsidRDefault="00D67331" w:rsidP="00D67331">
      <w:pPr>
        <w:pStyle w:val="Text"/>
        <w:spacing w:after="0"/>
        <w:jc w:val="both"/>
        <w:rPr>
          <w:rFonts w:ascii="Calibri" w:hAnsi="Calibri" w:cs="Calibri"/>
          <w:sz w:val="22"/>
          <w:szCs w:val="22"/>
        </w:rPr>
      </w:pPr>
    </w:p>
    <w:p w14:paraId="5A5F825E" w14:textId="4B03069E" w:rsidR="00D67331" w:rsidRPr="008972CA" w:rsidRDefault="00D67331" w:rsidP="00D67331">
      <w:pPr>
        <w:pStyle w:val="Text"/>
        <w:spacing w:after="0"/>
        <w:jc w:val="both"/>
        <w:rPr>
          <w:rFonts w:ascii="Calibri" w:hAnsi="Calibri" w:cs="Calibri"/>
          <w:i/>
          <w:sz w:val="22"/>
          <w:szCs w:val="22"/>
        </w:rPr>
      </w:pPr>
      <w:r w:rsidRPr="008972CA">
        <w:rPr>
          <w:rFonts w:ascii="Calibri" w:hAnsi="Calibri" w:cs="Calibri"/>
          <w:i/>
          <w:sz w:val="22"/>
          <w:szCs w:val="22"/>
        </w:rPr>
        <w:t>Where SEND is referred to, it includes all areas of Special Educational Needs and disability (for example medical, social, emotional, mental health, cognition, learning, communication, interaction, sensory and / or physical needs.)</w:t>
      </w:r>
    </w:p>
    <w:p w14:paraId="2AAB7507" w14:textId="581058DA" w:rsidR="00BD6BE1" w:rsidRDefault="00BD6BE1" w:rsidP="002C183C">
      <w:pPr>
        <w:jc w:val="both"/>
        <w:rPr>
          <w:rFonts w:ascii="Calibri" w:hAnsi="Calibri" w:cs="Calibri"/>
          <w:sz w:val="22"/>
          <w:szCs w:val="22"/>
        </w:rPr>
      </w:pPr>
    </w:p>
    <w:p w14:paraId="05DBA9CC" w14:textId="12F79B7E" w:rsidR="00D67331" w:rsidRDefault="00D67331" w:rsidP="00D67331">
      <w:pPr>
        <w:jc w:val="both"/>
        <w:rPr>
          <w:rFonts w:ascii="Calibri" w:hAnsi="Calibri" w:cs="Calibri"/>
          <w:szCs w:val="22"/>
        </w:rPr>
      </w:pPr>
      <w:r>
        <w:rPr>
          <w:rFonts w:ascii="Calibri" w:hAnsi="Calibri" w:cs="Calibri"/>
          <w:b/>
          <w:szCs w:val="22"/>
        </w:rPr>
        <w:t>Key Accountabilities</w:t>
      </w:r>
    </w:p>
    <w:p w14:paraId="03E32605" w14:textId="77777777" w:rsidR="00D67331" w:rsidRPr="004D1E65" w:rsidRDefault="00D67331" w:rsidP="002C183C">
      <w:pPr>
        <w:jc w:val="both"/>
        <w:rPr>
          <w:rFonts w:ascii="Calibri" w:hAnsi="Calibri" w:cs="Calibri"/>
          <w:sz w:val="22"/>
          <w:szCs w:val="22"/>
        </w:rPr>
      </w:pPr>
    </w:p>
    <w:p w14:paraId="7714D214" w14:textId="78F793B7" w:rsidR="00930814" w:rsidRDefault="00D67331" w:rsidP="002C183C">
      <w:pPr>
        <w:pStyle w:val="Text"/>
        <w:spacing w:after="0"/>
        <w:jc w:val="both"/>
        <w:rPr>
          <w:rFonts w:ascii="Calibri" w:hAnsi="Calibri" w:cs="Calibri"/>
          <w:sz w:val="22"/>
          <w:szCs w:val="22"/>
        </w:rPr>
      </w:pPr>
      <w:r>
        <w:rPr>
          <w:rFonts w:ascii="Calibri" w:hAnsi="Calibri" w:cs="Calibri"/>
          <w:sz w:val="22"/>
          <w:szCs w:val="22"/>
        </w:rPr>
        <w:t>As</w:t>
      </w:r>
      <w:r w:rsidR="00930814">
        <w:rPr>
          <w:rFonts w:ascii="Calibri" w:hAnsi="Calibri" w:cs="Calibri"/>
          <w:sz w:val="22"/>
          <w:szCs w:val="22"/>
        </w:rPr>
        <w:t xml:space="preserve"> </w:t>
      </w:r>
      <w:r w:rsidR="00930814" w:rsidRPr="00D67331">
        <w:rPr>
          <w:rFonts w:ascii="Calibri" w:hAnsi="Calibri" w:cs="Calibri"/>
          <w:sz w:val="22"/>
          <w:szCs w:val="22"/>
          <w:u w:val="single"/>
        </w:rPr>
        <w:t>Deputy Designated Safeguarding Lead (DDSL)</w:t>
      </w:r>
      <w:r w:rsidR="00930814" w:rsidRPr="00D67331">
        <w:rPr>
          <w:rFonts w:ascii="Calibri" w:hAnsi="Calibri" w:cs="Calibri"/>
          <w:sz w:val="22"/>
          <w:szCs w:val="22"/>
        </w:rPr>
        <w:t>,</w:t>
      </w:r>
      <w:r w:rsidRPr="00D67331">
        <w:rPr>
          <w:rFonts w:ascii="Calibri" w:hAnsi="Calibri" w:cs="Calibri"/>
          <w:sz w:val="22"/>
          <w:szCs w:val="22"/>
        </w:rPr>
        <w:t xml:space="preserve"> </w:t>
      </w:r>
      <w:r>
        <w:rPr>
          <w:rFonts w:ascii="Calibri" w:hAnsi="Calibri" w:cs="Calibri"/>
          <w:sz w:val="22"/>
          <w:szCs w:val="22"/>
        </w:rPr>
        <w:t>the Inclusion Assistant Headteacher will work</w:t>
      </w:r>
      <w:r w:rsidR="00930814">
        <w:rPr>
          <w:rFonts w:ascii="Calibri" w:hAnsi="Calibri" w:cs="Calibri"/>
          <w:sz w:val="22"/>
          <w:szCs w:val="22"/>
        </w:rPr>
        <w:t xml:space="preserve"> under the direction of the DSL and alongside other DDSLs to</w:t>
      </w:r>
      <w:r w:rsidR="00B07412">
        <w:rPr>
          <w:rFonts w:ascii="Calibri" w:hAnsi="Calibri" w:cs="Calibri"/>
          <w:sz w:val="22"/>
          <w:szCs w:val="22"/>
        </w:rPr>
        <w:t xml:space="preserve"> support with</w:t>
      </w:r>
      <w:r w:rsidR="00930814">
        <w:rPr>
          <w:rFonts w:ascii="Calibri" w:hAnsi="Calibri" w:cs="Calibri"/>
          <w:sz w:val="22"/>
          <w:szCs w:val="22"/>
        </w:rPr>
        <w:t>:</w:t>
      </w:r>
    </w:p>
    <w:p w14:paraId="7DB813AE" w14:textId="5FAE657A" w:rsidR="00D67331" w:rsidRDefault="00D67331"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Fulfil</w:t>
      </w:r>
      <w:r w:rsidR="00B07412">
        <w:rPr>
          <w:rFonts w:ascii="Calibri" w:hAnsi="Calibri" w:cs="Calibri"/>
          <w:sz w:val="22"/>
          <w:szCs w:val="22"/>
        </w:rPr>
        <w:t>ling</w:t>
      </w:r>
      <w:r>
        <w:rPr>
          <w:rFonts w:ascii="Calibri" w:hAnsi="Calibri" w:cs="Calibri"/>
          <w:sz w:val="22"/>
          <w:szCs w:val="22"/>
        </w:rPr>
        <w:t xml:space="preserve"> the requirements outlined in the latest version of </w:t>
      </w:r>
      <w:hyperlink r:id="rId7" w:history="1">
        <w:r w:rsidRPr="00B07412">
          <w:rPr>
            <w:rStyle w:val="Hyperlink"/>
            <w:rFonts w:ascii="Calibri" w:hAnsi="Calibri" w:cs="Calibri"/>
            <w:sz w:val="22"/>
            <w:szCs w:val="22"/>
          </w:rPr>
          <w:t>Keeping Children Safe in Education (</w:t>
        </w:r>
        <w:proofErr w:type="spellStart"/>
        <w:r w:rsidRPr="00B07412">
          <w:rPr>
            <w:rStyle w:val="Hyperlink"/>
            <w:rFonts w:ascii="Calibri" w:hAnsi="Calibri" w:cs="Calibri"/>
            <w:sz w:val="22"/>
            <w:szCs w:val="22"/>
          </w:rPr>
          <w:t>KCSiE</w:t>
        </w:r>
        <w:proofErr w:type="spellEnd"/>
        <w:r w:rsidRPr="00B07412">
          <w:rPr>
            <w:rStyle w:val="Hyperlink"/>
            <w:rFonts w:ascii="Calibri" w:hAnsi="Calibri" w:cs="Calibri"/>
            <w:sz w:val="22"/>
            <w:szCs w:val="22"/>
          </w:rPr>
          <w:t>)</w:t>
        </w:r>
        <w:r w:rsidR="007E7701" w:rsidRPr="00B07412">
          <w:rPr>
            <w:rStyle w:val="Hyperlink"/>
            <w:rFonts w:ascii="Calibri" w:hAnsi="Calibri" w:cs="Calibri"/>
            <w:sz w:val="22"/>
            <w:szCs w:val="22"/>
          </w:rPr>
          <w:t>.</w:t>
        </w:r>
      </w:hyperlink>
      <w:r w:rsidR="007E7701">
        <w:rPr>
          <w:rFonts w:ascii="Calibri" w:hAnsi="Calibri" w:cs="Calibri"/>
          <w:sz w:val="22"/>
          <w:szCs w:val="22"/>
        </w:rPr>
        <w:t xml:space="preserve"> Particularly as identified in </w:t>
      </w:r>
      <w:hyperlink r:id="rId8" w:history="1">
        <w:r w:rsidR="007E7701" w:rsidRPr="00B07412">
          <w:rPr>
            <w:rStyle w:val="Hyperlink"/>
            <w:rFonts w:ascii="Calibri" w:hAnsi="Calibri" w:cs="Calibri"/>
            <w:sz w:val="22"/>
            <w:szCs w:val="22"/>
          </w:rPr>
          <w:t>‘Annex C: Role of the designated safeguarding lead’</w:t>
        </w:r>
      </w:hyperlink>
      <w:r>
        <w:rPr>
          <w:rFonts w:ascii="Calibri" w:hAnsi="Calibri" w:cs="Calibri"/>
          <w:sz w:val="22"/>
          <w:szCs w:val="22"/>
        </w:rPr>
        <w:t xml:space="preserve">; </w:t>
      </w:r>
    </w:p>
    <w:p w14:paraId="33BDE8AD" w14:textId="6840E52B" w:rsidR="00930814" w:rsidRDefault="00930814"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Lead</w:t>
      </w:r>
      <w:r w:rsidR="00B07412">
        <w:rPr>
          <w:rFonts w:ascii="Calibri" w:hAnsi="Calibri" w:cs="Calibri"/>
          <w:sz w:val="22"/>
          <w:szCs w:val="22"/>
        </w:rPr>
        <w:t>ing</w:t>
      </w:r>
      <w:r>
        <w:rPr>
          <w:rFonts w:ascii="Calibri" w:hAnsi="Calibri" w:cs="Calibri"/>
          <w:sz w:val="22"/>
          <w:szCs w:val="22"/>
        </w:rPr>
        <w:t xml:space="preserve"> safeguarding and child protection (including online </w:t>
      </w:r>
      <w:r w:rsidR="00D67331">
        <w:rPr>
          <w:rFonts w:ascii="Calibri" w:hAnsi="Calibri" w:cs="Calibri"/>
          <w:sz w:val="22"/>
          <w:szCs w:val="22"/>
        </w:rPr>
        <w:t xml:space="preserve">and digital </w:t>
      </w:r>
      <w:r>
        <w:rPr>
          <w:rFonts w:ascii="Calibri" w:hAnsi="Calibri" w:cs="Calibri"/>
          <w:sz w:val="22"/>
          <w:szCs w:val="22"/>
        </w:rPr>
        <w:t>safety</w:t>
      </w:r>
      <w:r w:rsidR="00B07412">
        <w:rPr>
          <w:rFonts w:ascii="Calibri" w:hAnsi="Calibri" w:cs="Calibri"/>
          <w:sz w:val="22"/>
          <w:szCs w:val="22"/>
        </w:rPr>
        <w:t xml:space="preserve"> and understanding the filtering and monitoring systems and processes in place</w:t>
      </w:r>
      <w:r>
        <w:rPr>
          <w:rFonts w:ascii="Calibri" w:hAnsi="Calibri" w:cs="Calibri"/>
          <w:sz w:val="22"/>
          <w:szCs w:val="22"/>
        </w:rPr>
        <w:t>);</w:t>
      </w:r>
    </w:p>
    <w:p w14:paraId="1A5C1BEA" w14:textId="66480335" w:rsidR="00D67331" w:rsidRDefault="00D67331"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Develop and promote effective safeguarding policies, procedures, systems and processes;</w:t>
      </w:r>
    </w:p>
    <w:p w14:paraId="327AC84A" w14:textId="19883B6A" w:rsidR="00930814" w:rsidRDefault="00930814"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Support and advise staff to carry out their safeguarding duties;</w:t>
      </w:r>
    </w:p>
    <w:p w14:paraId="7AB10DDD" w14:textId="1E0A7188" w:rsidR="00930814" w:rsidRDefault="00930814"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 xml:space="preserve">Liaise closely with children’s social care and other agencies and services including </w:t>
      </w:r>
      <w:r w:rsidR="00B07412">
        <w:rPr>
          <w:rFonts w:ascii="Calibri" w:hAnsi="Calibri" w:cs="Calibri"/>
          <w:sz w:val="22"/>
          <w:szCs w:val="22"/>
        </w:rPr>
        <w:t xml:space="preserve">the </w:t>
      </w:r>
      <w:r>
        <w:rPr>
          <w:rFonts w:ascii="Calibri" w:hAnsi="Calibri" w:cs="Calibri"/>
          <w:sz w:val="22"/>
          <w:szCs w:val="22"/>
        </w:rPr>
        <w:t>LA and Police;</w:t>
      </w:r>
    </w:p>
    <w:p w14:paraId="2CA197EC" w14:textId="2521CC25" w:rsidR="00930814" w:rsidRDefault="00930814" w:rsidP="00930814">
      <w:pPr>
        <w:pStyle w:val="Text"/>
        <w:numPr>
          <w:ilvl w:val="0"/>
          <w:numId w:val="20"/>
        </w:numPr>
        <w:spacing w:after="0"/>
        <w:jc w:val="both"/>
        <w:rPr>
          <w:rFonts w:ascii="Calibri" w:hAnsi="Calibri" w:cs="Calibri"/>
          <w:sz w:val="22"/>
          <w:szCs w:val="22"/>
        </w:rPr>
      </w:pPr>
      <w:r>
        <w:rPr>
          <w:rFonts w:ascii="Calibri" w:hAnsi="Calibri" w:cs="Calibri"/>
          <w:sz w:val="22"/>
          <w:szCs w:val="22"/>
        </w:rPr>
        <w:lastRenderedPageBreak/>
        <w:t>Respond to disclosures and inform the Headteacher of any possible allegations or Low Level Concerns;</w:t>
      </w:r>
    </w:p>
    <w:p w14:paraId="4ABD5D1B" w14:textId="14B9E991" w:rsidR="00930814" w:rsidRDefault="00D67331"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 xml:space="preserve">Complete relevant DSL training, at least </w:t>
      </w:r>
      <w:r w:rsidR="00AE0F0C">
        <w:rPr>
          <w:rFonts w:ascii="Calibri" w:hAnsi="Calibri" w:cs="Calibri"/>
          <w:sz w:val="22"/>
          <w:szCs w:val="22"/>
        </w:rPr>
        <w:t>biennially,</w:t>
      </w:r>
      <w:r>
        <w:rPr>
          <w:rFonts w:ascii="Calibri" w:hAnsi="Calibri" w:cs="Calibri"/>
          <w:sz w:val="22"/>
          <w:szCs w:val="22"/>
        </w:rPr>
        <w:t xml:space="preserve"> and comply with the training requirements of </w:t>
      </w:r>
      <w:proofErr w:type="spellStart"/>
      <w:r>
        <w:rPr>
          <w:rFonts w:ascii="Calibri" w:hAnsi="Calibri" w:cs="Calibri"/>
          <w:sz w:val="22"/>
          <w:szCs w:val="22"/>
        </w:rPr>
        <w:t>KCSiE</w:t>
      </w:r>
      <w:proofErr w:type="spellEnd"/>
      <w:r>
        <w:rPr>
          <w:rFonts w:ascii="Calibri" w:hAnsi="Calibri" w:cs="Calibri"/>
          <w:sz w:val="22"/>
          <w:szCs w:val="22"/>
        </w:rPr>
        <w:t>;</w:t>
      </w:r>
    </w:p>
    <w:p w14:paraId="254031B2" w14:textId="06530226" w:rsidR="00D67331" w:rsidRDefault="00D67331"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 xml:space="preserve">Act as the DSL in the absence of the DSL </w:t>
      </w:r>
      <w:r w:rsidR="008B23F2">
        <w:rPr>
          <w:rFonts w:ascii="Calibri" w:hAnsi="Calibri" w:cs="Calibri"/>
          <w:sz w:val="22"/>
          <w:szCs w:val="22"/>
        </w:rPr>
        <w:t xml:space="preserve">(Deputy Headteacher) </w:t>
      </w:r>
      <w:r>
        <w:rPr>
          <w:rFonts w:ascii="Calibri" w:hAnsi="Calibri" w:cs="Calibri"/>
          <w:sz w:val="22"/>
          <w:szCs w:val="22"/>
        </w:rPr>
        <w:t>and Family Work Coordinator (DDSL).</w:t>
      </w:r>
    </w:p>
    <w:p w14:paraId="378670FB" w14:textId="77777777" w:rsidR="00072B61" w:rsidRDefault="00072B61" w:rsidP="00930814">
      <w:pPr>
        <w:pStyle w:val="Text"/>
        <w:spacing w:after="0"/>
        <w:jc w:val="both"/>
        <w:rPr>
          <w:rFonts w:ascii="Calibri" w:hAnsi="Calibri" w:cs="Calibri"/>
          <w:sz w:val="22"/>
          <w:szCs w:val="22"/>
        </w:rPr>
      </w:pPr>
    </w:p>
    <w:p w14:paraId="0E77104E" w14:textId="41B77EC0" w:rsidR="00930814" w:rsidRDefault="00EF2EAC" w:rsidP="00930814">
      <w:pPr>
        <w:pStyle w:val="Text"/>
        <w:spacing w:after="0"/>
        <w:jc w:val="both"/>
        <w:rPr>
          <w:rFonts w:ascii="Calibri" w:hAnsi="Calibri" w:cs="Calibri"/>
          <w:sz w:val="22"/>
          <w:szCs w:val="22"/>
        </w:rPr>
      </w:pPr>
      <w:r>
        <w:rPr>
          <w:rFonts w:ascii="Calibri" w:hAnsi="Calibri" w:cs="Calibri"/>
          <w:sz w:val="22"/>
          <w:szCs w:val="22"/>
        </w:rPr>
        <w:t xml:space="preserve">As the </w:t>
      </w:r>
      <w:r w:rsidRPr="00EF2EAC">
        <w:rPr>
          <w:rFonts w:ascii="Calibri" w:hAnsi="Calibri" w:cs="Calibri"/>
          <w:sz w:val="22"/>
          <w:szCs w:val="22"/>
          <w:u w:val="single"/>
        </w:rPr>
        <w:t>designated SENCO</w:t>
      </w:r>
      <w:r>
        <w:rPr>
          <w:rFonts w:ascii="Calibri" w:hAnsi="Calibri" w:cs="Calibri"/>
          <w:sz w:val="22"/>
          <w:szCs w:val="22"/>
        </w:rPr>
        <w:t>, t</w:t>
      </w:r>
      <w:r w:rsidR="00930814">
        <w:rPr>
          <w:rFonts w:ascii="Calibri" w:hAnsi="Calibri" w:cs="Calibri"/>
          <w:sz w:val="22"/>
          <w:szCs w:val="22"/>
        </w:rPr>
        <w:t xml:space="preserve">he Inclusion Assistant Headteacher will be </w:t>
      </w:r>
      <w:r>
        <w:rPr>
          <w:rFonts w:ascii="Calibri" w:hAnsi="Calibri" w:cs="Calibri"/>
          <w:sz w:val="22"/>
          <w:szCs w:val="22"/>
        </w:rPr>
        <w:t>responsible</w:t>
      </w:r>
      <w:r w:rsidR="00930814">
        <w:rPr>
          <w:rFonts w:ascii="Calibri" w:hAnsi="Calibri" w:cs="Calibri"/>
          <w:sz w:val="22"/>
          <w:szCs w:val="22"/>
        </w:rPr>
        <w:t xml:space="preserve"> for:</w:t>
      </w:r>
    </w:p>
    <w:p w14:paraId="18528B1F" w14:textId="0E6951BD" w:rsidR="00930814"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Strategic leadership, management and development of SEN policy and provision</w:t>
      </w:r>
      <w:r w:rsidR="000F4432">
        <w:rPr>
          <w:rFonts w:ascii="Calibri" w:hAnsi="Calibri" w:cs="Calibri"/>
          <w:sz w:val="22"/>
          <w:szCs w:val="22"/>
        </w:rPr>
        <w:t>, including teaching, learning, assessment, pupil progress and outcomes for pupils with SEND</w:t>
      </w:r>
      <w:r>
        <w:rPr>
          <w:rFonts w:ascii="Calibri" w:hAnsi="Calibri" w:cs="Calibri"/>
          <w:sz w:val="22"/>
          <w:szCs w:val="22"/>
        </w:rPr>
        <w:t>;</w:t>
      </w:r>
    </w:p>
    <w:p w14:paraId="144EBA6D" w14:textId="729A6CA7" w:rsidR="00EF2EAC"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Day-to-day operation of the SEN policy and provision for pupils with SEND or additional barriers to learning;</w:t>
      </w:r>
    </w:p>
    <w:p w14:paraId="7B8C1B40" w14:textId="77777777" w:rsidR="00414E60"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Providing professional guidance, a</w:t>
      </w:r>
      <w:r w:rsidR="00414E60">
        <w:rPr>
          <w:rFonts w:ascii="Calibri" w:hAnsi="Calibri" w:cs="Calibri"/>
          <w:sz w:val="22"/>
          <w:szCs w:val="22"/>
        </w:rPr>
        <w:t>dvice and support to colleagues;</w:t>
      </w:r>
    </w:p>
    <w:p w14:paraId="2947445F" w14:textId="0FD6F48D" w:rsidR="00EF2EAC" w:rsidRDefault="00414E60"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W</w:t>
      </w:r>
      <w:r w:rsidR="00EF2EAC">
        <w:rPr>
          <w:rFonts w:ascii="Calibri" w:hAnsi="Calibri" w:cs="Calibri"/>
          <w:sz w:val="22"/>
          <w:szCs w:val="22"/>
        </w:rPr>
        <w:t xml:space="preserve">orking closely </w:t>
      </w:r>
      <w:r>
        <w:rPr>
          <w:rFonts w:ascii="Calibri" w:hAnsi="Calibri" w:cs="Calibri"/>
          <w:sz w:val="22"/>
          <w:szCs w:val="22"/>
        </w:rPr>
        <w:t xml:space="preserve">and communicating effectively </w:t>
      </w:r>
      <w:r w:rsidR="00EF2EAC">
        <w:rPr>
          <w:rFonts w:ascii="Calibri" w:hAnsi="Calibri" w:cs="Calibri"/>
          <w:sz w:val="22"/>
          <w:szCs w:val="22"/>
        </w:rPr>
        <w:t xml:space="preserve">with staff, parents / </w:t>
      </w:r>
      <w:proofErr w:type="spellStart"/>
      <w:r w:rsidR="00EF2EAC">
        <w:rPr>
          <w:rFonts w:ascii="Calibri" w:hAnsi="Calibri" w:cs="Calibri"/>
          <w:sz w:val="22"/>
          <w:szCs w:val="22"/>
        </w:rPr>
        <w:t>carers</w:t>
      </w:r>
      <w:proofErr w:type="spellEnd"/>
      <w:r w:rsidR="00EF2EAC">
        <w:rPr>
          <w:rFonts w:ascii="Calibri" w:hAnsi="Calibri" w:cs="Calibri"/>
          <w:sz w:val="22"/>
          <w:szCs w:val="22"/>
        </w:rPr>
        <w:t>, external agencies and professionals</w:t>
      </w:r>
      <w:r>
        <w:rPr>
          <w:rFonts w:ascii="Calibri" w:hAnsi="Calibri" w:cs="Calibri"/>
          <w:sz w:val="22"/>
          <w:szCs w:val="22"/>
        </w:rPr>
        <w:t>, including relevant website content and reports</w:t>
      </w:r>
      <w:r w:rsidR="00EF2EAC">
        <w:rPr>
          <w:rFonts w:ascii="Calibri" w:hAnsi="Calibri" w:cs="Calibri"/>
          <w:sz w:val="22"/>
          <w:szCs w:val="22"/>
        </w:rPr>
        <w:t>;</w:t>
      </w:r>
    </w:p>
    <w:p w14:paraId="7C304D2A" w14:textId="2232A9E1" w:rsidR="00EF2EAC"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Maintaining an accurate and up-to-date SEND register and provision map;</w:t>
      </w:r>
    </w:p>
    <w:p w14:paraId="0CABD649" w14:textId="5FACBFD8" w:rsidR="00EF2EAC"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Implementation of the graduated approach to SEN support;</w:t>
      </w:r>
    </w:p>
    <w:p w14:paraId="0148995D" w14:textId="64CC0A0D" w:rsidR="00AE73E5" w:rsidRDefault="00AE73E5"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Identification of pupils with SEND and securing relevant services;</w:t>
      </w:r>
    </w:p>
    <w:p w14:paraId="02AA7DDA" w14:textId="324B1553" w:rsidR="00AE73E5" w:rsidRDefault="00AE73E5"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Effective monitoring and review of SEND provision, including interventions, support plans and EHCPS;</w:t>
      </w:r>
    </w:p>
    <w:p w14:paraId="3ED8355F" w14:textId="005555DF" w:rsidR="00AE73E5" w:rsidRDefault="00AE73E5"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Completion of relevant documentation for SEND;</w:t>
      </w:r>
    </w:p>
    <w:p w14:paraId="7A9DB8F7" w14:textId="4D6A5223" w:rsidR="00EF2EAC"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Making sure the school fulfils all statutory duties rega</w:t>
      </w:r>
      <w:r w:rsidR="00414E60">
        <w:rPr>
          <w:rFonts w:ascii="Calibri" w:hAnsi="Calibri" w:cs="Calibri"/>
          <w:sz w:val="22"/>
          <w:szCs w:val="22"/>
        </w:rPr>
        <w:t>rding the SEND Code of Practice</w:t>
      </w:r>
      <w:r w:rsidR="00AE73E5">
        <w:rPr>
          <w:rFonts w:ascii="Calibri" w:hAnsi="Calibri" w:cs="Calibri"/>
          <w:sz w:val="22"/>
          <w:szCs w:val="22"/>
        </w:rPr>
        <w:t>, Equality Act 2010</w:t>
      </w:r>
      <w:r w:rsidR="00414E60">
        <w:rPr>
          <w:rFonts w:ascii="Calibri" w:hAnsi="Calibri" w:cs="Calibri"/>
          <w:sz w:val="22"/>
          <w:szCs w:val="22"/>
        </w:rPr>
        <w:t xml:space="preserve"> and </w:t>
      </w:r>
      <w:r w:rsidR="00AE73E5">
        <w:rPr>
          <w:rFonts w:ascii="Calibri" w:hAnsi="Calibri" w:cs="Calibri"/>
          <w:sz w:val="22"/>
          <w:szCs w:val="22"/>
        </w:rPr>
        <w:t xml:space="preserve">other </w:t>
      </w:r>
      <w:r w:rsidR="00414E60">
        <w:rPr>
          <w:rFonts w:ascii="Calibri" w:hAnsi="Calibri" w:cs="Calibri"/>
          <w:sz w:val="22"/>
          <w:szCs w:val="22"/>
        </w:rPr>
        <w:t>relevant frameworks and guidance;</w:t>
      </w:r>
    </w:p>
    <w:p w14:paraId="1BC5922A" w14:textId="3078840D" w:rsidR="00414E60" w:rsidRDefault="00414E60"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Supporting with admissions and transition for pupils with SEND;</w:t>
      </w:r>
    </w:p>
    <w:p w14:paraId="1A6EC390" w14:textId="71D18D24" w:rsidR="00414E60" w:rsidRDefault="00414E60"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Supporting with administration of any statutory assessments, moderation and tests for pupils with SEND and barriers to learning, including reasonable adjustments.</w:t>
      </w:r>
    </w:p>
    <w:p w14:paraId="31AFE66D" w14:textId="58991AB3" w:rsidR="00930814" w:rsidRDefault="00930814" w:rsidP="00930814">
      <w:pPr>
        <w:pStyle w:val="Text"/>
        <w:spacing w:after="0"/>
        <w:jc w:val="both"/>
        <w:rPr>
          <w:rFonts w:ascii="Calibri" w:hAnsi="Calibri" w:cs="Calibri"/>
          <w:sz w:val="22"/>
          <w:szCs w:val="22"/>
        </w:rPr>
      </w:pPr>
    </w:p>
    <w:p w14:paraId="5E7ACECC" w14:textId="192CCD8A" w:rsidR="00930814" w:rsidRDefault="00EF2EAC" w:rsidP="00930814">
      <w:pPr>
        <w:pStyle w:val="Text"/>
        <w:spacing w:after="0"/>
        <w:jc w:val="both"/>
        <w:rPr>
          <w:rFonts w:ascii="Calibri" w:hAnsi="Calibri" w:cs="Calibri"/>
          <w:sz w:val="22"/>
          <w:szCs w:val="22"/>
        </w:rPr>
      </w:pPr>
      <w:r>
        <w:rPr>
          <w:rFonts w:ascii="Calibri" w:hAnsi="Calibri" w:cs="Calibri"/>
          <w:sz w:val="22"/>
          <w:szCs w:val="22"/>
        </w:rPr>
        <w:t xml:space="preserve">As the </w:t>
      </w:r>
      <w:r w:rsidRPr="00EF2EAC">
        <w:rPr>
          <w:rFonts w:ascii="Calibri" w:hAnsi="Calibri" w:cs="Calibri"/>
          <w:sz w:val="22"/>
          <w:szCs w:val="22"/>
          <w:u w:val="single"/>
        </w:rPr>
        <w:t>designated Teacher for LAC</w:t>
      </w:r>
      <w:r w:rsidRPr="00EF2EAC">
        <w:rPr>
          <w:rFonts w:ascii="Calibri" w:hAnsi="Calibri" w:cs="Calibri"/>
          <w:sz w:val="22"/>
          <w:szCs w:val="22"/>
        </w:rPr>
        <w:t>,</w:t>
      </w:r>
      <w:r>
        <w:rPr>
          <w:rFonts w:ascii="Calibri" w:hAnsi="Calibri" w:cs="Calibri"/>
          <w:sz w:val="22"/>
          <w:szCs w:val="22"/>
        </w:rPr>
        <w:t xml:space="preserve"> t</w:t>
      </w:r>
      <w:r w:rsidR="00930814">
        <w:rPr>
          <w:rFonts w:ascii="Calibri" w:hAnsi="Calibri" w:cs="Calibri"/>
          <w:sz w:val="22"/>
          <w:szCs w:val="22"/>
        </w:rPr>
        <w:t xml:space="preserve">he Inclusion Assistant Headteacher will be </w:t>
      </w:r>
      <w:r>
        <w:rPr>
          <w:rFonts w:ascii="Calibri" w:hAnsi="Calibri" w:cs="Calibri"/>
          <w:sz w:val="22"/>
          <w:szCs w:val="22"/>
        </w:rPr>
        <w:t>responsible</w:t>
      </w:r>
      <w:r w:rsidR="00930814">
        <w:rPr>
          <w:rFonts w:ascii="Calibri" w:hAnsi="Calibri" w:cs="Calibri"/>
          <w:sz w:val="22"/>
          <w:szCs w:val="22"/>
        </w:rPr>
        <w:t xml:space="preserve"> for:</w:t>
      </w:r>
    </w:p>
    <w:p w14:paraId="285C48B2" w14:textId="55B694EB" w:rsidR="00930814"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Being a central point of initial contact within school for LAC;</w:t>
      </w:r>
    </w:p>
    <w:p w14:paraId="587BEE63" w14:textId="510A106F" w:rsidR="00EF2EAC" w:rsidRDefault="00EF2EAC"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Ensuring that LAC children aren’t placed at a disadvantage and are given the support they need to succeed;</w:t>
      </w:r>
    </w:p>
    <w:p w14:paraId="0D7348A6" w14:textId="52213881" w:rsidR="00EF2EAC" w:rsidRDefault="00E95166"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 xml:space="preserve">Setting high expectations and promoting a culture of </w:t>
      </w:r>
      <w:proofErr w:type="spellStart"/>
      <w:r>
        <w:rPr>
          <w:rFonts w:ascii="Calibri" w:hAnsi="Calibri" w:cs="Calibri"/>
          <w:sz w:val="22"/>
          <w:szCs w:val="22"/>
        </w:rPr>
        <w:t>prioritising</w:t>
      </w:r>
      <w:proofErr w:type="spellEnd"/>
      <w:r>
        <w:rPr>
          <w:rFonts w:ascii="Calibri" w:hAnsi="Calibri" w:cs="Calibri"/>
          <w:sz w:val="22"/>
          <w:szCs w:val="22"/>
        </w:rPr>
        <w:t xml:space="preserve"> support for LAC pupils;</w:t>
      </w:r>
    </w:p>
    <w:p w14:paraId="5F818940" w14:textId="0763D4CF" w:rsidR="00E95166" w:rsidRDefault="00E95166"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Advising and supporting colleagues on effective strategies and adaptation for LAC pupils;</w:t>
      </w:r>
    </w:p>
    <w:p w14:paraId="1BE7B6C2" w14:textId="34A74D7A" w:rsidR="00E95166" w:rsidRDefault="00E95166"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Attending reviews, providing reports and feedback, preparing relevant documentation (including PEP);</w:t>
      </w:r>
    </w:p>
    <w:p w14:paraId="1FDE219F" w14:textId="2950DE3E" w:rsidR="00E95166" w:rsidRDefault="00E95166" w:rsidP="00930814">
      <w:pPr>
        <w:pStyle w:val="Text"/>
        <w:numPr>
          <w:ilvl w:val="0"/>
          <w:numId w:val="20"/>
        </w:numPr>
        <w:spacing w:after="0"/>
        <w:jc w:val="both"/>
        <w:rPr>
          <w:rFonts w:ascii="Calibri" w:hAnsi="Calibri" w:cs="Calibri"/>
          <w:sz w:val="22"/>
          <w:szCs w:val="22"/>
        </w:rPr>
      </w:pPr>
      <w:r>
        <w:rPr>
          <w:rFonts w:ascii="Calibri" w:hAnsi="Calibri" w:cs="Calibri"/>
          <w:sz w:val="22"/>
          <w:szCs w:val="22"/>
        </w:rPr>
        <w:t xml:space="preserve">Working collaboratively and communicating effectively with pupils, parents / </w:t>
      </w:r>
      <w:proofErr w:type="spellStart"/>
      <w:r>
        <w:rPr>
          <w:rFonts w:ascii="Calibri" w:hAnsi="Calibri" w:cs="Calibri"/>
          <w:sz w:val="22"/>
          <w:szCs w:val="22"/>
        </w:rPr>
        <w:t>carers</w:t>
      </w:r>
      <w:proofErr w:type="spellEnd"/>
      <w:r>
        <w:rPr>
          <w:rFonts w:ascii="Calibri" w:hAnsi="Calibri" w:cs="Calibri"/>
          <w:sz w:val="22"/>
          <w:szCs w:val="22"/>
        </w:rPr>
        <w:t>, guardians, external agencies, virtual school head (VSH), Local Authority, social workers and other relevant professionals.</w:t>
      </w:r>
    </w:p>
    <w:p w14:paraId="3118D8CE" w14:textId="47F8A9B9" w:rsidR="00930814" w:rsidRDefault="00930814" w:rsidP="002C183C">
      <w:pPr>
        <w:pStyle w:val="Text"/>
        <w:spacing w:after="0"/>
        <w:jc w:val="both"/>
        <w:rPr>
          <w:rFonts w:ascii="Calibri" w:hAnsi="Calibri" w:cs="Calibri"/>
          <w:sz w:val="22"/>
          <w:szCs w:val="22"/>
        </w:rPr>
      </w:pPr>
    </w:p>
    <w:p w14:paraId="5BF08BBF" w14:textId="4B8CF761" w:rsidR="00A70AF9" w:rsidRPr="00A70AF9" w:rsidRDefault="00A70AF9" w:rsidP="00A70AF9">
      <w:pPr>
        <w:jc w:val="both"/>
        <w:rPr>
          <w:rFonts w:ascii="Calibri" w:hAnsi="Calibri" w:cs="Calibri"/>
          <w:szCs w:val="22"/>
        </w:rPr>
      </w:pPr>
      <w:r>
        <w:rPr>
          <w:rFonts w:ascii="Calibri" w:hAnsi="Calibri" w:cs="Calibri"/>
          <w:b/>
          <w:szCs w:val="22"/>
        </w:rPr>
        <w:t>Duties and Responsibilities</w:t>
      </w:r>
    </w:p>
    <w:p w14:paraId="6B25D87D" w14:textId="2D1C6FBA" w:rsidR="00A70AF9" w:rsidRDefault="00A70AF9" w:rsidP="00A70AF9">
      <w:pPr>
        <w:jc w:val="both"/>
        <w:rPr>
          <w:rFonts w:ascii="Calibri" w:hAnsi="Calibri" w:cs="Calibri"/>
          <w:sz w:val="22"/>
          <w:szCs w:val="22"/>
        </w:rPr>
      </w:pPr>
      <w:r>
        <w:rPr>
          <w:rFonts w:ascii="Calibri" w:hAnsi="Calibri" w:cs="Calibri"/>
          <w:sz w:val="22"/>
          <w:szCs w:val="22"/>
        </w:rPr>
        <w:t xml:space="preserve">Under the direction of the Headteacher or Deputy Headteacher, the </w:t>
      </w:r>
      <w:r w:rsidR="008972CA">
        <w:rPr>
          <w:rFonts w:ascii="Calibri" w:hAnsi="Calibri" w:cs="Calibri"/>
          <w:sz w:val="22"/>
          <w:szCs w:val="22"/>
        </w:rPr>
        <w:t>Inclusion</w:t>
      </w:r>
      <w:r w:rsidR="004C651F">
        <w:rPr>
          <w:rFonts w:ascii="Calibri" w:hAnsi="Calibri" w:cs="Calibri"/>
          <w:sz w:val="22"/>
          <w:szCs w:val="22"/>
        </w:rPr>
        <w:t xml:space="preserve"> </w:t>
      </w:r>
      <w:r>
        <w:rPr>
          <w:rFonts w:ascii="Calibri" w:hAnsi="Calibri" w:cs="Calibri"/>
          <w:sz w:val="22"/>
          <w:szCs w:val="22"/>
        </w:rPr>
        <w:t>Assistant Headteacher will:</w:t>
      </w:r>
    </w:p>
    <w:p w14:paraId="2F8A5049" w14:textId="77777777" w:rsidR="00A70AF9" w:rsidRDefault="00A70AF9" w:rsidP="00A70AF9">
      <w:pPr>
        <w:jc w:val="both"/>
        <w:rPr>
          <w:rFonts w:ascii="Calibri" w:hAnsi="Calibri" w:cs="Calibri"/>
          <w:sz w:val="22"/>
          <w:szCs w:val="22"/>
        </w:rPr>
      </w:pPr>
    </w:p>
    <w:p w14:paraId="42FB3970" w14:textId="77777777" w:rsidR="000F4432" w:rsidRDefault="000F4432" w:rsidP="000F4432">
      <w:pPr>
        <w:jc w:val="both"/>
        <w:rPr>
          <w:rFonts w:ascii="Calibri" w:hAnsi="Calibri" w:cs="Calibri"/>
          <w:b/>
          <w:sz w:val="22"/>
          <w:szCs w:val="22"/>
        </w:rPr>
      </w:pPr>
      <w:r>
        <w:rPr>
          <w:rFonts w:ascii="Calibri" w:hAnsi="Calibri" w:cs="Calibri"/>
          <w:b/>
          <w:sz w:val="22"/>
          <w:szCs w:val="22"/>
        </w:rPr>
        <w:t>Teaching and Learning, Curriculum and Assessment</w:t>
      </w:r>
    </w:p>
    <w:p w14:paraId="111B367A" w14:textId="0B36E3BB" w:rsidR="000F4432" w:rsidRPr="00AE73E5" w:rsidRDefault="000F4432" w:rsidP="000F4432">
      <w:pPr>
        <w:pStyle w:val="ListParagraph"/>
        <w:numPr>
          <w:ilvl w:val="0"/>
          <w:numId w:val="14"/>
        </w:numPr>
        <w:jc w:val="both"/>
        <w:rPr>
          <w:rFonts w:ascii="Calibri" w:hAnsi="Calibri" w:cs="Calibri"/>
          <w:sz w:val="22"/>
          <w:szCs w:val="22"/>
        </w:rPr>
      </w:pPr>
      <w:r w:rsidRPr="00AE73E5">
        <w:rPr>
          <w:rFonts w:ascii="Calibri" w:hAnsi="Calibri" w:cs="Calibri"/>
          <w:sz w:val="22"/>
          <w:szCs w:val="22"/>
        </w:rPr>
        <w:t xml:space="preserve">Develop and lead effective use of </w:t>
      </w:r>
      <w:r w:rsidR="00504E9D" w:rsidRPr="00AE73E5">
        <w:rPr>
          <w:rFonts w:ascii="Calibri" w:hAnsi="Calibri" w:cs="Calibri"/>
          <w:sz w:val="22"/>
          <w:szCs w:val="22"/>
        </w:rPr>
        <w:t>high-quality</w:t>
      </w:r>
      <w:r w:rsidRPr="00AE73E5">
        <w:rPr>
          <w:rFonts w:ascii="Calibri" w:hAnsi="Calibri" w:cs="Calibri"/>
          <w:sz w:val="22"/>
          <w:szCs w:val="22"/>
        </w:rPr>
        <w:t xml:space="preserve"> resources, scaffolding, adaptations and responsive teaching to facilitate inclusion and access to the curriculum for all pupils</w:t>
      </w:r>
      <w:r w:rsidR="00072B61">
        <w:rPr>
          <w:rFonts w:ascii="Calibri" w:hAnsi="Calibri" w:cs="Calibri"/>
          <w:sz w:val="22"/>
          <w:szCs w:val="22"/>
        </w:rPr>
        <w:t xml:space="preserve"> particularly those with identified barriers to learning including SEND, EAL and disadvantage</w:t>
      </w:r>
      <w:r w:rsidRPr="00AE73E5">
        <w:rPr>
          <w:rFonts w:ascii="Calibri" w:hAnsi="Calibri" w:cs="Calibri"/>
          <w:sz w:val="22"/>
          <w:szCs w:val="22"/>
        </w:rPr>
        <w:t>;</w:t>
      </w:r>
    </w:p>
    <w:p w14:paraId="43755672" w14:textId="0C007B1E" w:rsidR="000F4432" w:rsidRPr="00AE73E5" w:rsidRDefault="000F4432" w:rsidP="000F4432">
      <w:pPr>
        <w:pStyle w:val="ListParagraph"/>
        <w:numPr>
          <w:ilvl w:val="0"/>
          <w:numId w:val="14"/>
        </w:numPr>
        <w:jc w:val="both"/>
        <w:rPr>
          <w:rFonts w:ascii="Calibri" w:hAnsi="Calibri" w:cs="Calibri"/>
          <w:sz w:val="22"/>
          <w:szCs w:val="22"/>
        </w:rPr>
      </w:pPr>
      <w:r w:rsidRPr="00AE73E5">
        <w:rPr>
          <w:rFonts w:ascii="Calibri" w:hAnsi="Calibri" w:cs="Calibri"/>
          <w:sz w:val="22"/>
          <w:szCs w:val="22"/>
        </w:rPr>
        <w:t xml:space="preserve">Develop </w:t>
      </w:r>
      <w:r w:rsidR="00504E9D">
        <w:rPr>
          <w:rFonts w:ascii="Calibri" w:hAnsi="Calibri" w:cs="Calibri"/>
          <w:sz w:val="22"/>
          <w:szCs w:val="22"/>
        </w:rPr>
        <w:t>and</w:t>
      </w:r>
      <w:r w:rsidRPr="00AE73E5">
        <w:rPr>
          <w:rFonts w:ascii="Calibri" w:hAnsi="Calibri" w:cs="Calibri"/>
          <w:sz w:val="22"/>
          <w:szCs w:val="22"/>
        </w:rPr>
        <w:t xml:space="preserve"> maintain high quality learning environments related to SEND</w:t>
      </w:r>
      <w:r w:rsidR="00072B61">
        <w:rPr>
          <w:rFonts w:ascii="Calibri" w:hAnsi="Calibri" w:cs="Calibri"/>
          <w:sz w:val="22"/>
          <w:szCs w:val="22"/>
        </w:rPr>
        <w:t>, EAL and inclusion</w:t>
      </w:r>
      <w:r w:rsidRPr="00AE73E5">
        <w:rPr>
          <w:rFonts w:ascii="Calibri" w:hAnsi="Calibri" w:cs="Calibri"/>
          <w:sz w:val="22"/>
          <w:szCs w:val="22"/>
        </w:rPr>
        <w:t>;</w:t>
      </w:r>
    </w:p>
    <w:p w14:paraId="08A230D5" w14:textId="4A6A1308" w:rsidR="000F4432" w:rsidRPr="00AE73E5" w:rsidRDefault="000F4432" w:rsidP="000F4432">
      <w:pPr>
        <w:pStyle w:val="ListParagraph"/>
        <w:numPr>
          <w:ilvl w:val="0"/>
          <w:numId w:val="14"/>
        </w:numPr>
        <w:jc w:val="both"/>
        <w:rPr>
          <w:rFonts w:ascii="Calibri" w:hAnsi="Calibri" w:cs="Calibri"/>
          <w:sz w:val="22"/>
          <w:szCs w:val="22"/>
        </w:rPr>
      </w:pPr>
      <w:r w:rsidRPr="00AE73E5">
        <w:rPr>
          <w:rFonts w:ascii="Calibri" w:hAnsi="Calibri" w:cs="Calibri"/>
          <w:sz w:val="22"/>
          <w:szCs w:val="22"/>
        </w:rPr>
        <w:t>Support development of an inclusive curriculum that is accessible and challenging for all pupils</w:t>
      </w:r>
      <w:r w:rsidR="00AE73E5">
        <w:rPr>
          <w:rFonts w:ascii="Calibri" w:hAnsi="Calibri" w:cs="Calibri"/>
          <w:sz w:val="22"/>
          <w:szCs w:val="22"/>
        </w:rPr>
        <w:t>.</w:t>
      </w:r>
    </w:p>
    <w:p w14:paraId="60549806" w14:textId="77777777" w:rsidR="00EA59DF" w:rsidRDefault="00EA59DF" w:rsidP="00A70AF9">
      <w:pPr>
        <w:jc w:val="both"/>
        <w:rPr>
          <w:rFonts w:ascii="Calibri" w:hAnsi="Calibri" w:cs="Calibri"/>
          <w:b/>
          <w:sz w:val="22"/>
          <w:szCs w:val="22"/>
        </w:rPr>
      </w:pPr>
    </w:p>
    <w:p w14:paraId="6CDCF46B" w14:textId="62DB75CF" w:rsidR="00A70AF9" w:rsidRDefault="00A70AF9" w:rsidP="00A70AF9">
      <w:pPr>
        <w:jc w:val="both"/>
        <w:rPr>
          <w:rFonts w:ascii="Calibri" w:hAnsi="Calibri" w:cs="Calibri"/>
          <w:b/>
          <w:sz w:val="22"/>
          <w:szCs w:val="22"/>
        </w:rPr>
      </w:pPr>
      <w:r>
        <w:rPr>
          <w:rFonts w:ascii="Calibri" w:hAnsi="Calibri" w:cs="Calibri"/>
          <w:b/>
          <w:sz w:val="22"/>
          <w:szCs w:val="22"/>
        </w:rPr>
        <w:t>Behaviour</w:t>
      </w:r>
    </w:p>
    <w:p w14:paraId="34CA6A90" w14:textId="5CC2395C" w:rsidR="009600FD" w:rsidRDefault="009600FD" w:rsidP="009600FD">
      <w:pPr>
        <w:pStyle w:val="ListParagraph"/>
        <w:numPr>
          <w:ilvl w:val="0"/>
          <w:numId w:val="13"/>
        </w:numPr>
        <w:jc w:val="both"/>
        <w:rPr>
          <w:rFonts w:ascii="Calibri" w:hAnsi="Calibri" w:cs="Calibri"/>
          <w:sz w:val="22"/>
          <w:szCs w:val="22"/>
        </w:rPr>
      </w:pPr>
      <w:r>
        <w:rPr>
          <w:rFonts w:ascii="Calibri" w:hAnsi="Calibri" w:cs="Calibri"/>
          <w:sz w:val="22"/>
          <w:szCs w:val="22"/>
        </w:rPr>
        <w:t xml:space="preserve">Encourage and develop high standards of behaviour from </w:t>
      </w:r>
      <w:r w:rsidR="004D1E65">
        <w:rPr>
          <w:rFonts w:ascii="Calibri" w:hAnsi="Calibri" w:cs="Calibri"/>
          <w:sz w:val="22"/>
          <w:szCs w:val="22"/>
        </w:rPr>
        <w:t xml:space="preserve">all </w:t>
      </w:r>
      <w:r>
        <w:rPr>
          <w:rFonts w:ascii="Calibri" w:hAnsi="Calibri" w:cs="Calibri"/>
          <w:sz w:val="22"/>
          <w:szCs w:val="22"/>
        </w:rPr>
        <w:t>pupils, built on rules and routines that are understood by staff and pupils and clearly demonstrated by all adults in school;</w:t>
      </w:r>
    </w:p>
    <w:p w14:paraId="2B10C92B" w14:textId="215B9258" w:rsidR="00072B61" w:rsidRDefault="00072B61" w:rsidP="009600FD">
      <w:pPr>
        <w:pStyle w:val="ListParagraph"/>
        <w:numPr>
          <w:ilvl w:val="0"/>
          <w:numId w:val="13"/>
        </w:numPr>
        <w:jc w:val="both"/>
        <w:rPr>
          <w:rFonts w:ascii="Calibri" w:hAnsi="Calibri" w:cs="Calibri"/>
          <w:sz w:val="22"/>
          <w:szCs w:val="22"/>
        </w:rPr>
      </w:pPr>
      <w:r>
        <w:rPr>
          <w:rFonts w:ascii="Calibri" w:hAnsi="Calibri" w:cs="Calibri"/>
          <w:sz w:val="22"/>
          <w:szCs w:val="22"/>
        </w:rPr>
        <w:t>Work with the Deputy Headteacher to collect, track, analyse, report on and use a range of data relating to behaviour incidents to inform systems, processes, strategies, practices and policies across the school;</w:t>
      </w:r>
    </w:p>
    <w:p w14:paraId="5032C936" w14:textId="3D84F692" w:rsidR="00072B61" w:rsidRDefault="00072B61" w:rsidP="009600FD">
      <w:pPr>
        <w:pStyle w:val="ListParagraph"/>
        <w:numPr>
          <w:ilvl w:val="0"/>
          <w:numId w:val="13"/>
        </w:numPr>
        <w:jc w:val="both"/>
        <w:rPr>
          <w:rFonts w:ascii="Calibri" w:hAnsi="Calibri" w:cs="Calibri"/>
          <w:sz w:val="22"/>
          <w:szCs w:val="22"/>
        </w:rPr>
      </w:pPr>
      <w:r>
        <w:rPr>
          <w:rFonts w:ascii="Calibri" w:hAnsi="Calibri" w:cs="Calibri"/>
          <w:sz w:val="22"/>
          <w:szCs w:val="22"/>
        </w:rPr>
        <w:t>Promote a relational approach to behaviour management and support others to be successful with this;</w:t>
      </w:r>
    </w:p>
    <w:p w14:paraId="30F41210" w14:textId="186B9E86" w:rsidR="00072B61" w:rsidRPr="009600FD" w:rsidRDefault="00072B61" w:rsidP="009600FD">
      <w:pPr>
        <w:pStyle w:val="ListParagraph"/>
        <w:numPr>
          <w:ilvl w:val="0"/>
          <w:numId w:val="13"/>
        </w:numPr>
        <w:jc w:val="both"/>
        <w:rPr>
          <w:rFonts w:ascii="Calibri" w:hAnsi="Calibri" w:cs="Calibri"/>
          <w:sz w:val="22"/>
          <w:szCs w:val="22"/>
        </w:rPr>
      </w:pPr>
      <w:r>
        <w:rPr>
          <w:rFonts w:ascii="Calibri" w:hAnsi="Calibri" w:cs="Calibri"/>
          <w:sz w:val="22"/>
          <w:szCs w:val="22"/>
        </w:rPr>
        <w:t xml:space="preserve">Lead on the school’s approach to </w:t>
      </w:r>
      <w:r w:rsidR="00504E9D">
        <w:rPr>
          <w:rFonts w:ascii="Calibri" w:hAnsi="Calibri" w:cs="Calibri"/>
          <w:sz w:val="22"/>
          <w:szCs w:val="22"/>
        </w:rPr>
        <w:t>Bullying including Cyber Bullying.</w:t>
      </w:r>
    </w:p>
    <w:p w14:paraId="7521244C" w14:textId="77777777" w:rsidR="00504E9D" w:rsidRPr="00A70AF9" w:rsidRDefault="00504E9D" w:rsidP="00A70AF9">
      <w:pPr>
        <w:jc w:val="both"/>
        <w:rPr>
          <w:rFonts w:ascii="Calibri" w:hAnsi="Calibri" w:cs="Calibri"/>
          <w:sz w:val="22"/>
          <w:szCs w:val="22"/>
        </w:rPr>
      </w:pPr>
    </w:p>
    <w:p w14:paraId="3ED9CFBC" w14:textId="30D6E7FA" w:rsidR="00A70AF9" w:rsidRDefault="000C3D2C" w:rsidP="00A70AF9">
      <w:pPr>
        <w:jc w:val="both"/>
        <w:rPr>
          <w:rFonts w:ascii="Calibri" w:hAnsi="Calibri" w:cs="Calibri"/>
          <w:b/>
          <w:sz w:val="22"/>
          <w:szCs w:val="22"/>
        </w:rPr>
      </w:pPr>
      <w:r>
        <w:rPr>
          <w:rFonts w:ascii="Calibri" w:hAnsi="Calibri" w:cs="Calibri"/>
          <w:b/>
          <w:sz w:val="22"/>
          <w:szCs w:val="22"/>
        </w:rPr>
        <w:t xml:space="preserve">Staff Management and </w:t>
      </w:r>
      <w:r w:rsidR="00A70AF9">
        <w:rPr>
          <w:rFonts w:ascii="Calibri" w:hAnsi="Calibri" w:cs="Calibri"/>
          <w:b/>
          <w:sz w:val="22"/>
          <w:szCs w:val="22"/>
        </w:rPr>
        <w:t>Professional Development</w:t>
      </w:r>
    </w:p>
    <w:p w14:paraId="1AE80937" w14:textId="144138AF" w:rsidR="000C3D2C" w:rsidRDefault="000C3D2C" w:rsidP="000C3D2C">
      <w:pPr>
        <w:pStyle w:val="ListParagraph"/>
        <w:numPr>
          <w:ilvl w:val="0"/>
          <w:numId w:val="15"/>
        </w:numPr>
        <w:jc w:val="both"/>
        <w:rPr>
          <w:rFonts w:ascii="Calibri" w:hAnsi="Calibri" w:cs="Calibri"/>
          <w:sz w:val="22"/>
          <w:szCs w:val="22"/>
        </w:rPr>
      </w:pPr>
      <w:r>
        <w:rPr>
          <w:rFonts w:ascii="Calibri" w:hAnsi="Calibri" w:cs="Calibri"/>
          <w:sz w:val="22"/>
          <w:szCs w:val="22"/>
        </w:rPr>
        <w:t>Support with recruitment of staff and ensure the requirements of Safer Recruitment are followed;</w:t>
      </w:r>
    </w:p>
    <w:p w14:paraId="457089C4" w14:textId="59BE7498" w:rsidR="00A70AF9" w:rsidRDefault="000C3D2C" w:rsidP="000C3D2C">
      <w:pPr>
        <w:pStyle w:val="ListParagraph"/>
        <w:numPr>
          <w:ilvl w:val="0"/>
          <w:numId w:val="15"/>
        </w:numPr>
        <w:jc w:val="both"/>
        <w:rPr>
          <w:rFonts w:ascii="Calibri" w:hAnsi="Calibri" w:cs="Calibri"/>
          <w:sz w:val="22"/>
          <w:szCs w:val="22"/>
        </w:rPr>
      </w:pPr>
      <w:r>
        <w:rPr>
          <w:rFonts w:ascii="Calibri" w:hAnsi="Calibri" w:cs="Calibri"/>
          <w:sz w:val="22"/>
          <w:szCs w:val="22"/>
        </w:rPr>
        <w:t>Line manage designated teams of staff (teachers, teaching assistants and support staff</w:t>
      </w:r>
      <w:r w:rsidR="004D1E65">
        <w:rPr>
          <w:rFonts w:ascii="Calibri" w:hAnsi="Calibri" w:cs="Calibri"/>
          <w:sz w:val="22"/>
          <w:szCs w:val="22"/>
        </w:rPr>
        <w:t xml:space="preserve">) </w:t>
      </w:r>
      <w:r>
        <w:rPr>
          <w:rFonts w:ascii="Calibri" w:hAnsi="Calibri" w:cs="Calibri"/>
          <w:sz w:val="22"/>
          <w:szCs w:val="22"/>
        </w:rPr>
        <w:t xml:space="preserve">including attendance management, HR, welfare, conduct and performance; </w:t>
      </w:r>
    </w:p>
    <w:p w14:paraId="76B3130B" w14:textId="514EC564" w:rsidR="000C3D2C" w:rsidRPr="000C3D2C" w:rsidRDefault="000C3D2C" w:rsidP="000C3D2C">
      <w:pPr>
        <w:pStyle w:val="ListParagraph"/>
        <w:numPr>
          <w:ilvl w:val="0"/>
          <w:numId w:val="15"/>
        </w:numPr>
        <w:jc w:val="both"/>
        <w:rPr>
          <w:rFonts w:asciiTheme="majorHAnsi" w:hAnsiTheme="majorHAnsi" w:cstheme="majorHAnsi"/>
          <w:sz w:val="22"/>
          <w:szCs w:val="22"/>
        </w:rPr>
      </w:pPr>
      <w:r w:rsidRPr="000C3D2C">
        <w:rPr>
          <w:rFonts w:asciiTheme="majorHAnsi" w:hAnsiTheme="majorHAnsi" w:cstheme="majorHAnsi"/>
          <w:sz w:val="22"/>
          <w:szCs w:val="22"/>
        </w:rPr>
        <w:t>Performance manage designated teams and individuals including carrying out appraisals and holding staff to account for their performance;</w:t>
      </w:r>
    </w:p>
    <w:p w14:paraId="55F760A6" w14:textId="735B7634" w:rsidR="000C3D2C" w:rsidRPr="000C3D2C" w:rsidRDefault="000C3D2C" w:rsidP="000C3D2C">
      <w:pPr>
        <w:pStyle w:val="ListParagraph"/>
        <w:numPr>
          <w:ilvl w:val="0"/>
          <w:numId w:val="15"/>
        </w:numPr>
        <w:jc w:val="both"/>
        <w:rPr>
          <w:rFonts w:asciiTheme="majorHAnsi" w:hAnsiTheme="majorHAnsi" w:cstheme="majorHAnsi"/>
          <w:sz w:val="22"/>
          <w:szCs w:val="22"/>
        </w:rPr>
      </w:pPr>
      <w:r w:rsidRPr="000C3D2C">
        <w:rPr>
          <w:rFonts w:asciiTheme="majorHAnsi" w:hAnsiTheme="majorHAnsi" w:cstheme="majorHAnsi"/>
          <w:sz w:val="22"/>
          <w:szCs w:val="22"/>
        </w:rPr>
        <w:lastRenderedPageBreak/>
        <w:t>Manage staff well with due attention to workload;</w:t>
      </w:r>
    </w:p>
    <w:p w14:paraId="16D2A919" w14:textId="6ECD8438" w:rsidR="000C3D2C" w:rsidRPr="000C3D2C" w:rsidRDefault="000C3D2C" w:rsidP="000C3D2C">
      <w:pPr>
        <w:pStyle w:val="ListParagraph"/>
        <w:numPr>
          <w:ilvl w:val="0"/>
          <w:numId w:val="15"/>
        </w:numPr>
        <w:jc w:val="both"/>
        <w:rPr>
          <w:rFonts w:asciiTheme="majorHAnsi" w:hAnsiTheme="majorHAnsi" w:cstheme="majorHAnsi"/>
          <w:sz w:val="22"/>
          <w:szCs w:val="22"/>
        </w:rPr>
      </w:pPr>
      <w:r w:rsidRPr="000C3D2C">
        <w:rPr>
          <w:rFonts w:asciiTheme="majorHAnsi" w:hAnsiTheme="majorHAnsi" w:cstheme="majorHAnsi"/>
          <w:sz w:val="22"/>
          <w:szCs w:val="22"/>
        </w:rPr>
        <w:t>Source, organise and deliver high-standard professional development opportunities for staff;</w:t>
      </w:r>
    </w:p>
    <w:p w14:paraId="1CE9D0D5" w14:textId="2A608ED6" w:rsidR="00A33EBE" w:rsidRDefault="00A33EBE" w:rsidP="000C3D2C">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Use coaching and mentoring to empower and develop staff;</w:t>
      </w:r>
    </w:p>
    <w:p w14:paraId="49EA37B9" w14:textId="54170A81" w:rsidR="00A33EBE" w:rsidRDefault="00A33EBE" w:rsidP="000C3D2C">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Provide regular, meaningful and timely feedback for staff;</w:t>
      </w:r>
    </w:p>
    <w:p w14:paraId="5D565759" w14:textId="229A8721" w:rsidR="000C3D2C" w:rsidRPr="000C3D2C" w:rsidRDefault="000C3D2C" w:rsidP="000C3D2C">
      <w:pPr>
        <w:pStyle w:val="ListParagraph"/>
        <w:numPr>
          <w:ilvl w:val="0"/>
          <w:numId w:val="15"/>
        </w:numPr>
        <w:jc w:val="both"/>
        <w:rPr>
          <w:rFonts w:asciiTheme="majorHAnsi" w:hAnsiTheme="majorHAnsi" w:cstheme="majorHAnsi"/>
          <w:sz w:val="22"/>
          <w:szCs w:val="22"/>
        </w:rPr>
      </w:pPr>
      <w:r w:rsidRPr="000C3D2C">
        <w:rPr>
          <w:rFonts w:asciiTheme="majorHAnsi" w:hAnsiTheme="majorHAnsi" w:cstheme="majorHAnsi"/>
          <w:sz w:val="22"/>
          <w:szCs w:val="22"/>
        </w:rPr>
        <w:t>Keep up to date with and share, as appropriate, developments in education;</w:t>
      </w:r>
    </w:p>
    <w:p w14:paraId="332D1FB8" w14:textId="55A3A601" w:rsidR="000C3D2C" w:rsidRPr="000C3D2C" w:rsidRDefault="000C3D2C" w:rsidP="000C3D2C">
      <w:pPr>
        <w:pStyle w:val="ListParagraph"/>
        <w:numPr>
          <w:ilvl w:val="0"/>
          <w:numId w:val="15"/>
        </w:numPr>
        <w:jc w:val="both"/>
        <w:rPr>
          <w:rFonts w:asciiTheme="majorHAnsi" w:hAnsiTheme="majorHAnsi" w:cstheme="majorHAnsi"/>
          <w:sz w:val="22"/>
          <w:szCs w:val="22"/>
        </w:rPr>
      </w:pPr>
      <w:r w:rsidRPr="000C3D2C">
        <w:rPr>
          <w:rFonts w:asciiTheme="majorHAnsi" w:hAnsiTheme="majorHAnsi" w:cstheme="majorHAnsi"/>
          <w:sz w:val="22"/>
          <w:szCs w:val="22"/>
        </w:rPr>
        <w:t>Proactively seek and engage with training, professional reading and opportunities for continual professional development to meet own needs.</w:t>
      </w:r>
    </w:p>
    <w:p w14:paraId="589EA2FC" w14:textId="77777777" w:rsidR="00504E9D" w:rsidRDefault="00504E9D" w:rsidP="000C3D2C">
      <w:pPr>
        <w:jc w:val="both"/>
        <w:rPr>
          <w:rFonts w:asciiTheme="majorHAnsi" w:hAnsiTheme="majorHAnsi" w:cstheme="majorHAnsi"/>
          <w:b/>
          <w:sz w:val="22"/>
          <w:szCs w:val="22"/>
        </w:rPr>
      </w:pPr>
    </w:p>
    <w:p w14:paraId="63A7DB2F" w14:textId="137A5F17" w:rsidR="00A70AF9" w:rsidRPr="000C3D2C" w:rsidRDefault="00A70AF9" w:rsidP="000C3D2C">
      <w:pPr>
        <w:jc w:val="both"/>
        <w:rPr>
          <w:rFonts w:asciiTheme="majorHAnsi" w:hAnsiTheme="majorHAnsi" w:cstheme="majorHAnsi"/>
          <w:b/>
          <w:sz w:val="22"/>
          <w:szCs w:val="22"/>
        </w:rPr>
      </w:pPr>
      <w:r w:rsidRPr="000C3D2C">
        <w:rPr>
          <w:rFonts w:asciiTheme="majorHAnsi" w:hAnsiTheme="majorHAnsi" w:cstheme="majorHAnsi"/>
          <w:b/>
          <w:sz w:val="22"/>
          <w:szCs w:val="22"/>
        </w:rPr>
        <w:t>Organisational Management</w:t>
      </w:r>
      <w:r w:rsidR="000C3D2C" w:rsidRPr="000C3D2C">
        <w:rPr>
          <w:rFonts w:asciiTheme="majorHAnsi" w:hAnsiTheme="majorHAnsi" w:cstheme="majorHAnsi"/>
          <w:b/>
          <w:sz w:val="22"/>
          <w:szCs w:val="22"/>
        </w:rPr>
        <w:t xml:space="preserve"> and School Improvement</w:t>
      </w:r>
    </w:p>
    <w:p w14:paraId="01455E07" w14:textId="1B71984B" w:rsidR="000C3D2C" w:rsidRPr="000C3D2C" w:rsidRDefault="000C3D2C" w:rsidP="000C3D2C">
      <w:pPr>
        <w:pStyle w:val="4Bulletedcopyblue"/>
        <w:numPr>
          <w:ilvl w:val="0"/>
          <w:numId w:val="15"/>
        </w:numPr>
        <w:spacing w:after="0"/>
        <w:rPr>
          <w:rFonts w:asciiTheme="majorHAnsi" w:hAnsiTheme="majorHAnsi" w:cstheme="majorHAnsi"/>
          <w:sz w:val="22"/>
          <w:szCs w:val="22"/>
          <w:lang w:eastAsia="en-GB"/>
        </w:rPr>
      </w:pPr>
      <w:r w:rsidRPr="000C3D2C">
        <w:rPr>
          <w:rFonts w:asciiTheme="majorHAnsi" w:hAnsiTheme="majorHAnsi" w:cstheme="majorHAnsi"/>
          <w:sz w:val="22"/>
          <w:szCs w:val="22"/>
          <w:lang w:eastAsia="en-GB"/>
        </w:rPr>
        <w:t>Ensure staff and pupils’ safety and welfare through effective approaches to safeguarding</w:t>
      </w:r>
      <w:r>
        <w:rPr>
          <w:rFonts w:asciiTheme="majorHAnsi" w:hAnsiTheme="majorHAnsi" w:cstheme="majorHAnsi"/>
          <w:sz w:val="22"/>
          <w:szCs w:val="22"/>
          <w:lang w:eastAsia="en-GB"/>
        </w:rPr>
        <w:t>;</w:t>
      </w:r>
    </w:p>
    <w:p w14:paraId="5D34E02C" w14:textId="731C5598" w:rsidR="000C3D2C" w:rsidRPr="000C3D2C" w:rsidRDefault="000C3D2C" w:rsidP="000C3D2C">
      <w:pPr>
        <w:pStyle w:val="4Bulletedcopyblue"/>
        <w:numPr>
          <w:ilvl w:val="0"/>
          <w:numId w:val="15"/>
        </w:numPr>
        <w:spacing w:after="0"/>
        <w:rPr>
          <w:rFonts w:asciiTheme="majorHAnsi" w:hAnsiTheme="majorHAnsi" w:cstheme="majorHAnsi"/>
          <w:sz w:val="22"/>
          <w:szCs w:val="22"/>
          <w:lang w:eastAsia="en-GB"/>
        </w:rPr>
      </w:pPr>
      <w:r w:rsidRPr="000C3D2C">
        <w:rPr>
          <w:rFonts w:asciiTheme="majorHAnsi" w:hAnsiTheme="majorHAnsi" w:cstheme="majorHAnsi"/>
          <w:sz w:val="22"/>
          <w:szCs w:val="22"/>
          <w:lang w:eastAsia="en-GB"/>
        </w:rPr>
        <w:t>Ensure rigorous approaches to identifying, managing and mitigating risk</w:t>
      </w:r>
      <w:r w:rsidR="004D1E65">
        <w:rPr>
          <w:rFonts w:asciiTheme="majorHAnsi" w:hAnsiTheme="majorHAnsi" w:cstheme="majorHAnsi"/>
          <w:sz w:val="22"/>
          <w:szCs w:val="22"/>
          <w:lang w:eastAsia="en-GB"/>
        </w:rPr>
        <w:t xml:space="preserve"> and effective health and safety</w:t>
      </w:r>
      <w:r w:rsidR="00A33EBE">
        <w:rPr>
          <w:rFonts w:asciiTheme="majorHAnsi" w:hAnsiTheme="majorHAnsi" w:cstheme="majorHAnsi"/>
          <w:sz w:val="22"/>
          <w:szCs w:val="22"/>
          <w:lang w:eastAsia="en-GB"/>
        </w:rPr>
        <w:t>;</w:t>
      </w:r>
    </w:p>
    <w:p w14:paraId="5088E993" w14:textId="32A18396" w:rsidR="000C3D2C" w:rsidRPr="000C3D2C" w:rsidRDefault="000C3D2C" w:rsidP="000C3D2C">
      <w:pPr>
        <w:pStyle w:val="4Bulletedcopyblue"/>
        <w:numPr>
          <w:ilvl w:val="0"/>
          <w:numId w:val="15"/>
        </w:numPr>
        <w:spacing w:after="0"/>
        <w:rPr>
          <w:rFonts w:asciiTheme="majorHAnsi" w:hAnsiTheme="majorHAnsi" w:cstheme="majorHAnsi"/>
          <w:sz w:val="22"/>
          <w:szCs w:val="22"/>
          <w:lang w:eastAsia="en-GB"/>
        </w:rPr>
      </w:pPr>
      <w:r w:rsidRPr="000C3D2C">
        <w:rPr>
          <w:rFonts w:asciiTheme="majorHAnsi" w:hAnsiTheme="majorHAnsi" w:cstheme="majorHAnsi"/>
          <w:sz w:val="22"/>
          <w:szCs w:val="22"/>
          <w:lang w:eastAsia="en-GB"/>
        </w:rPr>
        <w:t>Ensure effective use of budgets and resources</w:t>
      </w:r>
      <w:r w:rsidR="00A33EBE">
        <w:rPr>
          <w:rFonts w:asciiTheme="majorHAnsi" w:hAnsiTheme="majorHAnsi" w:cstheme="majorHAnsi"/>
          <w:sz w:val="22"/>
          <w:szCs w:val="22"/>
          <w:lang w:eastAsia="en-GB"/>
        </w:rPr>
        <w:t>;</w:t>
      </w:r>
    </w:p>
    <w:p w14:paraId="29EA6ABE" w14:textId="77777777" w:rsidR="004D1E65" w:rsidRPr="000C3D2C" w:rsidRDefault="004D1E65" w:rsidP="004D1E65">
      <w:pPr>
        <w:pStyle w:val="4Bulletedcopyblue"/>
        <w:numPr>
          <w:ilvl w:val="0"/>
          <w:numId w:val="15"/>
        </w:numPr>
        <w:spacing w:after="0"/>
        <w:rPr>
          <w:rFonts w:asciiTheme="majorHAnsi" w:hAnsiTheme="majorHAnsi" w:cstheme="majorHAnsi"/>
          <w:sz w:val="22"/>
          <w:szCs w:val="22"/>
        </w:rPr>
      </w:pPr>
      <w:r w:rsidRPr="000C3D2C">
        <w:rPr>
          <w:rFonts w:asciiTheme="majorHAnsi" w:hAnsiTheme="majorHAnsi" w:cstheme="majorHAnsi"/>
          <w:sz w:val="22"/>
          <w:szCs w:val="22"/>
        </w:rPr>
        <w:t>Establish and oversee systems, processes</w:t>
      </w:r>
      <w:r>
        <w:rPr>
          <w:rFonts w:asciiTheme="majorHAnsi" w:hAnsiTheme="majorHAnsi" w:cstheme="majorHAnsi"/>
          <w:sz w:val="22"/>
          <w:szCs w:val="22"/>
        </w:rPr>
        <w:t xml:space="preserve"> and policies so the school </w:t>
      </w:r>
      <w:r w:rsidRPr="000C3D2C">
        <w:rPr>
          <w:rFonts w:asciiTheme="majorHAnsi" w:hAnsiTheme="majorHAnsi" w:cstheme="majorHAnsi"/>
          <w:sz w:val="22"/>
          <w:szCs w:val="22"/>
        </w:rPr>
        <w:t>operate</w:t>
      </w:r>
      <w:r>
        <w:rPr>
          <w:rFonts w:asciiTheme="majorHAnsi" w:hAnsiTheme="majorHAnsi" w:cstheme="majorHAnsi"/>
          <w:sz w:val="22"/>
          <w:szCs w:val="22"/>
        </w:rPr>
        <w:t>s</w:t>
      </w:r>
      <w:r w:rsidRPr="000C3D2C">
        <w:rPr>
          <w:rFonts w:asciiTheme="majorHAnsi" w:hAnsiTheme="majorHAnsi" w:cstheme="majorHAnsi"/>
          <w:sz w:val="22"/>
          <w:szCs w:val="22"/>
        </w:rPr>
        <w:t xml:space="preserve"> effectively and efficiently</w:t>
      </w:r>
      <w:r>
        <w:rPr>
          <w:rFonts w:asciiTheme="majorHAnsi" w:hAnsiTheme="majorHAnsi" w:cstheme="majorHAnsi"/>
          <w:sz w:val="22"/>
          <w:szCs w:val="22"/>
        </w:rPr>
        <w:t>;</w:t>
      </w:r>
    </w:p>
    <w:p w14:paraId="263FE23E" w14:textId="348FC5AF" w:rsidR="00A33EBE" w:rsidRPr="00233C2B" w:rsidRDefault="00A33EBE" w:rsidP="00A33EBE">
      <w:pPr>
        <w:pStyle w:val="4Bulletedcopyblue"/>
        <w:numPr>
          <w:ilvl w:val="0"/>
          <w:numId w:val="15"/>
        </w:numPr>
        <w:spacing w:after="0"/>
        <w:rPr>
          <w:rFonts w:ascii="Calibri" w:hAnsi="Calibri" w:cs="Calibri"/>
          <w:sz w:val="22"/>
          <w:szCs w:val="22"/>
        </w:rPr>
      </w:pPr>
      <w:r w:rsidRPr="00233C2B">
        <w:rPr>
          <w:rFonts w:ascii="Calibri" w:hAnsi="Calibri" w:cs="Calibri"/>
          <w:sz w:val="22"/>
          <w:szCs w:val="22"/>
        </w:rPr>
        <w:t>Lead ongoing and annual review of standards of leadership, teaching and learning and outcomes</w:t>
      </w:r>
      <w:r w:rsidR="004D1E65">
        <w:rPr>
          <w:rFonts w:ascii="Calibri" w:hAnsi="Calibri" w:cs="Calibri"/>
          <w:sz w:val="22"/>
          <w:szCs w:val="22"/>
        </w:rPr>
        <w:t>;</w:t>
      </w:r>
    </w:p>
    <w:p w14:paraId="6955980D" w14:textId="77777777" w:rsidR="00A117D5" w:rsidRPr="00233C2B" w:rsidRDefault="00A117D5" w:rsidP="00A117D5">
      <w:pPr>
        <w:pStyle w:val="4Bulletedcopyblue"/>
        <w:numPr>
          <w:ilvl w:val="0"/>
          <w:numId w:val="15"/>
        </w:numPr>
        <w:spacing w:after="0"/>
        <w:rPr>
          <w:rFonts w:ascii="Calibri" w:hAnsi="Calibri" w:cs="Calibri"/>
          <w:sz w:val="22"/>
          <w:szCs w:val="22"/>
        </w:rPr>
      </w:pPr>
      <w:r>
        <w:rPr>
          <w:rFonts w:ascii="Calibri" w:hAnsi="Calibri" w:cs="Calibri"/>
          <w:sz w:val="22"/>
          <w:szCs w:val="22"/>
        </w:rPr>
        <w:t xml:space="preserve">Write, implement, monitor, </w:t>
      </w:r>
      <w:r w:rsidRPr="00233C2B">
        <w:rPr>
          <w:rFonts w:ascii="Calibri" w:hAnsi="Calibri" w:cs="Calibri"/>
          <w:sz w:val="22"/>
          <w:szCs w:val="22"/>
        </w:rPr>
        <w:t>evaluate</w:t>
      </w:r>
      <w:r>
        <w:rPr>
          <w:rFonts w:ascii="Calibri" w:hAnsi="Calibri" w:cs="Calibri"/>
          <w:sz w:val="22"/>
          <w:szCs w:val="22"/>
        </w:rPr>
        <w:t xml:space="preserve"> and measure impact of</w:t>
      </w:r>
      <w:r w:rsidRPr="00233C2B">
        <w:rPr>
          <w:rFonts w:ascii="Calibri" w:hAnsi="Calibri" w:cs="Calibri"/>
          <w:sz w:val="22"/>
          <w:szCs w:val="22"/>
        </w:rPr>
        <w:t xml:space="preserve"> (short, medium and long term) </w:t>
      </w:r>
      <w:r>
        <w:rPr>
          <w:rFonts w:ascii="Calibri" w:hAnsi="Calibri" w:cs="Calibri"/>
          <w:sz w:val="22"/>
          <w:szCs w:val="22"/>
        </w:rPr>
        <w:t xml:space="preserve">strategies, strategic development plans, </w:t>
      </w:r>
      <w:r w:rsidRPr="00233C2B">
        <w:rPr>
          <w:rFonts w:ascii="Calibri" w:hAnsi="Calibri" w:cs="Calibri"/>
          <w:sz w:val="22"/>
          <w:szCs w:val="22"/>
        </w:rPr>
        <w:t>action plans, policies and relevant documentation for areas of responsibility including contributing to the school improvement strategy, self-evaluat</w:t>
      </w:r>
      <w:r>
        <w:rPr>
          <w:rFonts w:ascii="Calibri" w:hAnsi="Calibri" w:cs="Calibri"/>
          <w:sz w:val="22"/>
          <w:szCs w:val="22"/>
        </w:rPr>
        <w:t>ion and school development plan;</w:t>
      </w:r>
    </w:p>
    <w:p w14:paraId="521F938B" w14:textId="7143EDC4" w:rsidR="00A33EBE" w:rsidRPr="00233C2B" w:rsidRDefault="00A33EBE" w:rsidP="00A33EBE">
      <w:pPr>
        <w:pStyle w:val="4Bulletedcopyblue"/>
        <w:numPr>
          <w:ilvl w:val="0"/>
          <w:numId w:val="15"/>
        </w:numPr>
        <w:spacing w:after="0"/>
        <w:rPr>
          <w:rFonts w:ascii="Calibri" w:hAnsi="Calibri" w:cs="Calibri"/>
          <w:sz w:val="22"/>
          <w:szCs w:val="22"/>
        </w:rPr>
      </w:pPr>
      <w:r w:rsidRPr="00233C2B">
        <w:rPr>
          <w:rFonts w:ascii="Calibri" w:hAnsi="Calibri" w:cs="Calibri"/>
          <w:sz w:val="22"/>
          <w:szCs w:val="22"/>
        </w:rPr>
        <w:t xml:space="preserve">Lead and support wider staff with a full range of monitoring and evaluation activities including lesson observations, drop-ins, learning walks, book / work scrutiny, data analysis and </w:t>
      </w:r>
      <w:r w:rsidR="004D1E65">
        <w:rPr>
          <w:rFonts w:ascii="Calibri" w:hAnsi="Calibri" w:cs="Calibri"/>
          <w:sz w:val="22"/>
          <w:szCs w:val="22"/>
        </w:rPr>
        <w:t>pupil/staff voice</w:t>
      </w:r>
      <w:r>
        <w:rPr>
          <w:rFonts w:ascii="Calibri" w:hAnsi="Calibri" w:cs="Calibri"/>
          <w:sz w:val="22"/>
          <w:szCs w:val="22"/>
        </w:rPr>
        <w:t>;</w:t>
      </w:r>
    </w:p>
    <w:p w14:paraId="2F759FCB" w14:textId="17CE8BE4" w:rsidR="000C3D2C" w:rsidRPr="00A33EBE" w:rsidRDefault="000C3D2C" w:rsidP="00A33EBE">
      <w:pPr>
        <w:pStyle w:val="4Bulletedcopyblue"/>
        <w:numPr>
          <w:ilvl w:val="0"/>
          <w:numId w:val="15"/>
        </w:numPr>
        <w:spacing w:after="0"/>
        <w:rPr>
          <w:rFonts w:asciiTheme="majorHAnsi" w:hAnsiTheme="majorHAnsi" w:cstheme="majorHAnsi"/>
          <w:sz w:val="22"/>
          <w:szCs w:val="22"/>
        </w:rPr>
      </w:pPr>
      <w:r w:rsidRPr="000C3D2C">
        <w:rPr>
          <w:rFonts w:asciiTheme="majorHAnsi" w:hAnsiTheme="majorHAnsi" w:cstheme="majorHAnsi"/>
          <w:sz w:val="22"/>
          <w:szCs w:val="22"/>
        </w:rPr>
        <w:t xml:space="preserve">Identify problems and barriers to school effectiveness, and develop strategies for school improvement </w:t>
      </w:r>
      <w:r w:rsidRPr="00A33EBE">
        <w:rPr>
          <w:rFonts w:asciiTheme="majorHAnsi" w:hAnsiTheme="majorHAnsi" w:cstheme="majorHAnsi"/>
          <w:sz w:val="22"/>
          <w:szCs w:val="22"/>
        </w:rPr>
        <w:t>that are realistic, timely and suited to the school’s context</w:t>
      </w:r>
      <w:r w:rsidR="00A33EBE" w:rsidRPr="00A33EBE">
        <w:rPr>
          <w:rFonts w:asciiTheme="majorHAnsi" w:hAnsiTheme="majorHAnsi" w:cstheme="majorHAnsi"/>
          <w:sz w:val="22"/>
          <w:szCs w:val="22"/>
        </w:rPr>
        <w:t>;</w:t>
      </w:r>
    </w:p>
    <w:p w14:paraId="11F0DFED" w14:textId="3A89C90C" w:rsidR="00A70AF9" w:rsidRPr="00A33EBE" w:rsidRDefault="00A33EBE" w:rsidP="00A33EBE">
      <w:pPr>
        <w:pStyle w:val="4Bulletedcopyblue"/>
        <w:numPr>
          <w:ilvl w:val="0"/>
          <w:numId w:val="15"/>
        </w:numPr>
        <w:spacing w:after="0"/>
        <w:rPr>
          <w:rFonts w:asciiTheme="majorHAnsi" w:hAnsiTheme="majorHAnsi" w:cstheme="majorHAnsi"/>
          <w:sz w:val="22"/>
          <w:szCs w:val="22"/>
        </w:rPr>
      </w:pPr>
      <w:r w:rsidRPr="00A33EBE">
        <w:rPr>
          <w:rFonts w:asciiTheme="majorHAnsi" w:hAnsiTheme="majorHAnsi" w:cstheme="majorHAnsi"/>
          <w:sz w:val="22"/>
          <w:szCs w:val="22"/>
        </w:rPr>
        <w:t xml:space="preserve">Make sure </w:t>
      </w:r>
      <w:r w:rsidR="000C3D2C" w:rsidRPr="00A33EBE">
        <w:rPr>
          <w:rFonts w:asciiTheme="majorHAnsi" w:hAnsiTheme="majorHAnsi" w:cstheme="majorHAnsi"/>
          <w:sz w:val="22"/>
          <w:szCs w:val="22"/>
        </w:rPr>
        <w:t>school improvement strategies are effectively implemented</w:t>
      </w:r>
      <w:r w:rsidRPr="00A33EBE">
        <w:rPr>
          <w:rFonts w:asciiTheme="majorHAnsi" w:hAnsiTheme="majorHAnsi" w:cstheme="majorHAnsi"/>
          <w:sz w:val="22"/>
          <w:szCs w:val="22"/>
        </w:rPr>
        <w:t>, monitored and measured.</w:t>
      </w:r>
    </w:p>
    <w:p w14:paraId="7BC78CF8" w14:textId="77777777" w:rsidR="000C3D2C" w:rsidRPr="00A33EBE" w:rsidRDefault="000C3D2C" w:rsidP="00A33EBE">
      <w:pPr>
        <w:jc w:val="both"/>
        <w:rPr>
          <w:rFonts w:asciiTheme="majorHAnsi" w:hAnsiTheme="majorHAnsi" w:cstheme="majorHAnsi"/>
          <w:b/>
          <w:sz w:val="22"/>
          <w:szCs w:val="22"/>
        </w:rPr>
      </w:pPr>
    </w:p>
    <w:p w14:paraId="1A2C2B5C" w14:textId="2612341E" w:rsidR="002C183C" w:rsidRPr="00A33EBE" w:rsidRDefault="002C183C" w:rsidP="002C183C">
      <w:pPr>
        <w:rPr>
          <w:rFonts w:ascii="Calibri" w:hAnsi="Calibri" w:cs="Calibri"/>
          <w:bCs/>
          <w:sz w:val="22"/>
          <w:szCs w:val="22"/>
        </w:rPr>
      </w:pPr>
      <w:r w:rsidRPr="00A33EBE">
        <w:rPr>
          <w:rFonts w:ascii="Calibri" w:hAnsi="Calibri" w:cs="Calibri"/>
          <w:sz w:val="22"/>
          <w:szCs w:val="22"/>
        </w:rPr>
        <w:t xml:space="preserve">Please note that this job description is illustrative of the general nature and level of responsibility of the role. It is not a comprehensive list of all tasks that the </w:t>
      </w:r>
      <w:r w:rsidR="000F4432">
        <w:rPr>
          <w:rFonts w:ascii="Calibri" w:hAnsi="Calibri" w:cs="Calibri"/>
          <w:sz w:val="22"/>
          <w:szCs w:val="22"/>
        </w:rPr>
        <w:t>Inclusion</w:t>
      </w:r>
      <w:r w:rsidR="004C651F">
        <w:rPr>
          <w:rFonts w:ascii="Calibri" w:hAnsi="Calibri" w:cs="Calibri"/>
          <w:sz w:val="22"/>
          <w:szCs w:val="22"/>
        </w:rPr>
        <w:t xml:space="preserve"> </w:t>
      </w:r>
      <w:r w:rsidRPr="00A33EBE">
        <w:rPr>
          <w:rFonts w:ascii="Calibri" w:hAnsi="Calibri" w:cs="Calibri"/>
          <w:sz w:val="22"/>
          <w:szCs w:val="22"/>
        </w:rPr>
        <w:t>Assistant Headteacher will be required to carry out.  The postholder may be required to do other duties appropriate to the level of the role, as directed by the Headteacher.  Similarly, n</w:t>
      </w:r>
      <w:r w:rsidRPr="00A33EBE">
        <w:rPr>
          <w:rFonts w:ascii="Calibri" w:hAnsi="Calibri" w:cs="Calibri"/>
          <w:bCs/>
          <w:sz w:val="22"/>
          <w:szCs w:val="22"/>
        </w:rPr>
        <w:t xml:space="preserve">ot all of the above duties will need to be performed all of the time and will vary according to the needs of the school at different points.  The specific focus for the </w:t>
      </w:r>
      <w:r w:rsidR="000F4432">
        <w:rPr>
          <w:rFonts w:ascii="Calibri" w:hAnsi="Calibri" w:cs="Calibri"/>
          <w:bCs/>
          <w:sz w:val="22"/>
          <w:szCs w:val="22"/>
        </w:rPr>
        <w:t>Inclusion</w:t>
      </w:r>
      <w:r w:rsidR="004C651F">
        <w:rPr>
          <w:rFonts w:ascii="Calibri" w:hAnsi="Calibri" w:cs="Calibri"/>
          <w:bCs/>
          <w:sz w:val="22"/>
          <w:szCs w:val="22"/>
        </w:rPr>
        <w:t xml:space="preserve"> </w:t>
      </w:r>
      <w:r w:rsidRPr="00A33EBE">
        <w:rPr>
          <w:rFonts w:ascii="Calibri" w:hAnsi="Calibri" w:cs="Calibri"/>
          <w:bCs/>
          <w:sz w:val="22"/>
          <w:szCs w:val="22"/>
        </w:rPr>
        <w:t xml:space="preserve">Assistant Headteacher’s work will be negotiated and agreed at the beginning of </w:t>
      </w:r>
      <w:r w:rsidR="00504E9D">
        <w:rPr>
          <w:rFonts w:ascii="Calibri" w:hAnsi="Calibri" w:cs="Calibri"/>
          <w:bCs/>
          <w:sz w:val="22"/>
          <w:szCs w:val="22"/>
        </w:rPr>
        <w:t xml:space="preserve">each </w:t>
      </w:r>
      <w:r w:rsidRPr="00A33EBE">
        <w:rPr>
          <w:rFonts w:ascii="Calibri" w:hAnsi="Calibri" w:cs="Calibri"/>
          <w:bCs/>
          <w:sz w:val="22"/>
          <w:szCs w:val="22"/>
        </w:rPr>
        <w:t>performance management cycle</w:t>
      </w:r>
      <w:r w:rsidR="00504E9D">
        <w:rPr>
          <w:rFonts w:ascii="Calibri" w:hAnsi="Calibri" w:cs="Calibri"/>
          <w:bCs/>
          <w:sz w:val="22"/>
          <w:szCs w:val="22"/>
        </w:rPr>
        <w:t>.</w:t>
      </w:r>
    </w:p>
    <w:p w14:paraId="2B88390C" w14:textId="77777777" w:rsidR="002C183C" w:rsidRPr="00233C2B" w:rsidRDefault="002C183C" w:rsidP="002C183C">
      <w:pPr>
        <w:rPr>
          <w:rFonts w:ascii="Calibri" w:hAnsi="Calibri" w:cs="Calibri"/>
          <w:b/>
          <w:bCs/>
          <w:sz w:val="22"/>
          <w:szCs w:val="22"/>
        </w:rPr>
      </w:pPr>
    </w:p>
    <w:p w14:paraId="240145EC" w14:textId="77777777" w:rsidR="002C183C" w:rsidRPr="00233C2B" w:rsidRDefault="002C183C" w:rsidP="002C183C">
      <w:pPr>
        <w:jc w:val="both"/>
        <w:rPr>
          <w:rFonts w:ascii="Calibri" w:hAnsi="Calibri" w:cs="Calibri"/>
          <w:b/>
          <w:bCs/>
        </w:rPr>
      </w:pPr>
      <w:r w:rsidRPr="00233C2B">
        <w:rPr>
          <w:rFonts w:ascii="Calibri" w:hAnsi="Calibri" w:cs="Calibri"/>
          <w:b/>
          <w:bCs/>
        </w:rPr>
        <w:t>Conditions of employment</w:t>
      </w:r>
    </w:p>
    <w:p w14:paraId="4F2955F8" w14:textId="77777777" w:rsidR="002C183C" w:rsidRPr="00233C2B" w:rsidRDefault="002C183C" w:rsidP="002C183C">
      <w:pPr>
        <w:jc w:val="both"/>
        <w:rPr>
          <w:rFonts w:ascii="Calibri" w:hAnsi="Calibri" w:cs="Calibri"/>
          <w:bCs/>
          <w:sz w:val="22"/>
          <w:szCs w:val="22"/>
        </w:rPr>
      </w:pPr>
      <w:r w:rsidRPr="00233C2B">
        <w:rPr>
          <w:rFonts w:ascii="Calibri" w:hAnsi="Calibri" w:cs="Calibri"/>
          <w:bCs/>
          <w:sz w:val="22"/>
          <w:szCs w:val="22"/>
        </w:rPr>
        <w:t>The above responsibilities are in accordance with the current School Teachers' Pay and Conditions Document in terms of duties and working time and are also subject to any local agreements and LA guidance on interpreting conditions of service.</w:t>
      </w:r>
    </w:p>
    <w:p w14:paraId="7FD3E202" w14:textId="77777777" w:rsidR="002C183C" w:rsidRPr="00233C2B" w:rsidRDefault="002C183C" w:rsidP="002C183C">
      <w:pPr>
        <w:jc w:val="both"/>
        <w:rPr>
          <w:rFonts w:ascii="Calibri" w:hAnsi="Calibri" w:cs="Calibri"/>
          <w:bCs/>
          <w:sz w:val="22"/>
          <w:szCs w:val="22"/>
        </w:rPr>
      </w:pPr>
    </w:p>
    <w:p w14:paraId="7E925B89" w14:textId="77777777" w:rsidR="002C183C" w:rsidRPr="00233C2B" w:rsidRDefault="002C183C" w:rsidP="002C183C">
      <w:pPr>
        <w:jc w:val="both"/>
        <w:rPr>
          <w:rFonts w:ascii="Calibri" w:hAnsi="Calibri" w:cs="Calibri"/>
          <w:b/>
          <w:bCs/>
        </w:rPr>
      </w:pPr>
      <w:r w:rsidRPr="00233C2B">
        <w:rPr>
          <w:rFonts w:ascii="Calibri" w:hAnsi="Calibri" w:cs="Calibri"/>
          <w:b/>
          <w:bCs/>
        </w:rPr>
        <w:t>Review and Amendment</w:t>
      </w:r>
    </w:p>
    <w:p w14:paraId="448B144E" w14:textId="77777777" w:rsidR="002C183C" w:rsidRPr="00233C2B" w:rsidRDefault="002C183C" w:rsidP="002C183C">
      <w:pPr>
        <w:jc w:val="both"/>
        <w:rPr>
          <w:rFonts w:ascii="Calibri" w:hAnsi="Calibri" w:cs="Calibri"/>
          <w:bCs/>
          <w:sz w:val="22"/>
          <w:szCs w:val="22"/>
        </w:rPr>
      </w:pPr>
      <w:r w:rsidRPr="00233C2B">
        <w:rPr>
          <w:rFonts w:ascii="Calibri" w:hAnsi="Calibri" w:cs="Calibri"/>
          <w:bCs/>
          <w:sz w:val="22"/>
          <w:szCs w:val="22"/>
        </w:rPr>
        <w:t>This job description is normally subject to annual review. Subject to the provisions of the School Teachers' Pay and Conditions Document it may be amended at the request of the Governing Body or the Headteacher but only after full consultation between them.  It will be signed if agreement is reached.</w:t>
      </w:r>
    </w:p>
    <w:p w14:paraId="5CFFC49E" w14:textId="77777777" w:rsidR="00504E9D" w:rsidRDefault="00504E9D" w:rsidP="00504E9D">
      <w:pPr>
        <w:jc w:val="both"/>
        <w:rPr>
          <w:rFonts w:ascii="Calibri" w:hAnsi="Calibri" w:cs="Calibri"/>
          <w:b/>
          <w:bCs/>
        </w:rPr>
      </w:pPr>
    </w:p>
    <w:p w14:paraId="6995785A" w14:textId="5A2F2087" w:rsidR="00504E9D" w:rsidRPr="00233C2B" w:rsidRDefault="00504E9D" w:rsidP="00504E9D">
      <w:pPr>
        <w:jc w:val="both"/>
        <w:rPr>
          <w:rFonts w:ascii="Calibri" w:hAnsi="Calibri" w:cs="Calibri"/>
          <w:b/>
          <w:bCs/>
        </w:rPr>
      </w:pPr>
      <w:r>
        <w:rPr>
          <w:rFonts w:ascii="Calibri" w:hAnsi="Calibri" w:cs="Calibri"/>
          <w:b/>
          <w:bCs/>
        </w:rPr>
        <w:t>C</w:t>
      </w:r>
      <w:r w:rsidRPr="00233C2B">
        <w:rPr>
          <w:rFonts w:ascii="Calibri" w:hAnsi="Calibri" w:cs="Calibri"/>
          <w:b/>
          <w:bCs/>
        </w:rPr>
        <w:t>omplaints</w:t>
      </w:r>
    </w:p>
    <w:p w14:paraId="2912B9C6" w14:textId="7785495B" w:rsidR="00504E9D" w:rsidRDefault="00504E9D" w:rsidP="00504E9D">
      <w:pPr>
        <w:jc w:val="both"/>
        <w:rPr>
          <w:rFonts w:ascii="Calibri" w:hAnsi="Calibri" w:cs="Calibri"/>
          <w:bCs/>
          <w:sz w:val="22"/>
          <w:szCs w:val="22"/>
        </w:rPr>
      </w:pPr>
      <w:r w:rsidRPr="00233C2B">
        <w:rPr>
          <w:rFonts w:ascii="Calibri" w:hAnsi="Calibri" w:cs="Calibri"/>
          <w:bCs/>
          <w:sz w:val="22"/>
          <w:szCs w:val="22"/>
        </w:rPr>
        <w:t>If, following review and amendment, agreement is not reached, the appropriate procedures should be used for the settling of any disputes.</w:t>
      </w:r>
    </w:p>
    <w:p w14:paraId="20303C48" w14:textId="77777777" w:rsidR="00504E9D" w:rsidRDefault="00504E9D" w:rsidP="00504E9D">
      <w:pPr>
        <w:jc w:val="both"/>
        <w:rPr>
          <w:rFonts w:ascii="Calibri" w:hAnsi="Calibri" w:cs="Calibri"/>
          <w:b/>
          <w:bCs/>
          <w:sz w:val="22"/>
          <w:szCs w:val="22"/>
        </w:rPr>
      </w:pPr>
    </w:p>
    <w:p w14:paraId="4E6DA411" w14:textId="68BFC688" w:rsidR="00504E9D" w:rsidRDefault="00504E9D" w:rsidP="00504E9D">
      <w:pPr>
        <w:jc w:val="both"/>
        <w:rPr>
          <w:rFonts w:ascii="Calibri" w:hAnsi="Calibri" w:cs="Calibri"/>
          <w:b/>
          <w:bCs/>
          <w:sz w:val="22"/>
          <w:szCs w:val="22"/>
        </w:rPr>
      </w:pPr>
      <w:r w:rsidRPr="00233C2B">
        <w:rPr>
          <w:rFonts w:ascii="Calibri" w:hAnsi="Calibri" w:cs="Calibri"/>
          <w:b/>
          <w:bCs/>
          <w:sz w:val="22"/>
          <w:szCs w:val="22"/>
        </w:rPr>
        <w:t xml:space="preserve">Where the role holder is disabled every effort will be made to supply all necessary aids, adaptations or equipment to allow them to carry out all the duties of the role.  If, however, a certain task proves to be unachievable, job redesign will be given full consideration. </w:t>
      </w:r>
    </w:p>
    <w:p w14:paraId="14F68292" w14:textId="77777777" w:rsidR="00504E9D" w:rsidRDefault="00504E9D" w:rsidP="00504E9D">
      <w:pPr>
        <w:rPr>
          <w:rFonts w:ascii="Calibri" w:hAnsi="Calibri" w:cs="Calibri"/>
          <w:b/>
          <w:bCs/>
          <w:sz w:val="22"/>
          <w:szCs w:val="22"/>
        </w:rPr>
      </w:pPr>
    </w:p>
    <w:p w14:paraId="19834DAE" w14:textId="758546B5" w:rsidR="00504E9D" w:rsidRDefault="00504E9D" w:rsidP="00504E9D">
      <w:pPr>
        <w:rPr>
          <w:rFonts w:ascii="Calibri" w:hAnsi="Calibri" w:cs="Calibri"/>
          <w:bCs/>
          <w:sz w:val="22"/>
          <w:szCs w:val="22"/>
        </w:rPr>
      </w:pPr>
      <w:r w:rsidRPr="006764AA">
        <w:rPr>
          <w:rFonts w:ascii="Calibri" w:hAnsi="Calibri" w:cs="Calibri"/>
          <w:b/>
          <w:bCs/>
          <w:sz w:val="22"/>
          <w:szCs w:val="22"/>
        </w:rPr>
        <w:t>Note:</w:t>
      </w:r>
      <w:r w:rsidRPr="006764AA">
        <w:rPr>
          <w:rFonts w:ascii="Calibri" w:hAnsi="Calibri" w:cs="Calibri"/>
          <w:bCs/>
          <w:sz w:val="22"/>
          <w:szCs w:val="22"/>
        </w:rPr>
        <w:t xml:space="preserve">  This job description may be amended at any time in consultation with the postholder.</w:t>
      </w:r>
    </w:p>
    <w:p w14:paraId="5D47DC02" w14:textId="77777777" w:rsidR="00504E9D" w:rsidRDefault="00504E9D" w:rsidP="00504E9D">
      <w:pPr>
        <w:rPr>
          <w:rFonts w:ascii="Calibri" w:hAnsi="Calibri" w:cs="Calibr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504E9D" w14:paraId="4A2C7594" w14:textId="77777777" w:rsidTr="002E2DDD">
        <w:tc>
          <w:tcPr>
            <w:tcW w:w="3396" w:type="dxa"/>
          </w:tcPr>
          <w:p w14:paraId="28D023BA" w14:textId="77777777" w:rsidR="00504E9D" w:rsidRDefault="00504E9D" w:rsidP="002E2DDD">
            <w:pPr>
              <w:rPr>
                <w:rFonts w:ascii="Calibri" w:hAnsi="Calibri" w:cs="Calibri"/>
                <w:b/>
                <w:bCs/>
                <w:sz w:val="22"/>
                <w:szCs w:val="22"/>
              </w:rPr>
            </w:pPr>
            <w:r>
              <w:rPr>
                <w:rFonts w:ascii="Calibri" w:hAnsi="Calibri" w:cs="Calibri"/>
                <w:b/>
                <w:bCs/>
                <w:sz w:val="22"/>
                <w:szCs w:val="22"/>
              </w:rPr>
              <w:t>Postholder:</w:t>
            </w:r>
          </w:p>
          <w:p w14:paraId="53F758BB" w14:textId="77777777" w:rsidR="00504E9D" w:rsidRPr="00742269" w:rsidRDefault="00504E9D" w:rsidP="002E2DDD">
            <w:pPr>
              <w:rPr>
                <w:rFonts w:ascii="Calibri" w:hAnsi="Calibri" w:cs="Calibri"/>
                <w:b/>
                <w:bCs/>
                <w:sz w:val="22"/>
                <w:szCs w:val="22"/>
              </w:rPr>
            </w:pPr>
          </w:p>
        </w:tc>
        <w:tc>
          <w:tcPr>
            <w:tcW w:w="3396" w:type="dxa"/>
          </w:tcPr>
          <w:p w14:paraId="5313E6AF" w14:textId="77777777" w:rsidR="00504E9D" w:rsidRPr="004D1E65" w:rsidRDefault="00504E9D" w:rsidP="002E2DDD">
            <w:pPr>
              <w:rPr>
                <w:rFonts w:ascii="Calibri" w:hAnsi="Calibri" w:cs="Calibri"/>
                <w:b/>
                <w:bCs/>
                <w:sz w:val="22"/>
                <w:szCs w:val="22"/>
              </w:rPr>
            </w:pPr>
            <w:r>
              <w:rPr>
                <w:rFonts w:ascii="Calibri" w:hAnsi="Calibri" w:cs="Calibri"/>
                <w:b/>
                <w:bCs/>
                <w:sz w:val="22"/>
                <w:szCs w:val="22"/>
              </w:rPr>
              <w:t>Signed:</w:t>
            </w:r>
          </w:p>
        </w:tc>
        <w:tc>
          <w:tcPr>
            <w:tcW w:w="3396" w:type="dxa"/>
          </w:tcPr>
          <w:p w14:paraId="3D859EDE" w14:textId="77777777" w:rsidR="00504E9D" w:rsidRPr="004D1E65" w:rsidRDefault="00504E9D" w:rsidP="002E2DDD">
            <w:pPr>
              <w:rPr>
                <w:rFonts w:ascii="Calibri" w:hAnsi="Calibri" w:cs="Calibri"/>
                <w:b/>
                <w:bCs/>
                <w:sz w:val="22"/>
                <w:szCs w:val="22"/>
              </w:rPr>
            </w:pPr>
            <w:r>
              <w:rPr>
                <w:rFonts w:ascii="Calibri" w:hAnsi="Calibri" w:cs="Calibri"/>
                <w:b/>
                <w:bCs/>
                <w:sz w:val="22"/>
                <w:szCs w:val="22"/>
              </w:rPr>
              <w:t>Date:</w:t>
            </w:r>
          </w:p>
        </w:tc>
      </w:tr>
      <w:tr w:rsidR="00504E9D" w14:paraId="3C567D59" w14:textId="77777777" w:rsidTr="002E2DDD">
        <w:tc>
          <w:tcPr>
            <w:tcW w:w="3396" w:type="dxa"/>
          </w:tcPr>
          <w:p w14:paraId="26A77AD2" w14:textId="77777777" w:rsidR="00504E9D" w:rsidRDefault="00504E9D" w:rsidP="002E2DDD">
            <w:pPr>
              <w:rPr>
                <w:rFonts w:ascii="Calibri" w:hAnsi="Calibri" w:cs="Calibri"/>
                <w:b/>
                <w:bCs/>
                <w:sz w:val="22"/>
                <w:szCs w:val="22"/>
              </w:rPr>
            </w:pPr>
            <w:r>
              <w:rPr>
                <w:rFonts w:ascii="Calibri" w:hAnsi="Calibri" w:cs="Calibri"/>
                <w:b/>
                <w:bCs/>
                <w:sz w:val="22"/>
                <w:szCs w:val="22"/>
              </w:rPr>
              <w:t>Line Manager:</w:t>
            </w:r>
          </w:p>
          <w:p w14:paraId="021F8BC8" w14:textId="77777777" w:rsidR="00504E9D" w:rsidRDefault="00504E9D" w:rsidP="002E2DDD">
            <w:pPr>
              <w:rPr>
                <w:rFonts w:ascii="Calibri" w:hAnsi="Calibri" w:cs="Calibri"/>
                <w:b/>
                <w:bCs/>
                <w:sz w:val="22"/>
                <w:szCs w:val="22"/>
              </w:rPr>
            </w:pPr>
          </w:p>
        </w:tc>
        <w:tc>
          <w:tcPr>
            <w:tcW w:w="3396" w:type="dxa"/>
          </w:tcPr>
          <w:p w14:paraId="0F4221B2" w14:textId="77777777" w:rsidR="00504E9D" w:rsidRDefault="00504E9D" w:rsidP="002E2DDD">
            <w:pPr>
              <w:rPr>
                <w:rFonts w:ascii="Calibri" w:hAnsi="Calibri" w:cs="Calibri"/>
                <w:b/>
                <w:bCs/>
                <w:sz w:val="22"/>
                <w:szCs w:val="22"/>
              </w:rPr>
            </w:pPr>
            <w:r>
              <w:rPr>
                <w:rFonts w:ascii="Calibri" w:hAnsi="Calibri" w:cs="Calibri"/>
                <w:b/>
                <w:bCs/>
                <w:sz w:val="22"/>
                <w:szCs w:val="22"/>
              </w:rPr>
              <w:t>Signed:</w:t>
            </w:r>
          </w:p>
        </w:tc>
        <w:tc>
          <w:tcPr>
            <w:tcW w:w="3396" w:type="dxa"/>
          </w:tcPr>
          <w:p w14:paraId="77135951" w14:textId="77777777" w:rsidR="00504E9D" w:rsidRDefault="00504E9D" w:rsidP="002E2DDD">
            <w:pPr>
              <w:rPr>
                <w:rFonts w:ascii="Calibri" w:hAnsi="Calibri" w:cs="Calibri"/>
                <w:b/>
                <w:bCs/>
                <w:sz w:val="22"/>
                <w:szCs w:val="22"/>
              </w:rPr>
            </w:pPr>
            <w:r>
              <w:rPr>
                <w:rFonts w:ascii="Calibri" w:hAnsi="Calibri" w:cs="Calibri"/>
                <w:b/>
                <w:bCs/>
                <w:sz w:val="22"/>
                <w:szCs w:val="22"/>
              </w:rPr>
              <w:t>Date:</w:t>
            </w:r>
          </w:p>
        </w:tc>
      </w:tr>
      <w:tr w:rsidR="00504E9D" w14:paraId="76DA03E5" w14:textId="77777777" w:rsidTr="002E2DDD">
        <w:tc>
          <w:tcPr>
            <w:tcW w:w="3396" w:type="dxa"/>
          </w:tcPr>
          <w:p w14:paraId="5D13A229" w14:textId="77777777" w:rsidR="00504E9D" w:rsidRDefault="00504E9D" w:rsidP="002E2DDD">
            <w:pPr>
              <w:rPr>
                <w:rFonts w:ascii="Calibri" w:hAnsi="Calibri" w:cs="Calibri"/>
                <w:b/>
                <w:bCs/>
                <w:sz w:val="22"/>
                <w:szCs w:val="22"/>
              </w:rPr>
            </w:pPr>
            <w:r>
              <w:rPr>
                <w:rFonts w:ascii="Calibri" w:hAnsi="Calibri" w:cs="Calibri"/>
                <w:b/>
                <w:bCs/>
                <w:sz w:val="22"/>
                <w:szCs w:val="22"/>
              </w:rPr>
              <w:t>Headteacher:</w:t>
            </w:r>
          </w:p>
          <w:p w14:paraId="5540EF23" w14:textId="77777777" w:rsidR="00504E9D" w:rsidRPr="004D1E65" w:rsidRDefault="00504E9D" w:rsidP="002E2DDD">
            <w:pPr>
              <w:rPr>
                <w:rFonts w:ascii="Calibri" w:hAnsi="Calibri" w:cs="Calibri"/>
                <w:bCs/>
                <w:sz w:val="22"/>
                <w:szCs w:val="22"/>
              </w:rPr>
            </w:pPr>
          </w:p>
        </w:tc>
        <w:tc>
          <w:tcPr>
            <w:tcW w:w="3396" w:type="dxa"/>
          </w:tcPr>
          <w:p w14:paraId="3722EF4D" w14:textId="77777777" w:rsidR="00504E9D" w:rsidRPr="004D1E65" w:rsidRDefault="00504E9D" w:rsidP="002E2DDD">
            <w:pPr>
              <w:rPr>
                <w:rFonts w:ascii="Calibri" w:hAnsi="Calibri" w:cs="Calibri"/>
                <w:b/>
                <w:bCs/>
                <w:sz w:val="22"/>
                <w:szCs w:val="22"/>
              </w:rPr>
            </w:pPr>
            <w:r>
              <w:rPr>
                <w:rFonts w:ascii="Calibri" w:hAnsi="Calibri" w:cs="Calibri"/>
                <w:b/>
                <w:bCs/>
                <w:sz w:val="22"/>
                <w:szCs w:val="22"/>
              </w:rPr>
              <w:t>Signed:</w:t>
            </w:r>
          </w:p>
        </w:tc>
        <w:tc>
          <w:tcPr>
            <w:tcW w:w="3396" w:type="dxa"/>
          </w:tcPr>
          <w:p w14:paraId="524331CA" w14:textId="77777777" w:rsidR="00504E9D" w:rsidRDefault="00504E9D" w:rsidP="002E2DDD">
            <w:pPr>
              <w:rPr>
                <w:rFonts w:ascii="Calibri" w:hAnsi="Calibri" w:cs="Calibri"/>
                <w:bCs/>
                <w:sz w:val="22"/>
                <w:szCs w:val="22"/>
              </w:rPr>
            </w:pPr>
            <w:r>
              <w:rPr>
                <w:rFonts w:ascii="Calibri" w:hAnsi="Calibri" w:cs="Calibri"/>
                <w:b/>
                <w:bCs/>
                <w:sz w:val="22"/>
                <w:szCs w:val="22"/>
              </w:rPr>
              <w:t>Date:</w:t>
            </w:r>
          </w:p>
        </w:tc>
      </w:tr>
    </w:tbl>
    <w:p w14:paraId="14F1775D" w14:textId="0648562E" w:rsidR="002C183C" w:rsidRPr="00233C2B" w:rsidRDefault="00AE73E5" w:rsidP="002C183C">
      <w:pPr>
        <w:jc w:val="center"/>
        <w:rPr>
          <w:rFonts w:ascii="Calibri" w:hAnsi="Calibri" w:cs="Calibri"/>
          <w:b/>
          <w:sz w:val="28"/>
          <w:szCs w:val="28"/>
        </w:rPr>
      </w:pPr>
      <w:r>
        <w:rPr>
          <w:rFonts w:ascii="Calibri" w:hAnsi="Calibri" w:cs="Calibri"/>
          <w:b/>
          <w:sz w:val="28"/>
          <w:szCs w:val="28"/>
        </w:rPr>
        <w:lastRenderedPageBreak/>
        <w:t>INCLUSION</w:t>
      </w:r>
      <w:r w:rsidR="00B27D7E">
        <w:rPr>
          <w:rFonts w:ascii="Calibri" w:hAnsi="Calibri" w:cs="Calibri"/>
          <w:b/>
          <w:sz w:val="28"/>
          <w:szCs w:val="28"/>
        </w:rPr>
        <w:t xml:space="preserve"> </w:t>
      </w:r>
      <w:r w:rsidR="002C183C">
        <w:rPr>
          <w:rFonts w:ascii="Calibri" w:hAnsi="Calibri" w:cs="Calibri"/>
          <w:b/>
          <w:sz w:val="28"/>
          <w:szCs w:val="28"/>
        </w:rPr>
        <w:t>ASSISTANT</w:t>
      </w:r>
      <w:r w:rsidR="002C183C" w:rsidRPr="00233C2B">
        <w:rPr>
          <w:rFonts w:ascii="Calibri" w:hAnsi="Calibri" w:cs="Calibri"/>
          <w:b/>
          <w:sz w:val="28"/>
          <w:szCs w:val="28"/>
        </w:rPr>
        <w:t xml:space="preserve"> HEADTEACHER</w:t>
      </w:r>
      <w:r>
        <w:rPr>
          <w:rFonts w:ascii="Calibri" w:hAnsi="Calibri" w:cs="Calibri"/>
          <w:b/>
          <w:sz w:val="28"/>
          <w:szCs w:val="28"/>
        </w:rPr>
        <w:t xml:space="preserve"> AND SENCO</w:t>
      </w:r>
    </w:p>
    <w:p w14:paraId="0E7CE7A1" w14:textId="77777777" w:rsidR="002C183C" w:rsidRPr="00233C2B" w:rsidRDefault="002C183C" w:rsidP="002C183C">
      <w:pPr>
        <w:jc w:val="center"/>
        <w:rPr>
          <w:rFonts w:ascii="Calibri" w:hAnsi="Calibri" w:cs="Calibri"/>
          <w:b/>
          <w:sz w:val="28"/>
          <w:szCs w:val="28"/>
        </w:rPr>
      </w:pPr>
      <w:r w:rsidRPr="00233C2B">
        <w:rPr>
          <w:rFonts w:ascii="Calibri" w:hAnsi="Calibri" w:cs="Calibri"/>
          <w:b/>
          <w:sz w:val="28"/>
          <w:szCs w:val="28"/>
        </w:rPr>
        <w:t>Person Specification</w:t>
      </w:r>
    </w:p>
    <w:p w14:paraId="68CED1D8" w14:textId="77777777" w:rsidR="002C183C" w:rsidRPr="00233C2B" w:rsidRDefault="002C183C" w:rsidP="002C183C">
      <w:pPr>
        <w:rPr>
          <w:rFonts w:ascii="Calibri" w:hAnsi="Calibri" w:cs="Calibri"/>
          <w:b/>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8"/>
        <w:gridCol w:w="360"/>
      </w:tblGrid>
      <w:tr w:rsidR="002C183C" w:rsidRPr="00233C2B" w14:paraId="21104E29" w14:textId="77777777" w:rsidTr="00A94CE1">
        <w:trPr>
          <w:jc w:val="center"/>
        </w:trPr>
        <w:tc>
          <w:tcPr>
            <w:tcW w:w="10638" w:type="dxa"/>
            <w:gridSpan w:val="2"/>
            <w:shd w:val="clear" w:color="auto" w:fill="D9D9D9"/>
          </w:tcPr>
          <w:p w14:paraId="21825C01" w14:textId="77777777" w:rsidR="002C183C" w:rsidRPr="00233C2B" w:rsidRDefault="002C183C" w:rsidP="00A94CE1">
            <w:pPr>
              <w:rPr>
                <w:rFonts w:ascii="Calibri" w:eastAsia="Calibri" w:hAnsi="Calibri" w:cs="Calibri"/>
                <w:sz w:val="22"/>
                <w:szCs w:val="22"/>
              </w:rPr>
            </w:pPr>
            <w:r w:rsidRPr="00233C2B">
              <w:rPr>
                <w:rFonts w:ascii="Calibri" w:eastAsia="Calibri" w:hAnsi="Calibri" w:cs="Calibri"/>
                <w:b/>
                <w:sz w:val="22"/>
                <w:szCs w:val="22"/>
              </w:rPr>
              <w:t>Professional Qualifications and training</w:t>
            </w:r>
          </w:p>
        </w:tc>
      </w:tr>
      <w:tr w:rsidR="002C183C" w:rsidRPr="00233C2B" w14:paraId="445A574E" w14:textId="77777777" w:rsidTr="00A94CE1">
        <w:trPr>
          <w:trHeight w:val="255"/>
          <w:jc w:val="center"/>
        </w:trPr>
        <w:tc>
          <w:tcPr>
            <w:tcW w:w="10278" w:type="dxa"/>
            <w:shd w:val="clear" w:color="auto" w:fill="auto"/>
          </w:tcPr>
          <w:p w14:paraId="09932C6D" w14:textId="77777777" w:rsidR="002C183C" w:rsidRPr="004350D4" w:rsidRDefault="002C183C" w:rsidP="002C183C">
            <w:pPr>
              <w:numPr>
                <w:ilvl w:val="0"/>
                <w:numId w:val="10"/>
              </w:numPr>
              <w:rPr>
                <w:rFonts w:ascii="Calibri" w:eastAsia="Calibri" w:hAnsi="Calibri" w:cs="Calibri"/>
                <w:sz w:val="22"/>
                <w:szCs w:val="22"/>
              </w:rPr>
            </w:pPr>
            <w:r w:rsidRPr="004350D4">
              <w:rPr>
                <w:rFonts w:ascii="Calibri" w:eastAsia="Calibri" w:hAnsi="Calibri" w:cs="Calibri"/>
                <w:sz w:val="22"/>
                <w:szCs w:val="22"/>
              </w:rPr>
              <w:t>Qualified Teacher Status</w:t>
            </w:r>
            <w:r>
              <w:rPr>
                <w:rFonts w:ascii="Calibri" w:eastAsia="Calibri" w:hAnsi="Calibri" w:cs="Calibri"/>
                <w:sz w:val="22"/>
                <w:szCs w:val="22"/>
              </w:rPr>
              <w:t>.</w:t>
            </w:r>
            <w:r w:rsidRPr="004350D4">
              <w:rPr>
                <w:rFonts w:ascii="Calibri" w:eastAsia="Calibri" w:hAnsi="Calibri" w:cs="Calibri"/>
                <w:sz w:val="22"/>
                <w:szCs w:val="22"/>
              </w:rPr>
              <w:t xml:space="preserve"> </w:t>
            </w:r>
          </w:p>
        </w:tc>
        <w:tc>
          <w:tcPr>
            <w:tcW w:w="360" w:type="dxa"/>
            <w:shd w:val="clear" w:color="auto" w:fill="auto"/>
            <w:vAlign w:val="center"/>
          </w:tcPr>
          <w:p w14:paraId="6E1C078B" w14:textId="77777777" w:rsidR="002C183C" w:rsidRPr="00233C2B" w:rsidRDefault="002C183C" w:rsidP="00A94CE1">
            <w:pPr>
              <w:jc w:val="center"/>
              <w:rPr>
                <w:rFonts w:ascii="Calibri" w:eastAsia="Calibri" w:hAnsi="Calibri" w:cs="Calibri"/>
                <w:sz w:val="22"/>
                <w:szCs w:val="22"/>
              </w:rPr>
            </w:pPr>
            <w:r w:rsidRPr="00233C2B">
              <w:rPr>
                <w:rFonts w:ascii="Calibri" w:eastAsia="Calibri" w:hAnsi="Calibri" w:cs="Calibri"/>
                <w:sz w:val="22"/>
                <w:szCs w:val="22"/>
              </w:rPr>
              <w:t>E</w:t>
            </w:r>
          </w:p>
        </w:tc>
      </w:tr>
      <w:tr w:rsidR="002C183C" w:rsidRPr="00233C2B" w14:paraId="08214548" w14:textId="77777777" w:rsidTr="00A94CE1">
        <w:trPr>
          <w:jc w:val="center"/>
        </w:trPr>
        <w:tc>
          <w:tcPr>
            <w:tcW w:w="10278" w:type="dxa"/>
            <w:shd w:val="clear" w:color="auto" w:fill="auto"/>
          </w:tcPr>
          <w:p w14:paraId="58D43642" w14:textId="77777777" w:rsidR="002C183C" w:rsidRPr="004350D4" w:rsidRDefault="002C183C" w:rsidP="002C183C">
            <w:pPr>
              <w:numPr>
                <w:ilvl w:val="0"/>
                <w:numId w:val="10"/>
              </w:numPr>
              <w:rPr>
                <w:rFonts w:ascii="Calibri" w:eastAsia="Calibri" w:hAnsi="Calibri" w:cs="Calibri"/>
                <w:sz w:val="22"/>
                <w:szCs w:val="22"/>
              </w:rPr>
            </w:pPr>
            <w:r w:rsidRPr="004350D4">
              <w:rPr>
                <w:rFonts w:ascii="Calibri" w:eastAsia="Calibri" w:hAnsi="Calibri" w:cs="Calibri"/>
                <w:sz w:val="22"/>
                <w:szCs w:val="22"/>
              </w:rPr>
              <w:t>First Degree or Equivalent</w:t>
            </w:r>
            <w:r>
              <w:rPr>
                <w:rFonts w:ascii="Calibri" w:eastAsia="Calibri" w:hAnsi="Calibri" w:cs="Calibri"/>
                <w:sz w:val="22"/>
                <w:szCs w:val="22"/>
              </w:rPr>
              <w:t>.</w:t>
            </w:r>
            <w:r w:rsidRPr="004350D4">
              <w:rPr>
                <w:rFonts w:ascii="Calibri" w:eastAsia="Calibri" w:hAnsi="Calibri" w:cs="Calibri"/>
                <w:sz w:val="22"/>
                <w:szCs w:val="22"/>
              </w:rPr>
              <w:t xml:space="preserve"> </w:t>
            </w:r>
          </w:p>
        </w:tc>
        <w:tc>
          <w:tcPr>
            <w:tcW w:w="360" w:type="dxa"/>
            <w:shd w:val="clear" w:color="auto" w:fill="auto"/>
            <w:vAlign w:val="center"/>
          </w:tcPr>
          <w:p w14:paraId="60326388" w14:textId="77777777" w:rsidR="002C183C" w:rsidRPr="00233C2B" w:rsidRDefault="002C183C" w:rsidP="00A94CE1">
            <w:pPr>
              <w:jc w:val="center"/>
              <w:rPr>
                <w:rFonts w:ascii="Calibri" w:eastAsia="Calibri" w:hAnsi="Calibri" w:cs="Calibri"/>
                <w:sz w:val="22"/>
                <w:szCs w:val="22"/>
              </w:rPr>
            </w:pPr>
            <w:r w:rsidRPr="00233C2B">
              <w:rPr>
                <w:rFonts w:ascii="Calibri" w:eastAsia="Calibri" w:hAnsi="Calibri" w:cs="Calibri"/>
                <w:sz w:val="22"/>
                <w:szCs w:val="22"/>
              </w:rPr>
              <w:t>E</w:t>
            </w:r>
          </w:p>
        </w:tc>
      </w:tr>
      <w:tr w:rsidR="000D3088" w:rsidRPr="00233C2B" w14:paraId="46BF76FC" w14:textId="77777777" w:rsidTr="00A94CE1">
        <w:trPr>
          <w:jc w:val="center"/>
        </w:trPr>
        <w:tc>
          <w:tcPr>
            <w:tcW w:w="10278" w:type="dxa"/>
            <w:shd w:val="clear" w:color="auto" w:fill="auto"/>
          </w:tcPr>
          <w:p w14:paraId="5AC0DCFC" w14:textId="540866F4" w:rsidR="000D3088" w:rsidRPr="004350D4" w:rsidRDefault="000D3088" w:rsidP="002C183C">
            <w:pPr>
              <w:numPr>
                <w:ilvl w:val="0"/>
                <w:numId w:val="10"/>
              </w:numPr>
              <w:rPr>
                <w:rFonts w:ascii="Calibri" w:eastAsia="Calibri" w:hAnsi="Calibri" w:cs="Calibri"/>
                <w:sz w:val="22"/>
                <w:szCs w:val="22"/>
              </w:rPr>
            </w:pPr>
            <w:r>
              <w:rPr>
                <w:rFonts w:ascii="Calibri" w:eastAsia="Calibri" w:hAnsi="Calibri" w:cs="Calibri"/>
                <w:sz w:val="22"/>
                <w:szCs w:val="22"/>
              </w:rPr>
              <w:t xml:space="preserve">NASENCO qualification </w:t>
            </w:r>
            <w:bookmarkStart w:id="0" w:name="_GoBack"/>
            <w:bookmarkEnd w:id="0"/>
          </w:p>
        </w:tc>
        <w:tc>
          <w:tcPr>
            <w:tcW w:w="360" w:type="dxa"/>
            <w:shd w:val="clear" w:color="auto" w:fill="auto"/>
            <w:vAlign w:val="center"/>
          </w:tcPr>
          <w:p w14:paraId="33EA8365" w14:textId="7EBE8937" w:rsidR="000D3088" w:rsidRPr="00233C2B" w:rsidRDefault="000D3088" w:rsidP="00A94CE1">
            <w:pPr>
              <w:jc w:val="center"/>
              <w:rPr>
                <w:rFonts w:ascii="Calibri" w:eastAsia="Calibri" w:hAnsi="Calibri" w:cs="Calibri"/>
                <w:sz w:val="22"/>
                <w:szCs w:val="22"/>
              </w:rPr>
            </w:pPr>
            <w:r>
              <w:rPr>
                <w:rFonts w:ascii="Calibri" w:eastAsia="Calibri" w:hAnsi="Calibri" w:cs="Calibri"/>
                <w:sz w:val="22"/>
                <w:szCs w:val="22"/>
              </w:rPr>
              <w:t>E</w:t>
            </w:r>
          </w:p>
        </w:tc>
      </w:tr>
      <w:tr w:rsidR="002C183C" w:rsidRPr="00233C2B" w14:paraId="608217D5" w14:textId="77777777" w:rsidTr="00A94CE1">
        <w:trPr>
          <w:jc w:val="center"/>
        </w:trPr>
        <w:tc>
          <w:tcPr>
            <w:tcW w:w="10278" w:type="dxa"/>
            <w:shd w:val="clear" w:color="auto" w:fill="auto"/>
          </w:tcPr>
          <w:p w14:paraId="019E3CBB" w14:textId="26CA88E9" w:rsidR="002C183C" w:rsidRPr="004350D4" w:rsidRDefault="002C183C" w:rsidP="002C183C">
            <w:pPr>
              <w:numPr>
                <w:ilvl w:val="0"/>
                <w:numId w:val="10"/>
              </w:numPr>
              <w:rPr>
                <w:rFonts w:ascii="Calibri" w:eastAsia="Calibri" w:hAnsi="Calibri" w:cs="Calibri"/>
                <w:sz w:val="22"/>
                <w:szCs w:val="22"/>
              </w:rPr>
            </w:pPr>
            <w:r w:rsidRPr="004350D4">
              <w:rPr>
                <w:rFonts w:ascii="Calibri" w:eastAsia="Calibri" w:hAnsi="Calibri" w:cs="Calibri"/>
                <w:sz w:val="22"/>
                <w:szCs w:val="22"/>
              </w:rPr>
              <w:t>Professional qualification related to leadership and management (</w:t>
            </w:r>
            <w:proofErr w:type="spellStart"/>
            <w:r>
              <w:rPr>
                <w:rFonts w:ascii="Calibri" w:eastAsia="Calibri" w:hAnsi="Calibri" w:cs="Calibri"/>
                <w:sz w:val="22"/>
                <w:szCs w:val="22"/>
              </w:rPr>
              <w:t>eg</w:t>
            </w:r>
            <w:proofErr w:type="spellEnd"/>
            <w:r>
              <w:rPr>
                <w:rFonts w:ascii="Calibri" w:eastAsia="Calibri" w:hAnsi="Calibri" w:cs="Calibri"/>
                <w:sz w:val="22"/>
                <w:szCs w:val="22"/>
              </w:rPr>
              <w:t xml:space="preserve"> NPQML, NPQ</w:t>
            </w:r>
            <w:r w:rsidR="000D3088">
              <w:rPr>
                <w:rFonts w:ascii="Calibri" w:eastAsia="Calibri" w:hAnsi="Calibri" w:cs="Calibri"/>
                <w:sz w:val="22"/>
                <w:szCs w:val="22"/>
              </w:rPr>
              <w:t>SL, NPQH</w:t>
            </w:r>
            <w:r>
              <w:rPr>
                <w:rFonts w:ascii="Calibri" w:eastAsia="Calibri" w:hAnsi="Calibri" w:cs="Calibri"/>
                <w:sz w:val="22"/>
                <w:szCs w:val="22"/>
              </w:rPr>
              <w:t>)</w:t>
            </w:r>
            <w:r w:rsidR="000D3088">
              <w:rPr>
                <w:rFonts w:ascii="Calibri" w:eastAsia="Calibri" w:hAnsi="Calibri" w:cs="Calibri"/>
                <w:sz w:val="22"/>
                <w:szCs w:val="22"/>
              </w:rPr>
              <w:t>.</w:t>
            </w:r>
          </w:p>
        </w:tc>
        <w:tc>
          <w:tcPr>
            <w:tcW w:w="360" w:type="dxa"/>
            <w:shd w:val="clear" w:color="auto" w:fill="auto"/>
            <w:vAlign w:val="center"/>
          </w:tcPr>
          <w:p w14:paraId="2E8C8975" w14:textId="77777777" w:rsidR="002C183C" w:rsidRPr="00233C2B" w:rsidRDefault="002C183C" w:rsidP="00A94CE1">
            <w:pPr>
              <w:jc w:val="center"/>
              <w:rPr>
                <w:rFonts w:ascii="Calibri" w:eastAsia="Calibri" w:hAnsi="Calibri" w:cs="Calibri"/>
                <w:sz w:val="22"/>
                <w:szCs w:val="22"/>
              </w:rPr>
            </w:pPr>
            <w:r>
              <w:rPr>
                <w:rFonts w:ascii="Calibri" w:eastAsia="Calibri" w:hAnsi="Calibri" w:cs="Calibri"/>
                <w:sz w:val="22"/>
                <w:szCs w:val="22"/>
              </w:rPr>
              <w:t>D</w:t>
            </w:r>
          </w:p>
        </w:tc>
      </w:tr>
      <w:tr w:rsidR="002C183C" w:rsidRPr="00233C2B" w14:paraId="1C8305CA" w14:textId="77777777" w:rsidTr="00A94CE1">
        <w:trPr>
          <w:jc w:val="center"/>
        </w:trPr>
        <w:tc>
          <w:tcPr>
            <w:tcW w:w="10638" w:type="dxa"/>
            <w:gridSpan w:val="2"/>
            <w:shd w:val="clear" w:color="auto" w:fill="D9D9D9"/>
          </w:tcPr>
          <w:p w14:paraId="79D932E9" w14:textId="77777777" w:rsidR="002C183C" w:rsidRPr="00233C2B" w:rsidRDefault="002C183C" w:rsidP="00A94CE1">
            <w:pPr>
              <w:rPr>
                <w:rFonts w:ascii="Calibri" w:eastAsia="Calibri" w:hAnsi="Calibri" w:cs="Calibri"/>
                <w:sz w:val="22"/>
                <w:szCs w:val="22"/>
              </w:rPr>
            </w:pPr>
            <w:r>
              <w:rPr>
                <w:rFonts w:ascii="Calibri" w:eastAsia="Calibri" w:hAnsi="Calibri" w:cs="Calibri"/>
                <w:b/>
                <w:sz w:val="22"/>
                <w:szCs w:val="22"/>
              </w:rPr>
              <w:t>Experience</w:t>
            </w:r>
          </w:p>
        </w:tc>
      </w:tr>
      <w:tr w:rsidR="002C183C" w:rsidRPr="00233C2B" w14:paraId="6D8306DC" w14:textId="77777777" w:rsidTr="00A94CE1">
        <w:trPr>
          <w:jc w:val="center"/>
        </w:trPr>
        <w:tc>
          <w:tcPr>
            <w:tcW w:w="10278" w:type="dxa"/>
            <w:shd w:val="clear" w:color="auto" w:fill="auto"/>
          </w:tcPr>
          <w:p w14:paraId="6981D4A5" w14:textId="692B8893" w:rsidR="002C183C" w:rsidRDefault="002C183C" w:rsidP="00B95028">
            <w:pPr>
              <w:numPr>
                <w:ilvl w:val="0"/>
                <w:numId w:val="10"/>
              </w:numPr>
              <w:rPr>
                <w:rFonts w:ascii="Calibri" w:eastAsia="Calibri" w:hAnsi="Calibri" w:cs="Calibri"/>
                <w:sz w:val="22"/>
                <w:szCs w:val="22"/>
              </w:rPr>
            </w:pPr>
            <w:r>
              <w:rPr>
                <w:rFonts w:ascii="Calibri" w:eastAsia="Calibri" w:hAnsi="Calibri" w:cs="Calibri"/>
                <w:sz w:val="22"/>
                <w:szCs w:val="22"/>
              </w:rPr>
              <w:t>Succes</w:t>
            </w:r>
            <w:r w:rsidR="00B95028">
              <w:rPr>
                <w:rFonts w:ascii="Calibri" w:eastAsia="Calibri" w:hAnsi="Calibri" w:cs="Calibri"/>
                <w:sz w:val="22"/>
                <w:szCs w:val="22"/>
              </w:rPr>
              <w:t>sful leadership and management</w:t>
            </w:r>
            <w:r>
              <w:rPr>
                <w:rFonts w:ascii="Calibri" w:eastAsia="Calibri" w:hAnsi="Calibri" w:cs="Calibri"/>
                <w:sz w:val="22"/>
                <w:szCs w:val="22"/>
              </w:rPr>
              <w:t xml:space="preserve"> in a school at a middle leadership level</w:t>
            </w:r>
            <w:r w:rsidR="00E07881">
              <w:rPr>
                <w:rFonts w:ascii="Calibri" w:eastAsia="Calibri" w:hAnsi="Calibri" w:cs="Calibri"/>
                <w:sz w:val="22"/>
                <w:szCs w:val="22"/>
              </w:rPr>
              <w:t xml:space="preserve"> related to SEND or Inclusion</w:t>
            </w:r>
            <w:r>
              <w:rPr>
                <w:rFonts w:ascii="Calibri" w:eastAsia="Calibri" w:hAnsi="Calibri" w:cs="Calibri"/>
                <w:sz w:val="22"/>
                <w:szCs w:val="22"/>
              </w:rPr>
              <w:t xml:space="preserve"> including working well under pressure, prioritising and effective delegation (minimum of three years).</w:t>
            </w:r>
          </w:p>
        </w:tc>
        <w:tc>
          <w:tcPr>
            <w:tcW w:w="360" w:type="dxa"/>
            <w:shd w:val="clear" w:color="auto" w:fill="auto"/>
            <w:vAlign w:val="center"/>
          </w:tcPr>
          <w:p w14:paraId="34C7BBF9" w14:textId="77777777" w:rsidR="002C183C" w:rsidRDefault="002C183C" w:rsidP="00A94CE1">
            <w:pPr>
              <w:jc w:val="center"/>
              <w:rPr>
                <w:rFonts w:ascii="Calibri" w:eastAsia="Calibri" w:hAnsi="Calibri" w:cs="Calibri"/>
                <w:sz w:val="22"/>
                <w:szCs w:val="22"/>
              </w:rPr>
            </w:pPr>
            <w:r>
              <w:rPr>
                <w:rFonts w:ascii="Calibri" w:eastAsia="Calibri" w:hAnsi="Calibri" w:cs="Calibri"/>
                <w:sz w:val="22"/>
                <w:szCs w:val="22"/>
              </w:rPr>
              <w:t>E</w:t>
            </w:r>
          </w:p>
        </w:tc>
      </w:tr>
      <w:tr w:rsidR="002C183C" w:rsidRPr="00233C2B" w14:paraId="23CF0835" w14:textId="77777777" w:rsidTr="00A94CE1">
        <w:trPr>
          <w:jc w:val="center"/>
        </w:trPr>
        <w:tc>
          <w:tcPr>
            <w:tcW w:w="10278" w:type="dxa"/>
            <w:shd w:val="clear" w:color="auto" w:fill="auto"/>
          </w:tcPr>
          <w:p w14:paraId="56AB2A18" w14:textId="326236FF" w:rsidR="002C183C" w:rsidRPr="00233C2B" w:rsidRDefault="002C183C" w:rsidP="00E07881">
            <w:pPr>
              <w:numPr>
                <w:ilvl w:val="0"/>
                <w:numId w:val="10"/>
              </w:numPr>
              <w:rPr>
                <w:rFonts w:ascii="Calibri" w:eastAsia="Calibri" w:hAnsi="Calibri" w:cs="Calibri"/>
                <w:sz w:val="22"/>
                <w:szCs w:val="22"/>
              </w:rPr>
            </w:pPr>
            <w:r>
              <w:rPr>
                <w:rFonts w:ascii="Calibri" w:eastAsia="Calibri" w:hAnsi="Calibri" w:cs="Calibri"/>
                <w:sz w:val="22"/>
                <w:szCs w:val="22"/>
              </w:rPr>
              <w:t xml:space="preserve">Minimum five years primary </w:t>
            </w:r>
            <w:r w:rsidR="00B95028">
              <w:rPr>
                <w:rFonts w:ascii="Calibri" w:eastAsia="Calibri" w:hAnsi="Calibri" w:cs="Calibri"/>
                <w:sz w:val="22"/>
                <w:szCs w:val="22"/>
              </w:rPr>
              <w:t xml:space="preserve">class </w:t>
            </w:r>
            <w:r w:rsidR="00E07881">
              <w:rPr>
                <w:rFonts w:ascii="Calibri" w:eastAsia="Calibri" w:hAnsi="Calibri" w:cs="Calibri"/>
                <w:sz w:val="22"/>
                <w:szCs w:val="22"/>
              </w:rPr>
              <w:t>teaching.</w:t>
            </w:r>
          </w:p>
        </w:tc>
        <w:tc>
          <w:tcPr>
            <w:tcW w:w="360" w:type="dxa"/>
            <w:shd w:val="clear" w:color="auto" w:fill="auto"/>
            <w:vAlign w:val="center"/>
          </w:tcPr>
          <w:p w14:paraId="7F7AC470" w14:textId="77777777" w:rsidR="002C183C" w:rsidRPr="00233C2B" w:rsidRDefault="002C183C" w:rsidP="00A94CE1">
            <w:pPr>
              <w:jc w:val="center"/>
              <w:rPr>
                <w:rFonts w:ascii="Calibri" w:eastAsia="Calibri" w:hAnsi="Calibri" w:cs="Calibri"/>
                <w:sz w:val="22"/>
                <w:szCs w:val="22"/>
              </w:rPr>
            </w:pPr>
            <w:r w:rsidRPr="00233C2B">
              <w:rPr>
                <w:rFonts w:ascii="Calibri" w:eastAsia="Calibri" w:hAnsi="Calibri" w:cs="Calibri"/>
                <w:sz w:val="22"/>
                <w:szCs w:val="22"/>
              </w:rPr>
              <w:t>E</w:t>
            </w:r>
          </w:p>
        </w:tc>
      </w:tr>
      <w:tr w:rsidR="002C183C" w:rsidRPr="00233C2B" w14:paraId="2D466E74" w14:textId="77777777" w:rsidTr="00A94CE1">
        <w:trPr>
          <w:jc w:val="center"/>
        </w:trPr>
        <w:tc>
          <w:tcPr>
            <w:tcW w:w="10278" w:type="dxa"/>
            <w:shd w:val="clear" w:color="auto" w:fill="auto"/>
          </w:tcPr>
          <w:p w14:paraId="587A951F" w14:textId="6CB6F1C3" w:rsidR="002C183C" w:rsidRDefault="00B27D7E" w:rsidP="002C183C">
            <w:pPr>
              <w:numPr>
                <w:ilvl w:val="0"/>
                <w:numId w:val="10"/>
              </w:numPr>
              <w:rPr>
                <w:rFonts w:ascii="Calibri" w:eastAsia="Calibri" w:hAnsi="Calibri" w:cs="Calibri"/>
                <w:sz w:val="22"/>
                <w:szCs w:val="22"/>
              </w:rPr>
            </w:pPr>
            <w:r>
              <w:rPr>
                <w:rFonts w:ascii="Calibri" w:eastAsia="Calibri" w:hAnsi="Calibri" w:cs="Calibri"/>
                <w:sz w:val="22"/>
                <w:szCs w:val="22"/>
              </w:rPr>
              <w:t>Involvement in school improvement including self-evaluation, development planning and external quality assurance.</w:t>
            </w:r>
          </w:p>
        </w:tc>
        <w:tc>
          <w:tcPr>
            <w:tcW w:w="360" w:type="dxa"/>
            <w:shd w:val="clear" w:color="auto" w:fill="auto"/>
            <w:vAlign w:val="center"/>
          </w:tcPr>
          <w:p w14:paraId="71B7A51E" w14:textId="77777777" w:rsidR="002C183C" w:rsidRDefault="002C183C" w:rsidP="00A94CE1">
            <w:pPr>
              <w:jc w:val="center"/>
              <w:rPr>
                <w:rFonts w:ascii="Calibri" w:eastAsia="Calibri" w:hAnsi="Calibri" w:cs="Calibri"/>
                <w:sz w:val="22"/>
                <w:szCs w:val="22"/>
              </w:rPr>
            </w:pPr>
            <w:r>
              <w:rPr>
                <w:rFonts w:ascii="Calibri" w:eastAsia="Calibri" w:hAnsi="Calibri" w:cs="Calibri"/>
                <w:sz w:val="22"/>
                <w:szCs w:val="22"/>
              </w:rPr>
              <w:t>E</w:t>
            </w:r>
          </w:p>
        </w:tc>
      </w:tr>
      <w:tr w:rsidR="002C183C" w:rsidRPr="00233C2B" w14:paraId="0347418B" w14:textId="77777777" w:rsidTr="00A94CE1">
        <w:trPr>
          <w:jc w:val="center"/>
        </w:trPr>
        <w:tc>
          <w:tcPr>
            <w:tcW w:w="10278" w:type="dxa"/>
            <w:shd w:val="clear" w:color="auto" w:fill="auto"/>
          </w:tcPr>
          <w:p w14:paraId="02082A0B" w14:textId="77777777" w:rsidR="002C183C" w:rsidRDefault="002C183C" w:rsidP="002C183C">
            <w:pPr>
              <w:numPr>
                <w:ilvl w:val="0"/>
                <w:numId w:val="10"/>
              </w:numPr>
              <w:rPr>
                <w:rFonts w:ascii="Calibri" w:eastAsia="Calibri" w:hAnsi="Calibri" w:cs="Calibri"/>
                <w:sz w:val="22"/>
                <w:szCs w:val="22"/>
              </w:rPr>
            </w:pPr>
            <w:r>
              <w:rPr>
                <w:rFonts w:ascii="Calibri" w:eastAsia="Calibri" w:hAnsi="Calibri" w:cs="Calibri"/>
                <w:sz w:val="22"/>
                <w:szCs w:val="22"/>
              </w:rPr>
              <w:t>Coaching, mentoring, performance management and holding others to account.</w:t>
            </w:r>
          </w:p>
        </w:tc>
        <w:tc>
          <w:tcPr>
            <w:tcW w:w="360" w:type="dxa"/>
            <w:shd w:val="clear" w:color="auto" w:fill="auto"/>
            <w:vAlign w:val="center"/>
          </w:tcPr>
          <w:p w14:paraId="0E418991" w14:textId="77777777" w:rsidR="002C183C" w:rsidRDefault="002C183C" w:rsidP="00A94CE1">
            <w:pPr>
              <w:jc w:val="center"/>
              <w:rPr>
                <w:rFonts w:ascii="Calibri" w:eastAsia="Calibri" w:hAnsi="Calibri" w:cs="Calibri"/>
                <w:sz w:val="22"/>
                <w:szCs w:val="22"/>
              </w:rPr>
            </w:pPr>
            <w:r>
              <w:rPr>
                <w:rFonts w:ascii="Calibri" w:eastAsia="Calibri" w:hAnsi="Calibri" w:cs="Calibri"/>
                <w:sz w:val="22"/>
                <w:szCs w:val="22"/>
              </w:rPr>
              <w:t>E</w:t>
            </w:r>
          </w:p>
        </w:tc>
      </w:tr>
      <w:tr w:rsidR="002C183C" w:rsidRPr="00233C2B" w14:paraId="3B59EDBB" w14:textId="77777777" w:rsidTr="00A94CE1">
        <w:trPr>
          <w:jc w:val="center"/>
        </w:trPr>
        <w:tc>
          <w:tcPr>
            <w:tcW w:w="10278" w:type="dxa"/>
            <w:shd w:val="clear" w:color="auto" w:fill="auto"/>
          </w:tcPr>
          <w:p w14:paraId="5FAA2F03" w14:textId="6FD4D4B6" w:rsidR="002C183C" w:rsidRDefault="00B95028" w:rsidP="002C183C">
            <w:pPr>
              <w:numPr>
                <w:ilvl w:val="0"/>
                <w:numId w:val="10"/>
              </w:numPr>
              <w:rPr>
                <w:rFonts w:ascii="Calibri" w:eastAsia="Calibri" w:hAnsi="Calibri" w:cs="Calibri"/>
                <w:sz w:val="22"/>
                <w:szCs w:val="22"/>
              </w:rPr>
            </w:pPr>
            <w:r>
              <w:rPr>
                <w:rFonts w:ascii="Calibri" w:eastAsia="Calibri" w:hAnsi="Calibri" w:cs="Calibri"/>
                <w:sz w:val="22"/>
                <w:szCs w:val="22"/>
              </w:rPr>
              <w:t>S</w:t>
            </w:r>
            <w:r w:rsidR="002C183C">
              <w:rPr>
                <w:rFonts w:ascii="Calibri" w:eastAsia="Calibri" w:hAnsi="Calibri" w:cs="Calibri"/>
                <w:sz w:val="22"/>
                <w:szCs w:val="22"/>
              </w:rPr>
              <w:t>ignificant contribution to staff development and training.</w:t>
            </w:r>
          </w:p>
        </w:tc>
        <w:tc>
          <w:tcPr>
            <w:tcW w:w="360" w:type="dxa"/>
            <w:shd w:val="clear" w:color="auto" w:fill="auto"/>
            <w:vAlign w:val="center"/>
          </w:tcPr>
          <w:p w14:paraId="1EDA64CE" w14:textId="77777777" w:rsidR="002C183C" w:rsidRDefault="002C183C" w:rsidP="00A94CE1">
            <w:pPr>
              <w:jc w:val="center"/>
              <w:rPr>
                <w:rFonts w:ascii="Calibri" w:eastAsia="Calibri" w:hAnsi="Calibri" w:cs="Calibri"/>
                <w:sz w:val="22"/>
                <w:szCs w:val="22"/>
              </w:rPr>
            </w:pPr>
            <w:r>
              <w:rPr>
                <w:rFonts w:ascii="Calibri" w:eastAsia="Calibri" w:hAnsi="Calibri" w:cs="Calibri"/>
                <w:sz w:val="22"/>
                <w:szCs w:val="22"/>
              </w:rPr>
              <w:t>E</w:t>
            </w:r>
          </w:p>
        </w:tc>
      </w:tr>
      <w:tr w:rsidR="002C183C" w:rsidRPr="00233C2B" w14:paraId="15503F3D" w14:textId="77777777" w:rsidTr="00A94CE1">
        <w:trPr>
          <w:jc w:val="center"/>
        </w:trPr>
        <w:tc>
          <w:tcPr>
            <w:tcW w:w="10278" w:type="dxa"/>
            <w:shd w:val="clear" w:color="auto" w:fill="auto"/>
          </w:tcPr>
          <w:p w14:paraId="0401EFEF" w14:textId="6B172D30" w:rsidR="002C183C" w:rsidRPr="00660051" w:rsidRDefault="00B95028" w:rsidP="00E07881">
            <w:pPr>
              <w:numPr>
                <w:ilvl w:val="0"/>
                <w:numId w:val="10"/>
              </w:numPr>
              <w:rPr>
                <w:rFonts w:ascii="Calibri" w:eastAsia="Calibri" w:hAnsi="Calibri" w:cs="Calibri"/>
                <w:sz w:val="22"/>
                <w:szCs w:val="22"/>
              </w:rPr>
            </w:pPr>
            <w:r>
              <w:rPr>
                <w:rFonts w:ascii="Calibri" w:eastAsia="Calibri" w:hAnsi="Calibri" w:cs="Calibri"/>
                <w:sz w:val="22"/>
                <w:szCs w:val="22"/>
              </w:rPr>
              <w:t>L</w:t>
            </w:r>
            <w:r w:rsidR="002C183C">
              <w:rPr>
                <w:rFonts w:ascii="Calibri" w:eastAsia="Calibri" w:hAnsi="Calibri" w:cs="Calibri"/>
                <w:sz w:val="22"/>
                <w:szCs w:val="22"/>
              </w:rPr>
              <w:t>eading whole school initiatives, demonstrat</w:t>
            </w:r>
            <w:r w:rsidR="009D30F3">
              <w:rPr>
                <w:rFonts w:ascii="Calibri" w:eastAsia="Calibri" w:hAnsi="Calibri" w:cs="Calibri"/>
                <w:sz w:val="22"/>
                <w:szCs w:val="22"/>
              </w:rPr>
              <w:t>ing impact on raising standards/</w:t>
            </w:r>
            <w:r w:rsidR="002C183C">
              <w:rPr>
                <w:rFonts w:ascii="Calibri" w:eastAsia="Calibri" w:hAnsi="Calibri" w:cs="Calibri"/>
                <w:sz w:val="22"/>
                <w:szCs w:val="22"/>
              </w:rPr>
              <w:t xml:space="preserve">outcomes. </w:t>
            </w:r>
          </w:p>
        </w:tc>
        <w:tc>
          <w:tcPr>
            <w:tcW w:w="360" w:type="dxa"/>
            <w:shd w:val="clear" w:color="auto" w:fill="auto"/>
            <w:vAlign w:val="center"/>
          </w:tcPr>
          <w:p w14:paraId="595E64DC" w14:textId="77777777" w:rsidR="002C183C" w:rsidRPr="00233C2B" w:rsidRDefault="002C183C" w:rsidP="00A94CE1">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20D43D80" w14:textId="77777777" w:rsidTr="00A94CE1">
        <w:trPr>
          <w:jc w:val="center"/>
        </w:trPr>
        <w:tc>
          <w:tcPr>
            <w:tcW w:w="10278" w:type="dxa"/>
            <w:shd w:val="clear" w:color="auto" w:fill="auto"/>
          </w:tcPr>
          <w:p w14:paraId="6499CA45" w14:textId="69E02181" w:rsidR="00B95028" w:rsidRDefault="00E07881" w:rsidP="009D30F3">
            <w:pPr>
              <w:numPr>
                <w:ilvl w:val="0"/>
                <w:numId w:val="10"/>
              </w:numPr>
              <w:rPr>
                <w:rFonts w:ascii="Calibri" w:eastAsia="Calibri" w:hAnsi="Calibri" w:cs="Calibri"/>
                <w:sz w:val="22"/>
                <w:szCs w:val="22"/>
              </w:rPr>
            </w:pPr>
            <w:r>
              <w:rPr>
                <w:rFonts w:ascii="Calibri" w:eastAsia="Calibri" w:hAnsi="Calibri" w:cs="Calibri"/>
                <w:sz w:val="22"/>
                <w:szCs w:val="22"/>
              </w:rPr>
              <w:t>Successful completion of SEND related documentation and reports including EHCP process.</w:t>
            </w:r>
          </w:p>
        </w:tc>
        <w:tc>
          <w:tcPr>
            <w:tcW w:w="360" w:type="dxa"/>
            <w:shd w:val="clear" w:color="auto" w:fill="auto"/>
            <w:vAlign w:val="center"/>
          </w:tcPr>
          <w:p w14:paraId="7AF19453" w14:textId="4ACD5696" w:rsidR="00B95028" w:rsidRDefault="00B95028" w:rsidP="00A94CE1">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36DB3C66" w14:textId="77777777" w:rsidTr="00A94CE1">
        <w:trPr>
          <w:jc w:val="center"/>
        </w:trPr>
        <w:tc>
          <w:tcPr>
            <w:tcW w:w="10278" w:type="dxa"/>
            <w:shd w:val="clear" w:color="auto" w:fill="auto"/>
          </w:tcPr>
          <w:p w14:paraId="664CEF13" w14:textId="5AFC6544"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Responding to safeguarding disclosures and creating a culture of excellent safeguarding.</w:t>
            </w:r>
          </w:p>
        </w:tc>
        <w:tc>
          <w:tcPr>
            <w:tcW w:w="360" w:type="dxa"/>
            <w:shd w:val="clear" w:color="auto" w:fill="auto"/>
            <w:vAlign w:val="center"/>
          </w:tcPr>
          <w:p w14:paraId="307C97E0" w14:textId="1FC5D3F9" w:rsidR="00B95028" w:rsidRDefault="00B95028" w:rsidP="00A94CE1">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468FBCB5" w14:textId="77777777" w:rsidTr="00A94CE1">
        <w:trPr>
          <w:jc w:val="center"/>
        </w:trPr>
        <w:tc>
          <w:tcPr>
            <w:tcW w:w="10278" w:type="dxa"/>
            <w:shd w:val="clear" w:color="auto" w:fill="auto"/>
          </w:tcPr>
          <w:p w14:paraId="43A4CB78" w14:textId="41063DE0"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Working collaboratively with a wide range of external professionals and agencies.</w:t>
            </w:r>
          </w:p>
        </w:tc>
        <w:tc>
          <w:tcPr>
            <w:tcW w:w="360" w:type="dxa"/>
            <w:shd w:val="clear" w:color="auto" w:fill="auto"/>
            <w:vAlign w:val="center"/>
          </w:tcPr>
          <w:p w14:paraId="241EA43F" w14:textId="403F0FC6"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0D3088" w:rsidRPr="00233C2B" w14:paraId="3004F15E" w14:textId="77777777" w:rsidTr="00A94CE1">
        <w:trPr>
          <w:jc w:val="center"/>
        </w:trPr>
        <w:tc>
          <w:tcPr>
            <w:tcW w:w="10278" w:type="dxa"/>
            <w:shd w:val="clear" w:color="auto" w:fill="auto"/>
          </w:tcPr>
          <w:p w14:paraId="07503E1C" w14:textId="1E48E6A8" w:rsidR="000D3088" w:rsidRDefault="000D3088" w:rsidP="009D30F3">
            <w:pPr>
              <w:numPr>
                <w:ilvl w:val="0"/>
                <w:numId w:val="10"/>
              </w:numPr>
              <w:rPr>
                <w:rFonts w:ascii="Calibri" w:eastAsia="Calibri" w:hAnsi="Calibri" w:cs="Calibri"/>
                <w:sz w:val="22"/>
                <w:szCs w:val="22"/>
              </w:rPr>
            </w:pPr>
            <w:r>
              <w:rPr>
                <w:rFonts w:ascii="Calibri" w:eastAsia="Calibri" w:hAnsi="Calibri" w:cs="Calibri"/>
                <w:sz w:val="22"/>
                <w:szCs w:val="22"/>
              </w:rPr>
              <w:t>Working as a designated SENCO within an education setting.</w:t>
            </w:r>
          </w:p>
        </w:tc>
        <w:tc>
          <w:tcPr>
            <w:tcW w:w="360" w:type="dxa"/>
            <w:shd w:val="clear" w:color="auto" w:fill="auto"/>
            <w:vAlign w:val="center"/>
          </w:tcPr>
          <w:p w14:paraId="2C6B6B6D" w14:textId="6DC58E6D" w:rsidR="000D3088" w:rsidRDefault="000D3088" w:rsidP="000D3088">
            <w:pPr>
              <w:jc w:val="center"/>
              <w:rPr>
                <w:rFonts w:ascii="Calibri" w:eastAsia="Calibri" w:hAnsi="Calibri" w:cs="Calibri"/>
                <w:sz w:val="22"/>
                <w:szCs w:val="22"/>
              </w:rPr>
            </w:pPr>
            <w:r>
              <w:rPr>
                <w:rFonts w:ascii="Calibri" w:eastAsia="Calibri" w:hAnsi="Calibri" w:cs="Calibri"/>
                <w:sz w:val="22"/>
                <w:szCs w:val="22"/>
              </w:rPr>
              <w:t>D</w:t>
            </w:r>
          </w:p>
        </w:tc>
      </w:tr>
      <w:tr w:rsidR="00211490" w:rsidRPr="00233C2B" w14:paraId="157025D5" w14:textId="77777777" w:rsidTr="00A94CE1">
        <w:trPr>
          <w:jc w:val="center"/>
        </w:trPr>
        <w:tc>
          <w:tcPr>
            <w:tcW w:w="10278" w:type="dxa"/>
            <w:shd w:val="clear" w:color="auto" w:fill="auto"/>
          </w:tcPr>
          <w:p w14:paraId="520BDEC5" w14:textId="6DCD74A4" w:rsidR="00211490" w:rsidRDefault="000D3088" w:rsidP="009D30F3">
            <w:pPr>
              <w:numPr>
                <w:ilvl w:val="0"/>
                <w:numId w:val="10"/>
              </w:numPr>
              <w:rPr>
                <w:rFonts w:ascii="Calibri" w:eastAsia="Calibri" w:hAnsi="Calibri" w:cs="Calibri"/>
                <w:sz w:val="22"/>
                <w:szCs w:val="22"/>
              </w:rPr>
            </w:pPr>
            <w:r>
              <w:rPr>
                <w:rFonts w:ascii="Calibri" w:eastAsia="Calibri" w:hAnsi="Calibri" w:cs="Calibri"/>
                <w:sz w:val="22"/>
                <w:szCs w:val="22"/>
              </w:rPr>
              <w:t>Responsibilities of a Deputy / Designated Safeguarding Lead.</w:t>
            </w:r>
          </w:p>
        </w:tc>
        <w:tc>
          <w:tcPr>
            <w:tcW w:w="360" w:type="dxa"/>
            <w:shd w:val="clear" w:color="auto" w:fill="auto"/>
            <w:vAlign w:val="center"/>
          </w:tcPr>
          <w:p w14:paraId="2C6E1032" w14:textId="25B46881" w:rsidR="000D3088" w:rsidRDefault="000D3088" w:rsidP="000D308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0351D55A" w14:textId="77777777" w:rsidTr="00A94CE1">
        <w:trPr>
          <w:jc w:val="center"/>
        </w:trPr>
        <w:tc>
          <w:tcPr>
            <w:tcW w:w="10278" w:type="dxa"/>
            <w:shd w:val="clear" w:color="auto" w:fill="auto"/>
          </w:tcPr>
          <w:p w14:paraId="4296CF8B" w14:textId="2B619D29"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 xml:space="preserve">Successful leadership and management in a school at a senior level. </w:t>
            </w:r>
          </w:p>
        </w:tc>
        <w:tc>
          <w:tcPr>
            <w:tcW w:w="360" w:type="dxa"/>
            <w:shd w:val="clear" w:color="auto" w:fill="auto"/>
            <w:vAlign w:val="center"/>
          </w:tcPr>
          <w:p w14:paraId="2EA4CCCE"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593373E1" w14:textId="77777777" w:rsidTr="00A94CE1">
        <w:trPr>
          <w:jc w:val="center"/>
        </w:trPr>
        <w:tc>
          <w:tcPr>
            <w:tcW w:w="10278" w:type="dxa"/>
            <w:shd w:val="clear" w:color="auto" w:fill="auto"/>
          </w:tcPr>
          <w:p w14:paraId="7572A15A" w14:textId="1734C0BF"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Line management including HR, attendance management and disciplinary.</w:t>
            </w:r>
          </w:p>
        </w:tc>
        <w:tc>
          <w:tcPr>
            <w:tcW w:w="360" w:type="dxa"/>
            <w:shd w:val="clear" w:color="auto" w:fill="auto"/>
            <w:vAlign w:val="center"/>
          </w:tcPr>
          <w:p w14:paraId="49A4FAB9" w14:textId="5DD311AA"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21099CFC" w14:textId="77777777" w:rsidTr="00A94CE1">
        <w:trPr>
          <w:jc w:val="center"/>
        </w:trPr>
        <w:tc>
          <w:tcPr>
            <w:tcW w:w="10278" w:type="dxa"/>
            <w:shd w:val="clear" w:color="auto" w:fill="auto"/>
          </w:tcPr>
          <w:p w14:paraId="25F1756D" w14:textId="05597C08"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Effectively managing difficult conversations.</w:t>
            </w:r>
          </w:p>
        </w:tc>
        <w:tc>
          <w:tcPr>
            <w:tcW w:w="360" w:type="dxa"/>
            <w:shd w:val="clear" w:color="auto" w:fill="auto"/>
            <w:vAlign w:val="center"/>
          </w:tcPr>
          <w:p w14:paraId="3B32A5A6" w14:textId="54F7E724" w:rsidR="00B95028" w:rsidRPr="00233C2B"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653A44FF" w14:textId="77777777" w:rsidTr="00A94CE1">
        <w:trPr>
          <w:jc w:val="center"/>
        </w:trPr>
        <w:tc>
          <w:tcPr>
            <w:tcW w:w="10278" w:type="dxa"/>
            <w:shd w:val="clear" w:color="auto" w:fill="auto"/>
          </w:tcPr>
          <w:p w14:paraId="08D8348F" w14:textId="456B3EAC"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Supporting and leading recruitment processes in line with Safer Recruitment, including induction.</w:t>
            </w:r>
          </w:p>
        </w:tc>
        <w:tc>
          <w:tcPr>
            <w:tcW w:w="360" w:type="dxa"/>
            <w:shd w:val="clear" w:color="auto" w:fill="auto"/>
            <w:vAlign w:val="center"/>
          </w:tcPr>
          <w:p w14:paraId="69651096" w14:textId="3E502A38"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72D7DC2F" w14:textId="77777777" w:rsidTr="00A94CE1">
        <w:trPr>
          <w:jc w:val="center"/>
        </w:trPr>
        <w:tc>
          <w:tcPr>
            <w:tcW w:w="10278" w:type="dxa"/>
            <w:shd w:val="clear" w:color="auto" w:fill="auto"/>
          </w:tcPr>
          <w:p w14:paraId="3A4D9F6B" w14:textId="37BD1C93" w:rsidR="00B95028" w:rsidRDefault="00B95028" w:rsidP="00E07881">
            <w:pPr>
              <w:numPr>
                <w:ilvl w:val="0"/>
                <w:numId w:val="10"/>
              </w:numPr>
              <w:rPr>
                <w:rFonts w:ascii="Calibri" w:eastAsia="Calibri" w:hAnsi="Calibri" w:cs="Calibri"/>
                <w:sz w:val="22"/>
                <w:szCs w:val="22"/>
              </w:rPr>
            </w:pPr>
            <w:r>
              <w:rPr>
                <w:rFonts w:ascii="Calibri" w:eastAsia="Calibri" w:hAnsi="Calibri" w:cs="Calibri"/>
                <w:sz w:val="22"/>
                <w:szCs w:val="22"/>
              </w:rPr>
              <w:t xml:space="preserve">Complying with relevant health and safety </w:t>
            </w:r>
            <w:r w:rsidR="00D7105D">
              <w:rPr>
                <w:rFonts w:ascii="Calibri" w:eastAsia="Calibri" w:hAnsi="Calibri" w:cs="Calibri"/>
                <w:sz w:val="22"/>
                <w:szCs w:val="22"/>
              </w:rPr>
              <w:t>regulations</w:t>
            </w:r>
            <w:r w:rsidR="009D30F3">
              <w:rPr>
                <w:rFonts w:ascii="Calibri" w:eastAsia="Calibri" w:hAnsi="Calibri" w:cs="Calibri"/>
                <w:sz w:val="22"/>
                <w:szCs w:val="22"/>
              </w:rPr>
              <w:t>, including risk assessments</w:t>
            </w:r>
            <w:r w:rsidR="00D7105D">
              <w:rPr>
                <w:rFonts w:ascii="Calibri" w:eastAsia="Calibri" w:hAnsi="Calibri" w:cs="Calibri"/>
                <w:sz w:val="22"/>
                <w:szCs w:val="22"/>
              </w:rPr>
              <w:t>.</w:t>
            </w:r>
          </w:p>
        </w:tc>
        <w:tc>
          <w:tcPr>
            <w:tcW w:w="360" w:type="dxa"/>
            <w:shd w:val="clear" w:color="auto" w:fill="auto"/>
            <w:vAlign w:val="center"/>
          </w:tcPr>
          <w:p w14:paraId="4EE99A78" w14:textId="6429FA8C" w:rsidR="00B95028" w:rsidRDefault="00D7105D"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3BF9D00E" w14:textId="77777777" w:rsidTr="00A94CE1">
        <w:trPr>
          <w:jc w:val="center"/>
        </w:trPr>
        <w:tc>
          <w:tcPr>
            <w:tcW w:w="10278" w:type="dxa"/>
            <w:shd w:val="clear" w:color="auto" w:fill="auto"/>
          </w:tcPr>
          <w:p w14:paraId="4E4580CE" w14:textId="4BF9C781"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Contributing to governance and working with the governing body.</w:t>
            </w:r>
          </w:p>
        </w:tc>
        <w:tc>
          <w:tcPr>
            <w:tcW w:w="360" w:type="dxa"/>
            <w:shd w:val="clear" w:color="auto" w:fill="auto"/>
            <w:vAlign w:val="center"/>
          </w:tcPr>
          <w:p w14:paraId="5B6B3C6C" w14:textId="48676DA3"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6BD37CA4" w14:textId="77777777" w:rsidTr="00A94CE1">
        <w:trPr>
          <w:jc w:val="center"/>
        </w:trPr>
        <w:tc>
          <w:tcPr>
            <w:tcW w:w="10278" w:type="dxa"/>
            <w:shd w:val="clear" w:color="auto" w:fill="auto"/>
          </w:tcPr>
          <w:p w14:paraId="56353F89" w14:textId="63155366" w:rsidR="00B95028" w:rsidRDefault="00211490" w:rsidP="00B95028">
            <w:pPr>
              <w:numPr>
                <w:ilvl w:val="0"/>
                <w:numId w:val="10"/>
              </w:numPr>
              <w:rPr>
                <w:rFonts w:ascii="Calibri" w:eastAsia="Calibri" w:hAnsi="Calibri" w:cs="Calibri"/>
                <w:sz w:val="22"/>
                <w:szCs w:val="22"/>
              </w:rPr>
            </w:pPr>
            <w:r>
              <w:rPr>
                <w:rFonts w:ascii="Calibri" w:eastAsia="Calibri" w:hAnsi="Calibri" w:cs="Calibri"/>
                <w:sz w:val="22"/>
                <w:szCs w:val="22"/>
              </w:rPr>
              <w:t>Effective management of budgets and compliance with financial procedures.</w:t>
            </w:r>
          </w:p>
        </w:tc>
        <w:tc>
          <w:tcPr>
            <w:tcW w:w="360" w:type="dxa"/>
            <w:shd w:val="clear" w:color="auto" w:fill="auto"/>
            <w:vAlign w:val="center"/>
          </w:tcPr>
          <w:p w14:paraId="53D34A3A" w14:textId="442D5668" w:rsidR="00B95028" w:rsidRDefault="00211490" w:rsidP="00B95028">
            <w:pPr>
              <w:jc w:val="center"/>
              <w:rPr>
                <w:rFonts w:ascii="Calibri" w:eastAsia="Calibri" w:hAnsi="Calibri" w:cs="Calibri"/>
                <w:sz w:val="22"/>
                <w:szCs w:val="22"/>
              </w:rPr>
            </w:pPr>
            <w:r>
              <w:rPr>
                <w:rFonts w:ascii="Calibri" w:eastAsia="Calibri" w:hAnsi="Calibri" w:cs="Calibri"/>
                <w:sz w:val="22"/>
                <w:szCs w:val="22"/>
              </w:rPr>
              <w:t>D</w:t>
            </w:r>
          </w:p>
        </w:tc>
      </w:tr>
      <w:tr w:rsidR="00211490" w:rsidRPr="00233C2B" w14:paraId="45E81813" w14:textId="77777777" w:rsidTr="00A94CE1">
        <w:trPr>
          <w:jc w:val="center"/>
        </w:trPr>
        <w:tc>
          <w:tcPr>
            <w:tcW w:w="10278" w:type="dxa"/>
            <w:shd w:val="clear" w:color="auto" w:fill="auto"/>
          </w:tcPr>
          <w:p w14:paraId="51473821" w14:textId="1BA01372" w:rsidR="00211490" w:rsidRDefault="00211490" w:rsidP="00B95028">
            <w:pPr>
              <w:numPr>
                <w:ilvl w:val="0"/>
                <w:numId w:val="10"/>
              </w:numPr>
              <w:rPr>
                <w:rFonts w:ascii="Calibri" w:eastAsia="Calibri" w:hAnsi="Calibri" w:cs="Calibri"/>
                <w:sz w:val="22"/>
                <w:szCs w:val="22"/>
              </w:rPr>
            </w:pPr>
            <w:r>
              <w:rPr>
                <w:rFonts w:ascii="Calibri" w:eastAsia="Calibri" w:hAnsi="Calibri" w:cs="Calibri"/>
                <w:sz w:val="22"/>
                <w:szCs w:val="22"/>
              </w:rPr>
              <w:t>Responding to parental and external complaints, concerns and feedback.</w:t>
            </w:r>
          </w:p>
        </w:tc>
        <w:tc>
          <w:tcPr>
            <w:tcW w:w="360" w:type="dxa"/>
            <w:shd w:val="clear" w:color="auto" w:fill="auto"/>
            <w:vAlign w:val="center"/>
          </w:tcPr>
          <w:p w14:paraId="34413DAE" w14:textId="6716C70A" w:rsidR="00211490" w:rsidRDefault="00211490"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0785E7E5" w14:textId="77777777" w:rsidTr="00A94CE1">
        <w:trPr>
          <w:jc w:val="center"/>
        </w:trPr>
        <w:tc>
          <w:tcPr>
            <w:tcW w:w="10278" w:type="dxa"/>
            <w:shd w:val="clear" w:color="auto" w:fill="auto"/>
          </w:tcPr>
          <w:p w14:paraId="2078F7FA" w14:textId="3EB56184" w:rsidR="00B95028" w:rsidRDefault="00211490" w:rsidP="00BE1940">
            <w:pPr>
              <w:numPr>
                <w:ilvl w:val="0"/>
                <w:numId w:val="10"/>
              </w:numPr>
              <w:rPr>
                <w:rFonts w:ascii="Calibri" w:eastAsia="Calibri" w:hAnsi="Calibri" w:cs="Calibri"/>
                <w:sz w:val="22"/>
                <w:szCs w:val="22"/>
              </w:rPr>
            </w:pPr>
            <w:r>
              <w:rPr>
                <w:rFonts w:ascii="Calibri" w:eastAsia="Calibri" w:hAnsi="Calibri" w:cs="Calibri"/>
                <w:sz w:val="22"/>
                <w:szCs w:val="22"/>
              </w:rPr>
              <w:t>W</w:t>
            </w:r>
            <w:r w:rsidR="00B95028">
              <w:rPr>
                <w:rFonts w:ascii="Calibri" w:eastAsia="Calibri" w:hAnsi="Calibri" w:cs="Calibri"/>
                <w:sz w:val="22"/>
                <w:szCs w:val="22"/>
              </w:rPr>
              <w:t>orking in more than one school and / or a school(s) with similar characteristics to ours.</w:t>
            </w:r>
          </w:p>
        </w:tc>
        <w:tc>
          <w:tcPr>
            <w:tcW w:w="360" w:type="dxa"/>
            <w:shd w:val="clear" w:color="auto" w:fill="auto"/>
            <w:vAlign w:val="center"/>
          </w:tcPr>
          <w:p w14:paraId="5BCDF6E7" w14:textId="77777777" w:rsidR="00B95028" w:rsidRPr="00233C2B"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1107B5BD" w14:textId="77777777" w:rsidTr="00A94CE1">
        <w:trPr>
          <w:jc w:val="center"/>
        </w:trPr>
        <w:tc>
          <w:tcPr>
            <w:tcW w:w="10638" w:type="dxa"/>
            <w:gridSpan w:val="2"/>
            <w:shd w:val="clear" w:color="auto" w:fill="D9D9D9"/>
          </w:tcPr>
          <w:p w14:paraId="371DE5DA" w14:textId="77777777" w:rsidR="00B95028" w:rsidRPr="00233C2B" w:rsidRDefault="00B95028" w:rsidP="00B95028">
            <w:pPr>
              <w:rPr>
                <w:rFonts w:ascii="Calibri" w:eastAsia="Calibri" w:hAnsi="Calibri" w:cs="Calibri"/>
                <w:sz w:val="22"/>
                <w:szCs w:val="22"/>
              </w:rPr>
            </w:pPr>
            <w:r>
              <w:rPr>
                <w:rFonts w:ascii="Calibri" w:eastAsia="Calibri" w:hAnsi="Calibri" w:cs="Calibri"/>
                <w:b/>
                <w:sz w:val="22"/>
                <w:szCs w:val="22"/>
              </w:rPr>
              <w:t xml:space="preserve">Skills, </w:t>
            </w:r>
            <w:r w:rsidRPr="00233C2B">
              <w:rPr>
                <w:rFonts w:ascii="Calibri" w:eastAsia="Calibri" w:hAnsi="Calibri" w:cs="Calibri"/>
                <w:b/>
                <w:sz w:val="22"/>
                <w:szCs w:val="22"/>
              </w:rPr>
              <w:t xml:space="preserve">Knowledge &amp; Understanding </w:t>
            </w:r>
          </w:p>
        </w:tc>
      </w:tr>
      <w:tr w:rsidR="00B95028" w:rsidRPr="00233C2B" w14:paraId="19C4910B" w14:textId="77777777" w:rsidTr="00A94CE1">
        <w:trPr>
          <w:jc w:val="center"/>
        </w:trPr>
        <w:tc>
          <w:tcPr>
            <w:tcW w:w="10278" w:type="dxa"/>
            <w:shd w:val="clear" w:color="auto" w:fill="auto"/>
          </w:tcPr>
          <w:p w14:paraId="6FD3C975" w14:textId="3548BA0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Understanding of high-quality</w:t>
            </w:r>
            <w:r w:rsidR="00211490">
              <w:rPr>
                <w:rFonts w:ascii="Calibri" w:eastAsia="Calibri" w:hAnsi="Calibri" w:cs="Calibri"/>
                <w:sz w:val="22"/>
                <w:szCs w:val="22"/>
              </w:rPr>
              <w:t>, inclusive and responsive</w:t>
            </w:r>
            <w:r>
              <w:rPr>
                <w:rFonts w:ascii="Calibri" w:eastAsia="Calibri" w:hAnsi="Calibri" w:cs="Calibri"/>
                <w:sz w:val="22"/>
                <w:szCs w:val="22"/>
              </w:rPr>
              <w:t xml:space="preserve"> teaching and learning </w:t>
            </w:r>
            <w:r w:rsidR="00E07881">
              <w:rPr>
                <w:rFonts w:ascii="Calibri" w:eastAsia="Calibri" w:hAnsi="Calibri" w:cs="Calibri"/>
                <w:sz w:val="22"/>
                <w:szCs w:val="22"/>
              </w:rPr>
              <w:t>for pupils with SEND</w:t>
            </w:r>
            <w:r w:rsidR="009D30F3">
              <w:rPr>
                <w:rFonts w:ascii="Calibri" w:eastAsia="Calibri" w:hAnsi="Calibri" w:cs="Calibri"/>
                <w:sz w:val="22"/>
                <w:szCs w:val="22"/>
              </w:rPr>
              <w:t xml:space="preserve"> </w:t>
            </w:r>
            <w:r>
              <w:rPr>
                <w:rFonts w:ascii="Calibri" w:eastAsia="Calibri" w:hAnsi="Calibri" w:cs="Calibri"/>
                <w:sz w:val="22"/>
                <w:szCs w:val="22"/>
              </w:rPr>
              <w:t>and the ability to articulate and model this in order to support others to improve, including use of specific strategies.</w:t>
            </w:r>
          </w:p>
        </w:tc>
        <w:tc>
          <w:tcPr>
            <w:tcW w:w="360" w:type="dxa"/>
            <w:shd w:val="clear" w:color="auto" w:fill="auto"/>
            <w:vAlign w:val="center"/>
          </w:tcPr>
          <w:p w14:paraId="2AE47761" w14:textId="77777777" w:rsidR="00B95028" w:rsidRPr="00233C2B"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6F216EB5" w14:textId="77777777" w:rsidTr="00A94CE1">
        <w:trPr>
          <w:jc w:val="center"/>
        </w:trPr>
        <w:tc>
          <w:tcPr>
            <w:tcW w:w="10278" w:type="dxa"/>
            <w:shd w:val="clear" w:color="auto" w:fill="auto"/>
          </w:tcPr>
          <w:p w14:paraId="24FD0D71" w14:textId="2A018856" w:rsidR="00B95028" w:rsidRDefault="00B95028" w:rsidP="009D30F3">
            <w:pPr>
              <w:numPr>
                <w:ilvl w:val="0"/>
                <w:numId w:val="10"/>
              </w:numPr>
              <w:rPr>
                <w:rFonts w:ascii="Calibri" w:eastAsia="Calibri" w:hAnsi="Calibri" w:cs="Calibri"/>
                <w:sz w:val="22"/>
                <w:szCs w:val="22"/>
              </w:rPr>
            </w:pPr>
            <w:r>
              <w:rPr>
                <w:rFonts w:ascii="Calibri" w:eastAsia="Calibri" w:hAnsi="Calibri" w:cs="Calibri"/>
                <w:sz w:val="22"/>
                <w:szCs w:val="22"/>
              </w:rPr>
              <w:t>Strong understanding of assessment</w:t>
            </w:r>
            <w:r w:rsidR="00E07881">
              <w:rPr>
                <w:rFonts w:ascii="Calibri" w:eastAsia="Calibri" w:hAnsi="Calibri" w:cs="Calibri"/>
                <w:sz w:val="22"/>
                <w:szCs w:val="22"/>
              </w:rPr>
              <w:t xml:space="preserve"> related to SEND</w:t>
            </w:r>
            <w:r>
              <w:rPr>
                <w:rFonts w:ascii="Calibri" w:eastAsia="Calibri" w:hAnsi="Calibri" w:cs="Calibri"/>
                <w:sz w:val="22"/>
                <w:szCs w:val="22"/>
              </w:rPr>
              <w:t xml:space="preserve"> and effective use of a range of data to raise standards.</w:t>
            </w:r>
          </w:p>
        </w:tc>
        <w:tc>
          <w:tcPr>
            <w:tcW w:w="360" w:type="dxa"/>
            <w:shd w:val="clear" w:color="auto" w:fill="auto"/>
            <w:vAlign w:val="center"/>
          </w:tcPr>
          <w:p w14:paraId="1AF9759B" w14:textId="77777777" w:rsidR="00B95028" w:rsidRPr="00233C2B"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58C2FD44" w14:textId="77777777" w:rsidTr="00A94CE1">
        <w:trPr>
          <w:jc w:val="center"/>
        </w:trPr>
        <w:tc>
          <w:tcPr>
            <w:tcW w:w="10278" w:type="dxa"/>
            <w:shd w:val="clear" w:color="auto" w:fill="auto"/>
          </w:tcPr>
          <w:p w14:paraId="70A106D1" w14:textId="3950D894" w:rsidR="00B95028" w:rsidRDefault="000D3088" w:rsidP="00B95028">
            <w:pPr>
              <w:numPr>
                <w:ilvl w:val="0"/>
                <w:numId w:val="10"/>
              </w:numPr>
              <w:rPr>
                <w:rFonts w:ascii="Calibri" w:eastAsia="Calibri" w:hAnsi="Calibri" w:cs="Calibri"/>
                <w:sz w:val="22"/>
                <w:szCs w:val="22"/>
              </w:rPr>
            </w:pPr>
            <w:r>
              <w:rPr>
                <w:rFonts w:ascii="Calibri" w:eastAsia="Calibri" w:hAnsi="Calibri" w:cs="Calibri"/>
                <w:sz w:val="22"/>
                <w:szCs w:val="22"/>
              </w:rPr>
              <w:t>Skills, knowledge and understanding relevant to SEND and inclusion (e.g. SEND Code of practice, Graduated Approach, Local Offer, Ofsted requirements, admissions, transition, attendance, alternative / specialist provision, resources, adaptations, reasonable adjustments).</w:t>
            </w:r>
          </w:p>
        </w:tc>
        <w:tc>
          <w:tcPr>
            <w:tcW w:w="360" w:type="dxa"/>
            <w:shd w:val="clear" w:color="auto" w:fill="auto"/>
            <w:vAlign w:val="center"/>
          </w:tcPr>
          <w:p w14:paraId="6C8F83DF"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67A5FB2E" w14:textId="77777777" w:rsidTr="00A94CE1">
        <w:trPr>
          <w:jc w:val="center"/>
        </w:trPr>
        <w:tc>
          <w:tcPr>
            <w:tcW w:w="10278" w:type="dxa"/>
            <w:shd w:val="clear" w:color="auto" w:fill="auto"/>
          </w:tcPr>
          <w:p w14:paraId="4B7B1243" w14:textId="352FC2D0"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Establish and maintain positive working relationships with a range of stakeholders including parents</w:t>
            </w:r>
            <w:r w:rsidR="00211490">
              <w:rPr>
                <w:rFonts w:ascii="Calibri" w:eastAsia="Calibri" w:hAnsi="Calibri" w:cs="Calibri"/>
                <w:sz w:val="22"/>
                <w:szCs w:val="22"/>
              </w:rPr>
              <w:t>/carers</w:t>
            </w:r>
            <w:r>
              <w:rPr>
                <w:rFonts w:ascii="Calibri" w:eastAsia="Calibri" w:hAnsi="Calibri" w:cs="Calibri"/>
                <w:sz w:val="22"/>
                <w:szCs w:val="22"/>
              </w:rPr>
              <w:t>.</w:t>
            </w:r>
          </w:p>
        </w:tc>
        <w:tc>
          <w:tcPr>
            <w:tcW w:w="360" w:type="dxa"/>
            <w:shd w:val="clear" w:color="auto" w:fill="auto"/>
            <w:vAlign w:val="center"/>
          </w:tcPr>
          <w:p w14:paraId="4B787825"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504AA854" w14:textId="77777777" w:rsidTr="00A94CE1">
        <w:trPr>
          <w:jc w:val="center"/>
        </w:trPr>
        <w:tc>
          <w:tcPr>
            <w:tcW w:w="10278" w:type="dxa"/>
            <w:shd w:val="clear" w:color="auto" w:fill="auto"/>
          </w:tcPr>
          <w:p w14:paraId="65A20872" w14:textId="0EC14C3D" w:rsidR="00B95028" w:rsidRDefault="00B95028" w:rsidP="000D3088">
            <w:pPr>
              <w:numPr>
                <w:ilvl w:val="0"/>
                <w:numId w:val="10"/>
              </w:numPr>
              <w:rPr>
                <w:rFonts w:ascii="Calibri" w:eastAsia="Calibri" w:hAnsi="Calibri" w:cs="Calibri"/>
                <w:sz w:val="22"/>
                <w:szCs w:val="22"/>
              </w:rPr>
            </w:pPr>
            <w:r>
              <w:rPr>
                <w:rFonts w:ascii="Calibri" w:eastAsia="Calibri" w:hAnsi="Calibri" w:cs="Calibri"/>
                <w:sz w:val="22"/>
                <w:szCs w:val="22"/>
              </w:rPr>
              <w:t xml:space="preserve">A positive, relational approach to behaviour management and understanding of a range of strategies to support </w:t>
            </w:r>
            <w:r w:rsidR="000D3088">
              <w:rPr>
                <w:rFonts w:ascii="Calibri" w:eastAsia="Calibri" w:hAnsi="Calibri" w:cs="Calibri"/>
                <w:sz w:val="22"/>
                <w:szCs w:val="22"/>
              </w:rPr>
              <w:t>pupils with SEND</w:t>
            </w:r>
            <w:r>
              <w:rPr>
                <w:rFonts w:ascii="Calibri" w:eastAsia="Calibri" w:hAnsi="Calibri" w:cs="Calibri"/>
                <w:sz w:val="22"/>
                <w:szCs w:val="22"/>
              </w:rPr>
              <w:t xml:space="preserve">, staff and </w:t>
            </w:r>
            <w:r w:rsidR="00211490">
              <w:rPr>
                <w:rFonts w:ascii="Calibri" w:eastAsia="Calibri" w:hAnsi="Calibri" w:cs="Calibri"/>
                <w:sz w:val="22"/>
                <w:szCs w:val="22"/>
              </w:rPr>
              <w:t xml:space="preserve">parents / carers in meeting </w:t>
            </w:r>
            <w:r>
              <w:rPr>
                <w:rFonts w:ascii="Calibri" w:eastAsia="Calibri" w:hAnsi="Calibri" w:cs="Calibri"/>
                <w:sz w:val="22"/>
                <w:szCs w:val="22"/>
              </w:rPr>
              <w:t>high standards in this area.</w:t>
            </w:r>
          </w:p>
        </w:tc>
        <w:tc>
          <w:tcPr>
            <w:tcW w:w="360" w:type="dxa"/>
            <w:shd w:val="clear" w:color="auto" w:fill="auto"/>
            <w:vAlign w:val="center"/>
          </w:tcPr>
          <w:p w14:paraId="142AFD78"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28F63FF4" w14:textId="77777777" w:rsidTr="00A94CE1">
        <w:trPr>
          <w:jc w:val="center"/>
        </w:trPr>
        <w:tc>
          <w:tcPr>
            <w:tcW w:w="10278" w:type="dxa"/>
            <w:shd w:val="clear" w:color="auto" w:fill="auto"/>
          </w:tcPr>
          <w:p w14:paraId="5B288025"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Effective communication and interpersonal skills with a range of audiences and purposes.</w:t>
            </w:r>
          </w:p>
        </w:tc>
        <w:tc>
          <w:tcPr>
            <w:tcW w:w="360" w:type="dxa"/>
            <w:shd w:val="clear" w:color="auto" w:fill="auto"/>
            <w:vAlign w:val="center"/>
          </w:tcPr>
          <w:p w14:paraId="3BC8FF48"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4C9B6385" w14:textId="77777777" w:rsidTr="00A94CE1">
        <w:trPr>
          <w:jc w:val="center"/>
        </w:trPr>
        <w:tc>
          <w:tcPr>
            <w:tcW w:w="10278" w:type="dxa"/>
            <w:shd w:val="clear" w:color="auto" w:fill="auto"/>
          </w:tcPr>
          <w:p w14:paraId="0A004278" w14:textId="010781AF" w:rsidR="00B95028" w:rsidRDefault="00B95028" w:rsidP="000D3088">
            <w:pPr>
              <w:numPr>
                <w:ilvl w:val="0"/>
                <w:numId w:val="10"/>
              </w:numPr>
              <w:rPr>
                <w:rFonts w:ascii="Calibri" w:eastAsia="Calibri" w:hAnsi="Calibri" w:cs="Calibri"/>
                <w:sz w:val="22"/>
                <w:szCs w:val="22"/>
              </w:rPr>
            </w:pPr>
            <w:r>
              <w:rPr>
                <w:rFonts w:ascii="Calibri" w:eastAsia="Calibri" w:hAnsi="Calibri" w:cs="Calibri"/>
                <w:sz w:val="22"/>
                <w:szCs w:val="22"/>
              </w:rPr>
              <w:t>Understanding of safeguarding an</w:t>
            </w:r>
            <w:r w:rsidR="009D30F3">
              <w:rPr>
                <w:rFonts w:ascii="Calibri" w:eastAsia="Calibri" w:hAnsi="Calibri" w:cs="Calibri"/>
                <w:sz w:val="22"/>
                <w:szCs w:val="22"/>
              </w:rPr>
              <w:t>d</w:t>
            </w:r>
            <w:r w:rsidR="000D3088">
              <w:rPr>
                <w:rFonts w:ascii="Calibri" w:eastAsia="Calibri" w:hAnsi="Calibri" w:cs="Calibri"/>
                <w:sz w:val="22"/>
                <w:szCs w:val="22"/>
              </w:rPr>
              <w:t xml:space="preserve"> child protection requirements.</w:t>
            </w:r>
          </w:p>
        </w:tc>
        <w:tc>
          <w:tcPr>
            <w:tcW w:w="360" w:type="dxa"/>
            <w:shd w:val="clear" w:color="auto" w:fill="auto"/>
            <w:vAlign w:val="center"/>
          </w:tcPr>
          <w:p w14:paraId="4702AC5E"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2A6B98A2" w14:textId="77777777" w:rsidTr="00A94CE1">
        <w:trPr>
          <w:jc w:val="center"/>
        </w:trPr>
        <w:tc>
          <w:tcPr>
            <w:tcW w:w="10278" w:type="dxa"/>
            <w:shd w:val="clear" w:color="auto" w:fill="auto"/>
          </w:tcPr>
          <w:p w14:paraId="0045C933" w14:textId="63B5176B" w:rsidR="00B95028" w:rsidRPr="00233C2B" w:rsidRDefault="000D3088" w:rsidP="000D3088">
            <w:pPr>
              <w:numPr>
                <w:ilvl w:val="0"/>
                <w:numId w:val="10"/>
              </w:numPr>
              <w:rPr>
                <w:rFonts w:ascii="Calibri" w:eastAsia="Calibri" w:hAnsi="Calibri" w:cs="Calibri"/>
                <w:sz w:val="22"/>
                <w:szCs w:val="22"/>
              </w:rPr>
            </w:pPr>
            <w:r>
              <w:rPr>
                <w:rFonts w:ascii="Calibri" w:eastAsia="Calibri" w:hAnsi="Calibri" w:cs="Calibri"/>
                <w:sz w:val="22"/>
                <w:szCs w:val="22"/>
              </w:rPr>
              <w:t>Understanding of requirements for Looked-After and Previously Looked-After Children.</w:t>
            </w:r>
          </w:p>
        </w:tc>
        <w:tc>
          <w:tcPr>
            <w:tcW w:w="360" w:type="dxa"/>
            <w:shd w:val="clear" w:color="auto" w:fill="auto"/>
            <w:vAlign w:val="center"/>
          </w:tcPr>
          <w:p w14:paraId="104461E0" w14:textId="77777777" w:rsidR="00B95028" w:rsidRPr="00233C2B"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6A44DB26" w14:textId="77777777" w:rsidTr="00A94CE1">
        <w:trPr>
          <w:jc w:val="center"/>
        </w:trPr>
        <w:tc>
          <w:tcPr>
            <w:tcW w:w="10278" w:type="dxa"/>
            <w:shd w:val="clear" w:color="auto" w:fill="auto"/>
          </w:tcPr>
          <w:p w14:paraId="7CCB40EB"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Engage with wider professional reading, research and evidence based practice.</w:t>
            </w:r>
          </w:p>
        </w:tc>
        <w:tc>
          <w:tcPr>
            <w:tcW w:w="360" w:type="dxa"/>
            <w:shd w:val="clear" w:color="auto" w:fill="auto"/>
            <w:vAlign w:val="center"/>
          </w:tcPr>
          <w:p w14:paraId="1C866106"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4393791F" w14:textId="77777777" w:rsidTr="00A94CE1">
        <w:trPr>
          <w:jc w:val="center"/>
        </w:trPr>
        <w:tc>
          <w:tcPr>
            <w:tcW w:w="10278" w:type="dxa"/>
            <w:shd w:val="clear" w:color="auto" w:fill="auto"/>
          </w:tcPr>
          <w:p w14:paraId="6E9834F1"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Awareness and understanding of child development, attachment and developmental trauma.</w:t>
            </w:r>
          </w:p>
        </w:tc>
        <w:tc>
          <w:tcPr>
            <w:tcW w:w="360" w:type="dxa"/>
            <w:shd w:val="clear" w:color="auto" w:fill="auto"/>
            <w:vAlign w:val="center"/>
          </w:tcPr>
          <w:p w14:paraId="6033F038"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D</w:t>
            </w:r>
          </w:p>
        </w:tc>
      </w:tr>
      <w:tr w:rsidR="00B95028" w:rsidRPr="00233C2B" w14:paraId="4F07A2DB" w14:textId="77777777" w:rsidTr="00A94CE1">
        <w:trPr>
          <w:jc w:val="center"/>
        </w:trPr>
        <w:tc>
          <w:tcPr>
            <w:tcW w:w="10638" w:type="dxa"/>
            <w:gridSpan w:val="2"/>
            <w:shd w:val="clear" w:color="auto" w:fill="D9D9D9"/>
          </w:tcPr>
          <w:p w14:paraId="2A20FFF2" w14:textId="77777777" w:rsidR="00B95028" w:rsidRPr="00233C2B" w:rsidRDefault="00B95028" w:rsidP="00B95028">
            <w:pPr>
              <w:rPr>
                <w:rFonts w:ascii="Calibri" w:eastAsia="Calibri" w:hAnsi="Calibri" w:cs="Calibri"/>
                <w:sz w:val="22"/>
                <w:szCs w:val="22"/>
              </w:rPr>
            </w:pPr>
            <w:r w:rsidRPr="00233C2B">
              <w:rPr>
                <w:rFonts w:ascii="Calibri" w:eastAsia="Calibri" w:hAnsi="Calibri" w:cs="Calibri"/>
                <w:b/>
                <w:sz w:val="22"/>
                <w:szCs w:val="22"/>
              </w:rPr>
              <w:t>Personal Qualities</w:t>
            </w:r>
          </w:p>
        </w:tc>
      </w:tr>
      <w:tr w:rsidR="00B95028" w:rsidRPr="00233C2B" w14:paraId="370CC69E" w14:textId="77777777" w:rsidTr="00A94CE1">
        <w:trPr>
          <w:jc w:val="center"/>
        </w:trPr>
        <w:tc>
          <w:tcPr>
            <w:tcW w:w="10278" w:type="dxa"/>
            <w:shd w:val="clear" w:color="auto" w:fill="auto"/>
          </w:tcPr>
          <w:p w14:paraId="72FF9162" w14:textId="3AD70163"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Child-</w:t>
            </w:r>
            <w:proofErr w:type="spellStart"/>
            <w:r>
              <w:rPr>
                <w:rFonts w:ascii="Calibri" w:eastAsia="Calibri" w:hAnsi="Calibri" w:cs="Calibri"/>
                <w:sz w:val="22"/>
                <w:szCs w:val="22"/>
              </w:rPr>
              <w:t>centered</w:t>
            </w:r>
            <w:proofErr w:type="spellEnd"/>
            <w:r>
              <w:rPr>
                <w:rFonts w:ascii="Calibri" w:eastAsia="Calibri" w:hAnsi="Calibri" w:cs="Calibri"/>
                <w:sz w:val="22"/>
                <w:szCs w:val="22"/>
              </w:rPr>
              <w:t xml:space="preserve"> </w:t>
            </w:r>
            <w:r w:rsidR="00BE1940">
              <w:rPr>
                <w:rFonts w:ascii="Calibri" w:eastAsia="Calibri" w:hAnsi="Calibri" w:cs="Calibri"/>
                <w:sz w:val="22"/>
                <w:szCs w:val="22"/>
              </w:rPr>
              <w:t xml:space="preserve">and relational </w:t>
            </w:r>
            <w:r>
              <w:rPr>
                <w:rFonts w:ascii="Calibri" w:eastAsia="Calibri" w:hAnsi="Calibri" w:cs="Calibri"/>
                <w:sz w:val="22"/>
                <w:szCs w:val="22"/>
              </w:rPr>
              <w:t>with high expectations for all.</w:t>
            </w:r>
          </w:p>
        </w:tc>
        <w:tc>
          <w:tcPr>
            <w:tcW w:w="360" w:type="dxa"/>
            <w:shd w:val="clear" w:color="auto" w:fill="auto"/>
            <w:vAlign w:val="center"/>
          </w:tcPr>
          <w:p w14:paraId="51795709"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51B7CDDF" w14:textId="77777777" w:rsidTr="00A94CE1">
        <w:trPr>
          <w:jc w:val="center"/>
        </w:trPr>
        <w:tc>
          <w:tcPr>
            <w:tcW w:w="10278" w:type="dxa"/>
            <w:shd w:val="clear" w:color="auto" w:fill="auto"/>
          </w:tcPr>
          <w:p w14:paraId="002C66C8"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Approachable, empathetic and nurturing.  Listens and responds to others.  Remaining calm at all times.</w:t>
            </w:r>
          </w:p>
        </w:tc>
        <w:tc>
          <w:tcPr>
            <w:tcW w:w="360" w:type="dxa"/>
            <w:shd w:val="clear" w:color="auto" w:fill="auto"/>
            <w:vAlign w:val="center"/>
          </w:tcPr>
          <w:p w14:paraId="426FAFCB"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78CA448A" w14:textId="77777777" w:rsidTr="00A94CE1">
        <w:trPr>
          <w:jc w:val="center"/>
        </w:trPr>
        <w:tc>
          <w:tcPr>
            <w:tcW w:w="10278" w:type="dxa"/>
            <w:shd w:val="clear" w:color="auto" w:fill="auto"/>
          </w:tcPr>
          <w:p w14:paraId="1361C50C"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Self-awareness.  Honesty when making mistakes and able to learn from them.  Able to ask for help.</w:t>
            </w:r>
          </w:p>
        </w:tc>
        <w:tc>
          <w:tcPr>
            <w:tcW w:w="360" w:type="dxa"/>
            <w:shd w:val="clear" w:color="auto" w:fill="auto"/>
            <w:vAlign w:val="center"/>
          </w:tcPr>
          <w:p w14:paraId="28D11974"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20C9E6D9" w14:textId="77777777" w:rsidTr="00A94CE1">
        <w:trPr>
          <w:jc w:val="center"/>
        </w:trPr>
        <w:tc>
          <w:tcPr>
            <w:tcW w:w="10278" w:type="dxa"/>
            <w:shd w:val="clear" w:color="auto" w:fill="auto"/>
          </w:tcPr>
          <w:p w14:paraId="02B45454"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Strong moral purpose and clear personal values in line with those of the school – team fit.</w:t>
            </w:r>
          </w:p>
        </w:tc>
        <w:tc>
          <w:tcPr>
            <w:tcW w:w="360" w:type="dxa"/>
            <w:shd w:val="clear" w:color="auto" w:fill="auto"/>
            <w:vAlign w:val="center"/>
          </w:tcPr>
          <w:p w14:paraId="5B13C719"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5EC443A0" w14:textId="77777777" w:rsidTr="00A94CE1">
        <w:trPr>
          <w:jc w:val="center"/>
        </w:trPr>
        <w:tc>
          <w:tcPr>
            <w:tcW w:w="10278" w:type="dxa"/>
            <w:shd w:val="clear" w:color="auto" w:fill="auto"/>
          </w:tcPr>
          <w:p w14:paraId="7CA9D85D" w14:textId="77777777" w:rsidR="00B9502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Adaptable, innovative, positive, pro-active and solution focused.</w:t>
            </w:r>
          </w:p>
        </w:tc>
        <w:tc>
          <w:tcPr>
            <w:tcW w:w="360" w:type="dxa"/>
            <w:shd w:val="clear" w:color="auto" w:fill="auto"/>
            <w:vAlign w:val="center"/>
          </w:tcPr>
          <w:p w14:paraId="1ADE5735"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r w:rsidR="00B95028" w:rsidRPr="00233C2B" w14:paraId="786DDCCB" w14:textId="77777777" w:rsidTr="00A94CE1">
        <w:trPr>
          <w:jc w:val="center"/>
        </w:trPr>
        <w:tc>
          <w:tcPr>
            <w:tcW w:w="10278" w:type="dxa"/>
            <w:shd w:val="clear" w:color="auto" w:fill="auto"/>
          </w:tcPr>
          <w:p w14:paraId="2A6333E2" w14:textId="77777777" w:rsidR="00B95028" w:rsidRPr="00216958" w:rsidRDefault="00B95028" w:rsidP="00B95028">
            <w:pPr>
              <w:numPr>
                <w:ilvl w:val="0"/>
                <w:numId w:val="10"/>
              </w:numPr>
              <w:rPr>
                <w:rFonts w:ascii="Calibri" w:eastAsia="Calibri" w:hAnsi="Calibri" w:cs="Calibri"/>
                <w:sz w:val="22"/>
                <w:szCs w:val="22"/>
              </w:rPr>
            </w:pPr>
            <w:r>
              <w:rPr>
                <w:rFonts w:ascii="Calibri" w:eastAsia="Calibri" w:hAnsi="Calibri" w:cs="Calibri"/>
                <w:sz w:val="22"/>
                <w:szCs w:val="22"/>
              </w:rPr>
              <w:t xml:space="preserve">Commitment to safeguarding, equality, inclusion, </w:t>
            </w:r>
            <w:r w:rsidRPr="00216958">
              <w:rPr>
                <w:rFonts w:ascii="Calibri" w:eastAsia="Calibri" w:hAnsi="Calibri" w:cs="Calibri"/>
                <w:sz w:val="22"/>
                <w:szCs w:val="22"/>
              </w:rPr>
              <w:t>confident</w:t>
            </w:r>
            <w:r>
              <w:rPr>
                <w:rFonts w:ascii="Calibri" w:eastAsia="Calibri" w:hAnsi="Calibri" w:cs="Calibri"/>
                <w:sz w:val="22"/>
                <w:szCs w:val="22"/>
              </w:rPr>
              <w:t>iality and wellbeing.</w:t>
            </w:r>
          </w:p>
        </w:tc>
        <w:tc>
          <w:tcPr>
            <w:tcW w:w="360" w:type="dxa"/>
            <w:shd w:val="clear" w:color="auto" w:fill="auto"/>
            <w:vAlign w:val="center"/>
          </w:tcPr>
          <w:p w14:paraId="3ACA2803" w14:textId="77777777" w:rsidR="00B95028" w:rsidRDefault="00B95028" w:rsidP="00B95028">
            <w:pPr>
              <w:jc w:val="center"/>
              <w:rPr>
                <w:rFonts w:ascii="Calibri" w:eastAsia="Calibri" w:hAnsi="Calibri" w:cs="Calibri"/>
                <w:sz w:val="22"/>
                <w:szCs w:val="22"/>
              </w:rPr>
            </w:pPr>
            <w:r>
              <w:rPr>
                <w:rFonts w:ascii="Calibri" w:eastAsia="Calibri" w:hAnsi="Calibri" w:cs="Calibri"/>
                <w:sz w:val="22"/>
                <w:szCs w:val="22"/>
              </w:rPr>
              <w:t>E</w:t>
            </w:r>
          </w:p>
        </w:tc>
      </w:tr>
    </w:tbl>
    <w:p w14:paraId="7D4C337E" w14:textId="77777777" w:rsidR="002C183C" w:rsidRPr="006764AA" w:rsidRDefault="002C183C" w:rsidP="002C183C">
      <w:pPr>
        <w:rPr>
          <w:rFonts w:ascii="Calibri" w:hAnsi="Calibri" w:cs="Calibri"/>
          <w:bCs/>
          <w:sz w:val="22"/>
          <w:szCs w:val="22"/>
        </w:rPr>
      </w:pPr>
    </w:p>
    <w:p w14:paraId="54786550" w14:textId="77777777" w:rsidR="002C183C" w:rsidRPr="002C183C" w:rsidRDefault="002C183C" w:rsidP="002C183C"/>
    <w:sectPr w:rsidR="002C183C" w:rsidRPr="002C183C" w:rsidSect="009600FD">
      <w:headerReference w:type="default" r:id="rId9"/>
      <w:footerReference w:type="default" r:id="rId10"/>
      <w:headerReference w:type="first" r:id="rId11"/>
      <w:footerReference w:type="first" r:id="rId12"/>
      <w:pgSz w:w="11900" w:h="16840"/>
      <w:pgMar w:top="574" w:right="851"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0D7D2" w14:textId="77777777" w:rsidR="00EF64FE" w:rsidRDefault="00EF64FE" w:rsidP="005916B1">
      <w:r>
        <w:separator/>
      </w:r>
    </w:p>
  </w:endnote>
  <w:endnote w:type="continuationSeparator" w:id="0">
    <w:p w14:paraId="467F4BFE" w14:textId="77777777" w:rsidR="00EF64FE" w:rsidRDefault="00EF64FE" w:rsidP="00591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9B004" w14:textId="5EACCA90" w:rsidR="005916B1" w:rsidRPr="005916B1" w:rsidRDefault="002C183C" w:rsidP="005916B1">
    <w:pPr>
      <w:pStyle w:val="Footer"/>
      <w:ind w:left="-1800"/>
    </w:pPr>
    <w:r w:rsidRPr="002C183C">
      <w:rPr>
        <w:noProof/>
        <w:lang w:eastAsia="en-GB"/>
      </w:rPr>
      <w:drawing>
        <wp:anchor distT="0" distB="0" distL="114300" distR="114300" simplePos="0" relativeHeight="251660288" behindDoc="1" locked="0" layoutInCell="1" allowOverlap="1" wp14:anchorId="585BE69C" wp14:editId="25E3D852">
          <wp:simplePos x="0" y="0"/>
          <wp:positionH relativeFrom="page">
            <wp:align>right</wp:align>
          </wp:positionH>
          <wp:positionV relativeFrom="paragraph">
            <wp:posOffset>-1275715</wp:posOffset>
          </wp:positionV>
          <wp:extent cx="7552055" cy="143732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2055" cy="143732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63A3" w14:textId="1EE552F9" w:rsidR="002C183C" w:rsidRDefault="002C183C">
    <w:pPr>
      <w:pStyle w:val="Footer"/>
    </w:pPr>
    <w:r w:rsidRPr="002C183C">
      <w:rPr>
        <w:noProof/>
        <w:lang w:eastAsia="en-GB"/>
      </w:rPr>
      <w:drawing>
        <wp:anchor distT="0" distB="0" distL="114300" distR="114300" simplePos="0" relativeHeight="251662336" behindDoc="1" locked="0" layoutInCell="1" allowOverlap="1" wp14:anchorId="2418B74F" wp14:editId="4482E1C6">
          <wp:simplePos x="0" y="0"/>
          <wp:positionH relativeFrom="page">
            <wp:align>right</wp:align>
          </wp:positionH>
          <wp:positionV relativeFrom="paragraph">
            <wp:posOffset>-1286510</wp:posOffset>
          </wp:positionV>
          <wp:extent cx="7552055" cy="14373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2055" cy="143732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61BB" w14:textId="77777777" w:rsidR="00EF64FE" w:rsidRDefault="00EF64FE" w:rsidP="005916B1">
      <w:r>
        <w:separator/>
      </w:r>
    </w:p>
  </w:footnote>
  <w:footnote w:type="continuationSeparator" w:id="0">
    <w:p w14:paraId="326CEBEE" w14:textId="77777777" w:rsidR="00EF64FE" w:rsidRDefault="00EF64FE" w:rsidP="00591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6139" w14:textId="6EE42E8B" w:rsidR="005916B1" w:rsidRPr="005916B1" w:rsidRDefault="005916B1" w:rsidP="005916B1">
    <w:pPr>
      <w:pStyle w:val="Header"/>
      <w:ind w:left="-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8A26" w14:textId="72F49805" w:rsidR="002C183C" w:rsidRPr="009600FD" w:rsidRDefault="002C183C">
    <w:pPr>
      <w:pStyle w:val="Header"/>
      <w:rPr>
        <w:sz w:val="2"/>
        <w:szCs w:val="2"/>
      </w:rPr>
    </w:pPr>
    <w:r w:rsidRPr="002C183C">
      <w:rPr>
        <w:noProof/>
        <w:lang w:eastAsia="en-GB"/>
      </w:rPr>
      <w:drawing>
        <wp:anchor distT="0" distB="0" distL="114300" distR="114300" simplePos="0" relativeHeight="251659264" behindDoc="1" locked="0" layoutInCell="1" allowOverlap="1" wp14:anchorId="73F567C5" wp14:editId="78771A9D">
          <wp:simplePos x="0" y="0"/>
          <wp:positionH relativeFrom="page">
            <wp:posOffset>-19050</wp:posOffset>
          </wp:positionH>
          <wp:positionV relativeFrom="paragraph">
            <wp:posOffset>0</wp:posOffset>
          </wp:positionV>
          <wp:extent cx="7552055" cy="1869743"/>
          <wp:effectExtent l="0" t="0" r="0" b="0"/>
          <wp:wrapTight wrapText="bothSides">
            <wp:wrapPolygon edited="0">
              <wp:start x="0" y="0"/>
              <wp:lineTo x="0" y="21351"/>
              <wp:lineTo x="21522" y="21351"/>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2055" cy="18697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ABB5CE7"/>
    <w:multiLevelType w:val="hybridMultilevel"/>
    <w:tmpl w:val="CAF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9354D"/>
    <w:multiLevelType w:val="hybridMultilevel"/>
    <w:tmpl w:val="EFFA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350962"/>
    <w:multiLevelType w:val="hybridMultilevel"/>
    <w:tmpl w:val="6B7AB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C4945"/>
    <w:multiLevelType w:val="multilevel"/>
    <w:tmpl w:val="DF5A0990"/>
    <w:lvl w:ilvl="0">
      <w:start w:val="1"/>
      <w:numFmt w:val="decimal"/>
      <w:lvlText w:val="%1."/>
      <w:lvlJc w:val="left"/>
      <w:pPr>
        <w:ind w:left="360" w:hanging="360"/>
      </w:pPr>
      <w:rPr>
        <w:color w:val="auto"/>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4A45FF"/>
    <w:multiLevelType w:val="hybridMultilevel"/>
    <w:tmpl w:val="26F03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13E60"/>
    <w:multiLevelType w:val="hybridMultilevel"/>
    <w:tmpl w:val="468E26AA"/>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426B60"/>
    <w:multiLevelType w:val="hybridMultilevel"/>
    <w:tmpl w:val="1BA0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E17B4F"/>
    <w:multiLevelType w:val="hybridMultilevel"/>
    <w:tmpl w:val="C72C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40FD7"/>
    <w:multiLevelType w:val="hybridMultilevel"/>
    <w:tmpl w:val="D92E3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D90709"/>
    <w:multiLevelType w:val="hybridMultilevel"/>
    <w:tmpl w:val="0F5EFEC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D274C2"/>
    <w:multiLevelType w:val="multilevel"/>
    <w:tmpl w:val="DF5A0990"/>
    <w:lvl w:ilvl="0">
      <w:start w:val="1"/>
      <w:numFmt w:val="decimal"/>
      <w:lvlText w:val="%1."/>
      <w:lvlJc w:val="left"/>
      <w:pPr>
        <w:ind w:left="360" w:hanging="360"/>
      </w:pPr>
      <w:rPr>
        <w:color w:val="auto"/>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2A66A5"/>
    <w:multiLevelType w:val="hybridMultilevel"/>
    <w:tmpl w:val="2C340DC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C003BF"/>
    <w:multiLevelType w:val="hybridMultilevel"/>
    <w:tmpl w:val="D68C60B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681058"/>
    <w:multiLevelType w:val="hybridMultilevel"/>
    <w:tmpl w:val="F2347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685C72"/>
    <w:multiLevelType w:val="hybridMultilevel"/>
    <w:tmpl w:val="62EE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918CA"/>
    <w:multiLevelType w:val="hybridMultilevel"/>
    <w:tmpl w:val="8684F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4BE1A1E"/>
    <w:multiLevelType w:val="hybridMultilevel"/>
    <w:tmpl w:val="2F32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BE2633"/>
    <w:multiLevelType w:val="hybridMultilevel"/>
    <w:tmpl w:val="491E998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4CB5B36"/>
    <w:multiLevelType w:val="hybridMultilevel"/>
    <w:tmpl w:val="CF46536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7C3436B1"/>
    <w:multiLevelType w:val="hybridMultilevel"/>
    <w:tmpl w:val="B54A4F1A"/>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15"/>
  </w:num>
  <w:num w:numId="3">
    <w:abstractNumId w:val="20"/>
  </w:num>
  <w:num w:numId="4">
    <w:abstractNumId w:val="18"/>
  </w:num>
  <w:num w:numId="5">
    <w:abstractNumId w:val="11"/>
  </w:num>
  <w:num w:numId="6">
    <w:abstractNumId w:val="9"/>
  </w:num>
  <w:num w:numId="7">
    <w:abstractNumId w:val="12"/>
  </w:num>
  <w:num w:numId="8">
    <w:abstractNumId w:val="5"/>
  </w:num>
  <w:num w:numId="9">
    <w:abstractNumId w:val="4"/>
  </w:num>
  <w:num w:numId="10">
    <w:abstractNumId w:val="10"/>
  </w:num>
  <w:num w:numId="11">
    <w:abstractNumId w:val="8"/>
  </w:num>
  <w:num w:numId="12">
    <w:abstractNumId w:val="16"/>
  </w:num>
  <w:num w:numId="13">
    <w:abstractNumId w:val="1"/>
  </w:num>
  <w:num w:numId="14">
    <w:abstractNumId w:val="13"/>
  </w:num>
  <w:num w:numId="15">
    <w:abstractNumId w:val="14"/>
  </w:num>
  <w:num w:numId="16">
    <w:abstractNumId w:val="0"/>
  </w:num>
  <w:num w:numId="17">
    <w:abstractNumId w:val="17"/>
  </w:num>
  <w:num w:numId="18">
    <w:abstractNumId w:val="7"/>
  </w:num>
  <w:num w:numId="19">
    <w:abstractNumId w:val="2"/>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6B1"/>
    <w:rsid w:val="00055997"/>
    <w:rsid w:val="00072B61"/>
    <w:rsid w:val="00095670"/>
    <w:rsid w:val="000A1084"/>
    <w:rsid w:val="000C3D2C"/>
    <w:rsid w:val="000D3088"/>
    <w:rsid w:val="000E5DFD"/>
    <w:rsid w:val="000F3F50"/>
    <w:rsid w:val="000F4432"/>
    <w:rsid w:val="0016242A"/>
    <w:rsid w:val="00164D87"/>
    <w:rsid w:val="00211490"/>
    <w:rsid w:val="002C183C"/>
    <w:rsid w:val="004004AB"/>
    <w:rsid w:val="00404900"/>
    <w:rsid w:val="00414E60"/>
    <w:rsid w:val="00451ABA"/>
    <w:rsid w:val="004B12DF"/>
    <w:rsid w:val="004C651F"/>
    <w:rsid w:val="004D1E65"/>
    <w:rsid w:val="004D2071"/>
    <w:rsid w:val="0050226B"/>
    <w:rsid w:val="00504E9D"/>
    <w:rsid w:val="005916B1"/>
    <w:rsid w:val="00603AA3"/>
    <w:rsid w:val="00690DE0"/>
    <w:rsid w:val="006A3A35"/>
    <w:rsid w:val="006D1962"/>
    <w:rsid w:val="006F066D"/>
    <w:rsid w:val="00742269"/>
    <w:rsid w:val="00753B77"/>
    <w:rsid w:val="007E7701"/>
    <w:rsid w:val="008972CA"/>
    <w:rsid w:val="008B23F2"/>
    <w:rsid w:val="008D24F1"/>
    <w:rsid w:val="008D2740"/>
    <w:rsid w:val="00930814"/>
    <w:rsid w:val="009600FD"/>
    <w:rsid w:val="009975BD"/>
    <w:rsid w:val="009D30F3"/>
    <w:rsid w:val="009E21FA"/>
    <w:rsid w:val="00A117D5"/>
    <w:rsid w:val="00A33EBE"/>
    <w:rsid w:val="00A462CE"/>
    <w:rsid w:val="00A61B39"/>
    <w:rsid w:val="00A70AF9"/>
    <w:rsid w:val="00AE0F0C"/>
    <w:rsid w:val="00AE73E5"/>
    <w:rsid w:val="00AF6845"/>
    <w:rsid w:val="00B07412"/>
    <w:rsid w:val="00B27D7E"/>
    <w:rsid w:val="00B35973"/>
    <w:rsid w:val="00B95028"/>
    <w:rsid w:val="00BD6BE1"/>
    <w:rsid w:val="00BE1940"/>
    <w:rsid w:val="00D57BAB"/>
    <w:rsid w:val="00D663C6"/>
    <w:rsid w:val="00D67331"/>
    <w:rsid w:val="00D7105D"/>
    <w:rsid w:val="00D93DB2"/>
    <w:rsid w:val="00DB4BB7"/>
    <w:rsid w:val="00E07881"/>
    <w:rsid w:val="00E15A40"/>
    <w:rsid w:val="00E35844"/>
    <w:rsid w:val="00E95166"/>
    <w:rsid w:val="00EA59DF"/>
    <w:rsid w:val="00EF2EAC"/>
    <w:rsid w:val="00EF64FE"/>
    <w:rsid w:val="00FF6C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540715"/>
  <w14:defaultImageDpi w14:val="300"/>
  <w15:docId w15:val="{2F2AA14E-C7CA-3949-A029-78B98B7F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6B1"/>
    <w:pPr>
      <w:tabs>
        <w:tab w:val="center" w:pos="4320"/>
        <w:tab w:val="right" w:pos="8640"/>
      </w:tabs>
    </w:pPr>
  </w:style>
  <w:style w:type="character" w:customStyle="1" w:styleId="HeaderChar">
    <w:name w:val="Header Char"/>
    <w:basedOn w:val="DefaultParagraphFont"/>
    <w:link w:val="Header"/>
    <w:uiPriority w:val="99"/>
    <w:rsid w:val="005916B1"/>
  </w:style>
  <w:style w:type="paragraph" w:styleId="Footer">
    <w:name w:val="footer"/>
    <w:basedOn w:val="Normal"/>
    <w:link w:val="FooterChar"/>
    <w:uiPriority w:val="99"/>
    <w:unhideWhenUsed/>
    <w:rsid w:val="005916B1"/>
    <w:pPr>
      <w:tabs>
        <w:tab w:val="center" w:pos="4320"/>
        <w:tab w:val="right" w:pos="8640"/>
      </w:tabs>
    </w:pPr>
  </w:style>
  <w:style w:type="character" w:customStyle="1" w:styleId="FooterChar">
    <w:name w:val="Footer Char"/>
    <w:basedOn w:val="DefaultParagraphFont"/>
    <w:link w:val="Footer"/>
    <w:uiPriority w:val="99"/>
    <w:rsid w:val="005916B1"/>
  </w:style>
  <w:style w:type="paragraph" w:styleId="BalloonText">
    <w:name w:val="Balloon Text"/>
    <w:basedOn w:val="Normal"/>
    <w:link w:val="BalloonTextChar"/>
    <w:uiPriority w:val="99"/>
    <w:semiHidden/>
    <w:unhideWhenUsed/>
    <w:rsid w:val="00591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6B1"/>
    <w:rPr>
      <w:rFonts w:ascii="Lucida Grande" w:hAnsi="Lucida Grande" w:cs="Lucida Grande"/>
      <w:sz w:val="18"/>
      <w:szCs w:val="18"/>
    </w:rPr>
  </w:style>
  <w:style w:type="paragraph" w:styleId="ListParagraph">
    <w:name w:val="List Paragraph"/>
    <w:basedOn w:val="Normal"/>
    <w:uiPriority w:val="63"/>
    <w:qFormat/>
    <w:rsid w:val="002C183C"/>
    <w:pPr>
      <w:ind w:left="720"/>
    </w:pPr>
    <w:rPr>
      <w:rFonts w:ascii="CG Times" w:eastAsia="Times New Roman" w:hAnsi="CG Times" w:cs="CG Times"/>
    </w:rPr>
  </w:style>
  <w:style w:type="paragraph" w:customStyle="1" w:styleId="4Bulletedcopyblue">
    <w:name w:val="4 Bulleted copy blue"/>
    <w:basedOn w:val="Normal"/>
    <w:qFormat/>
    <w:rsid w:val="002C183C"/>
    <w:pPr>
      <w:numPr>
        <w:numId w:val="3"/>
      </w:numPr>
      <w:spacing w:after="60"/>
    </w:pPr>
    <w:rPr>
      <w:rFonts w:ascii="Arial" w:eastAsia="MS Mincho" w:hAnsi="Arial" w:cs="Arial"/>
      <w:sz w:val="20"/>
      <w:szCs w:val="20"/>
      <w:lang w:val="en-US"/>
    </w:rPr>
  </w:style>
  <w:style w:type="paragraph" w:customStyle="1" w:styleId="Subhead2">
    <w:name w:val="Subhead 2"/>
    <w:basedOn w:val="Normal"/>
    <w:next w:val="Normal"/>
    <w:link w:val="Subhead2Char"/>
    <w:qFormat/>
    <w:rsid w:val="002C183C"/>
    <w:pPr>
      <w:spacing w:before="120" w:after="120"/>
    </w:pPr>
    <w:rPr>
      <w:rFonts w:ascii="Arial" w:eastAsia="MS Mincho" w:hAnsi="Arial" w:cs="Times New Roman"/>
      <w:b/>
      <w:color w:val="12263F"/>
      <w:lang w:val="en-US"/>
    </w:rPr>
  </w:style>
  <w:style w:type="character" w:customStyle="1" w:styleId="Subhead2Char">
    <w:name w:val="Subhead 2 Char"/>
    <w:link w:val="Subhead2"/>
    <w:rsid w:val="002C183C"/>
    <w:rPr>
      <w:rFonts w:ascii="Arial" w:eastAsia="MS Mincho" w:hAnsi="Arial" w:cs="Times New Roman"/>
      <w:b/>
      <w:color w:val="12263F"/>
      <w:lang w:val="en-US"/>
    </w:rPr>
  </w:style>
  <w:style w:type="paragraph" w:customStyle="1" w:styleId="ColorfulList-Accent11">
    <w:name w:val="Colorful List - Accent 11"/>
    <w:basedOn w:val="Normal"/>
    <w:autoRedefine/>
    <w:uiPriority w:val="34"/>
    <w:qFormat/>
    <w:rsid w:val="002C183C"/>
    <w:pPr>
      <w:numPr>
        <w:numId w:val="4"/>
      </w:numPr>
      <w:spacing w:before="120" w:after="120"/>
      <w:ind w:left="567" w:hanging="283"/>
    </w:pPr>
    <w:rPr>
      <w:rFonts w:ascii="Arial" w:eastAsia="Times New Roman" w:hAnsi="Arial" w:cs="Times New Roman"/>
      <w:sz w:val="20"/>
      <w:szCs w:val="20"/>
    </w:rPr>
  </w:style>
  <w:style w:type="paragraph" w:customStyle="1" w:styleId="Text">
    <w:name w:val="Text"/>
    <w:basedOn w:val="BodyText"/>
    <w:link w:val="TextChar"/>
    <w:qFormat/>
    <w:rsid w:val="002C183C"/>
    <w:rPr>
      <w:rFonts w:ascii="Arial" w:eastAsia="MS Mincho" w:hAnsi="Arial" w:cs="Arial"/>
      <w:sz w:val="20"/>
      <w:szCs w:val="20"/>
      <w:lang w:val="en-US"/>
    </w:rPr>
  </w:style>
  <w:style w:type="character" w:customStyle="1" w:styleId="TextChar">
    <w:name w:val="Text Char"/>
    <w:link w:val="Text"/>
    <w:rsid w:val="002C183C"/>
    <w:rPr>
      <w:rFonts w:ascii="Arial" w:eastAsia="MS Mincho" w:hAnsi="Arial" w:cs="Arial"/>
      <w:sz w:val="20"/>
      <w:szCs w:val="20"/>
      <w:lang w:val="en-US"/>
    </w:rPr>
  </w:style>
  <w:style w:type="paragraph" w:styleId="BodyText">
    <w:name w:val="Body Text"/>
    <w:basedOn w:val="Normal"/>
    <w:link w:val="BodyTextChar"/>
    <w:uiPriority w:val="99"/>
    <w:semiHidden/>
    <w:unhideWhenUsed/>
    <w:rsid w:val="002C183C"/>
    <w:pPr>
      <w:spacing w:after="120"/>
    </w:pPr>
  </w:style>
  <w:style w:type="character" w:customStyle="1" w:styleId="BodyTextChar">
    <w:name w:val="Body Text Char"/>
    <w:basedOn w:val="DefaultParagraphFont"/>
    <w:link w:val="BodyText"/>
    <w:uiPriority w:val="99"/>
    <w:semiHidden/>
    <w:rsid w:val="002C183C"/>
  </w:style>
  <w:style w:type="table" w:styleId="TableGrid">
    <w:name w:val="Table Grid"/>
    <w:basedOn w:val="TableNormal"/>
    <w:uiPriority w:val="59"/>
    <w:rsid w:val="002C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412"/>
    <w:rPr>
      <w:color w:val="0000FF" w:themeColor="hyperlink"/>
      <w:u w:val="single"/>
    </w:rPr>
  </w:style>
  <w:style w:type="character" w:styleId="UnresolvedMention">
    <w:name w:val="Unresolved Mention"/>
    <w:basedOn w:val="DefaultParagraphFont"/>
    <w:uiPriority w:val="99"/>
    <w:semiHidden/>
    <w:unhideWhenUsed/>
    <w:rsid w:val="00B07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370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81955/Keeping_children_safe_in_education_2023.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keeping-children-safe-in-education--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FSE Design</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Biggs</dc:creator>
  <cp:keywords/>
  <dc:description/>
  <cp:lastModifiedBy>Karen Pilling</cp:lastModifiedBy>
  <cp:revision>5</cp:revision>
  <cp:lastPrinted>2023-01-12T10:49:00Z</cp:lastPrinted>
  <dcterms:created xsi:type="dcterms:W3CDTF">2024-03-31T11:41:00Z</dcterms:created>
  <dcterms:modified xsi:type="dcterms:W3CDTF">2025-09-17T10:35:00Z</dcterms:modified>
</cp:coreProperties>
</file>