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407" w:rsidP="00D04407" w:rsidRDefault="00D04407" w14:paraId="25FCBCBB" w14:textId="77777777">
      <w:pPr>
        <w:pStyle w:val="Heading3"/>
        <w:spacing w:before="0" w:after="0"/>
        <w:jc w:val="right"/>
        <w:rPr>
          <w:sz w:val="22"/>
          <w:szCs w:val="22"/>
        </w:rPr>
      </w:pPr>
    </w:p>
    <w:p w:rsidR="003771AE" w:rsidP="0033296C" w:rsidRDefault="003771AE" w14:paraId="6BE1088E" w14:textId="77777777">
      <w:pPr>
        <w:tabs>
          <w:tab w:val="left" w:pos="2508"/>
          <w:tab w:val="left" w:pos="6828"/>
        </w:tabs>
        <w:jc w:val="both"/>
        <w:rPr>
          <w:rFonts w:ascii="Arial" w:hAnsi="Arial" w:cs="Arial"/>
        </w:rPr>
      </w:pPr>
    </w:p>
    <w:p w:rsidRPr="001E13E2" w:rsidR="00317BA1" w:rsidP="00317BA1" w:rsidRDefault="00317BA1" w14:paraId="33121963" w14:textId="77777777">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rsidRPr="001E13E2" w:rsidR="00317BA1" w:rsidP="00317BA1" w:rsidRDefault="00317BA1" w14:paraId="5864B0B9" w14:textId="77777777">
      <w:pPr>
        <w:jc w:val="center"/>
        <w:rPr>
          <w:rFonts w:ascii="Arial" w:hAnsi="Arial" w:cs="Arial"/>
          <w:b/>
        </w:rPr>
      </w:pPr>
      <w:r w:rsidRPr="001E13E2">
        <w:rPr>
          <w:rFonts w:ascii="Arial" w:hAnsi="Arial" w:cs="Arial"/>
          <w:b/>
        </w:rPr>
        <w:t>Role Profile</w:t>
      </w:r>
    </w:p>
    <w:p w:rsidRPr="001E13E2" w:rsidR="00317BA1" w:rsidP="00317BA1" w:rsidRDefault="00317BA1" w14:paraId="29DC872B" w14:textId="77777777">
      <w:pPr>
        <w:jc w:val="center"/>
        <w:rPr>
          <w:rFonts w:ascii="Arial" w:hAnsi="Arial" w:cs="Arial"/>
          <w:b/>
        </w:rPr>
      </w:pPr>
    </w:p>
    <w:p w:rsidRPr="001E13E2" w:rsidR="00317BA1" w:rsidP="25911A10" w:rsidRDefault="50A70DD9" w14:paraId="0C3A4DEC" w14:textId="501003F4">
      <w:pPr>
        <w:jc w:val="center"/>
        <w:rPr>
          <w:rFonts w:ascii="Arial" w:hAnsi="Arial" w:cs="Arial"/>
          <w:b/>
          <w:bCs/>
        </w:rPr>
      </w:pPr>
      <w:r w:rsidRPr="25911A10">
        <w:rPr>
          <w:rFonts w:ascii="Arial" w:hAnsi="Arial" w:cs="Arial"/>
          <w:b/>
          <w:bCs/>
        </w:rPr>
        <w:t>Early Resolution Officer</w:t>
      </w:r>
      <w:r w:rsidRPr="25911A10" w:rsidR="00317BA1">
        <w:rPr>
          <w:rFonts w:ascii="Arial" w:hAnsi="Arial" w:cs="Arial"/>
          <w:b/>
          <w:bCs/>
        </w:rPr>
        <w:t>, Grade 6</w:t>
      </w:r>
    </w:p>
    <w:p w:rsidRPr="001E13E2" w:rsidR="00317BA1" w:rsidP="25911A10" w:rsidRDefault="1FE2AE9C" w14:paraId="33CC0D49" w14:textId="1D41CCE7">
      <w:pPr>
        <w:jc w:val="center"/>
        <w:rPr>
          <w:rFonts w:ascii="Arial" w:hAnsi="Arial" w:cs="Arial"/>
          <w:b/>
          <w:bCs/>
        </w:rPr>
      </w:pPr>
      <w:r w:rsidRPr="25911A10">
        <w:rPr>
          <w:rFonts w:ascii="Arial" w:hAnsi="Arial" w:cs="Arial"/>
          <w:b/>
          <w:bCs/>
        </w:rPr>
        <w:t>Homelessness</w:t>
      </w:r>
      <w:r w:rsidRPr="25911A10" w:rsidR="00317BA1">
        <w:rPr>
          <w:rFonts w:ascii="Arial" w:hAnsi="Arial" w:cs="Arial"/>
          <w:b/>
          <w:bCs/>
        </w:rPr>
        <w:t xml:space="preserve"> Service, </w:t>
      </w:r>
      <w:r w:rsidRPr="25911A10" w:rsidR="1787D15E">
        <w:rPr>
          <w:rFonts w:ascii="Arial" w:hAnsi="Arial" w:cs="Arial"/>
          <w:b/>
          <w:bCs/>
        </w:rPr>
        <w:t>Neighbourhoods</w:t>
      </w:r>
      <w:r w:rsidRPr="25911A10" w:rsidR="00317BA1">
        <w:rPr>
          <w:rFonts w:ascii="Arial" w:hAnsi="Arial" w:cs="Arial"/>
          <w:b/>
          <w:bCs/>
        </w:rPr>
        <w:t xml:space="preserve"> Directorate</w:t>
      </w:r>
    </w:p>
    <w:p w:rsidR="00317BA1" w:rsidP="00317BA1" w:rsidRDefault="00317BA1" w14:paraId="362665FD" w14:textId="22DB9EC3">
      <w:pPr>
        <w:jc w:val="center"/>
        <w:rPr>
          <w:rFonts w:ascii="Arial" w:hAnsi="Arial" w:cs="Arial"/>
          <w:b/>
        </w:rPr>
      </w:pPr>
      <w:r w:rsidRPr="001E13E2">
        <w:rPr>
          <w:rFonts w:ascii="Arial" w:hAnsi="Arial" w:cs="Arial"/>
          <w:b/>
        </w:rPr>
        <w:t xml:space="preserve">Reports to: </w:t>
      </w:r>
      <w:r w:rsidR="00294C82">
        <w:rPr>
          <w:rFonts w:ascii="Arial" w:hAnsi="Arial" w:cs="Arial"/>
          <w:b/>
        </w:rPr>
        <w:t>Team Leader</w:t>
      </w:r>
    </w:p>
    <w:p w:rsidRPr="001E13E2" w:rsidR="00317BA1" w:rsidP="00317BA1" w:rsidRDefault="00317BA1" w14:paraId="7A2364C9" w14:textId="77777777">
      <w:pPr>
        <w:jc w:val="center"/>
        <w:rPr>
          <w:rFonts w:ascii="Arial" w:hAnsi="Arial" w:cs="Arial"/>
          <w:b/>
        </w:rPr>
      </w:pPr>
      <w:r>
        <w:rPr>
          <w:rFonts w:ascii="Arial" w:hAnsi="Arial" w:cs="Arial"/>
          <w:b/>
        </w:rPr>
        <w:t xml:space="preserve">Job Family: People Care </w:t>
      </w:r>
      <w:r w:rsidR="00CF0622">
        <w:rPr>
          <w:rFonts w:ascii="Arial" w:hAnsi="Arial" w:cs="Arial"/>
          <w:b/>
        </w:rPr>
        <w:t xml:space="preserve">and </w:t>
      </w:r>
      <w:r>
        <w:rPr>
          <w:rFonts w:ascii="Arial" w:hAnsi="Arial" w:cs="Arial"/>
          <w:b/>
        </w:rPr>
        <w:t>Support Direct</w:t>
      </w:r>
    </w:p>
    <w:p w:rsidR="00EF490B" w:rsidP="004E6775" w:rsidRDefault="00EF490B" w14:paraId="3ADE76F8" w14:textId="77777777">
      <w:pPr>
        <w:rPr>
          <w:rFonts w:ascii="Arial" w:hAnsi="Arial" w:cs="Arial"/>
        </w:rPr>
      </w:pPr>
    </w:p>
    <w:p w:rsidRPr="004E6775" w:rsidR="004E6775" w:rsidP="004E6775" w:rsidRDefault="004E6775" w14:paraId="0386DCFE" w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rsidR="004E6775" w:rsidP="004E6775" w:rsidRDefault="004E6775" w14:paraId="67D8A808" w14:textId="77777777">
      <w:pPr>
        <w:rPr>
          <w:rFonts w:ascii="Arial" w:hAnsi="Arial" w:cs="Arial"/>
        </w:rPr>
      </w:pPr>
    </w:p>
    <w:p w:rsidRPr="00254A5A" w:rsidR="00667C64" w:rsidP="004E6775" w:rsidRDefault="00254A5A" w14:paraId="7DB317BD" w14:textId="77777777">
      <w:pPr>
        <w:rPr>
          <w:rFonts w:ascii="Arial" w:hAnsi="Arial" w:cs="Arial"/>
        </w:rPr>
      </w:pPr>
      <w:r w:rsidRPr="00254A5A">
        <w:rPr>
          <w:rFonts w:ascii="Arial" w:hAnsi="Arial" w:cs="Arial"/>
        </w:rPr>
        <w:t>The role holder will</w:t>
      </w:r>
      <w:r>
        <w:rPr>
          <w:rFonts w:ascii="Arial" w:hAnsi="Arial" w:cs="Arial"/>
        </w:rPr>
        <w:t xml:space="preserve"> </w:t>
      </w:r>
      <w:r w:rsidRPr="00254A5A">
        <w:rPr>
          <w:rFonts w:ascii="Arial" w:hAnsi="Arial" w:cs="Arial"/>
          <w:lang w:eastAsia="ja-JP"/>
        </w:rPr>
        <w:t>deliver</w:t>
      </w:r>
      <w:r w:rsidR="00963ECA">
        <w:rPr>
          <w:rFonts w:ascii="Arial" w:hAnsi="Arial" w:cs="Arial"/>
          <w:lang w:eastAsia="ja-JP"/>
        </w:rPr>
        <w:t xml:space="preserve"> high quality</w:t>
      </w:r>
      <w:r w:rsidRPr="00254A5A">
        <w:rPr>
          <w:rFonts w:ascii="Arial" w:hAnsi="Arial" w:cs="Arial"/>
          <w:lang w:eastAsia="ja-JP"/>
        </w:rPr>
        <w:t xml:space="preserve"> </w:t>
      </w:r>
      <w:r>
        <w:rPr>
          <w:rFonts w:ascii="Arial" w:hAnsi="Arial" w:cs="Arial"/>
          <w:lang w:eastAsia="ja-JP"/>
        </w:rPr>
        <w:t>support</w:t>
      </w:r>
      <w:r w:rsidR="009A4C60">
        <w:rPr>
          <w:rFonts w:ascii="Arial" w:hAnsi="Arial" w:cs="Arial"/>
          <w:lang w:eastAsia="ja-JP"/>
        </w:rPr>
        <w:t xml:space="preserve"> for service users,</w:t>
      </w:r>
      <w:r w:rsidRPr="00254A5A">
        <w:rPr>
          <w:rFonts w:ascii="Arial" w:hAnsi="Arial" w:cs="Arial"/>
          <w:lang w:eastAsia="ja-JP"/>
        </w:rPr>
        <w:t xml:space="preserve"> manag</w:t>
      </w:r>
      <w:r w:rsidR="009A4C60">
        <w:rPr>
          <w:rFonts w:ascii="Arial" w:hAnsi="Arial" w:cs="Arial"/>
          <w:lang w:eastAsia="ja-JP"/>
        </w:rPr>
        <w:t>ing</w:t>
      </w:r>
      <w:r>
        <w:rPr>
          <w:rFonts w:ascii="Arial" w:hAnsi="Arial" w:cs="Arial"/>
          <w:lang w:eastAsia="ja-JP"/>
        </w:rPr>
        <w:t xml:space="preserve"> existing and future</w:t>
      </w:r>
      <w:r w:rsidRPr="00254A5A">
        <w:rPr>
          <w:rFonts w:ascii="Arial" w:hAnsi="Arial" w:cs="Arial"/>
          <w:lang w:eastAsia="ja-JP"/>
        </w:rPr>
        <w:t xml:space="preserve"> risk</w:t>
      </w:r>
      <w:r>
        <w:rPr>
          <w:rFonts w:ascii="Arial" w:hAnsi="Arial" w:cs="Arial"/>
          <w:lang w:eastAsia="ja-JP"/>
        </w:rPr>
        <w:t>s</w:t>
      </w:r>
      <w:r w:rsidR="003F506A">
        <w:rPr>
          <w:rFonts w:ascii="Arial" w:hAnsi="Arial" w:cs="Arial"/>
          <w:lang w:eastAsia="ja-JP"/>
        </w:rPr>
        <w:t xml:space="preserve"> through assessment</w:t>
      </w:r>
      <w:r w:rsidR="009A4C60">
        <w:rPr>
          <w:rFonts w:ascii="Arial" w:hAnsi="Arial" w:cs="Arial"/>
          <w:lang w:eastAsia="ja-JP"/>
        </w:rPr>
        <w:t>,</w:t>
      </w:r>
      <w:r w:rsidR="003F506A">
        <w:rPr>
          <w:rFonts w:ascii="Arial" w:hAnsi="Arial" w:cs="Arial"/>
          <w:lang w:eastAsia="ja-JP"/>
        </w:rPr>
        <w:t xml:space="preserve"> and</w:t>
      </w:r>
      <w:r w:rsidR="009A4C60">
        <w:rPr>
          <w:rFonts w:ascii="Arial" w:hAnsi="Arial" w:cs="Arial"/>
          <w:lang w:eastAsia="ja-JP"/>
        </w:rPr>
        <w:t xml:space="preserve"> creating</w:t>
      </w:r>
      <w:r w:rsidR="003F506A">
        <w:rPr>
          <w:rFonts w:ascii="Arial" w:hAnsi="Arial" w:cs="Arial"/>
          <w:lang w:eastAsia="ja-JP"/>
        </w:rPr>
        <w:t xml:space="preserve"> plans</w:t>
      </w:r>
      <w:r>
        <w:rPr>
          <w:rFonts w:ascii="Arial" w:hAnsi="Arial" w:cs="Arial"/>
          <w:lang w:eastAsia="ja-JP"/>
        </w:rPr>
        <w:t xml:space="preserve"> </w:t>
      </w:r>
      <w:r w:rsidR="009A4C60">
        <w:rPr>
          <w:rFonts w:ascii="Arial" w:hAnsi="Arial" w:cs="Arial"/>
          <w:lang w:eastAsia="ja-JP"/>
        </w:rPr>
        <w:t xml:space="preserve">which ensure </w:t>
      </w:r>
      <w:r>
        <w:rPr>
          <w:rFonts w:ascii="Arial" w:hAnsi="Arial" w:cs="Arial"/>
          <w:lang w:eastAsia="ja-JP"/>
        </w:rPr>
        <w:t>the i</w:t>
      </w:r>
      <w:r w:rsidR="003F506A">
        <w:rPr>
          <w:rFonts w:ascii="Arial" w:hAnsi="Arial" w:cs="Arial"/>
          <w:lang w:eastAsia="ja-JP"/>
        </w:rPr>
        <w:t>ndividu</w:t>
      </w:r>
      <w:r w:rsidR="007A76C6">
        <w:rPr>
          <w:rFonts w:ascii="Arial" w:hAnsi="Arial" w:cs="Arial"/>
          <w:lang w:eastAsia="ja-JP"/>
        </w:rPr>
        <w:t xml:space="preserve">al needs of </w:t>
      </w:r>
      <w:r w:rsidR="009A4C60">
        <w:rPr>
          <w:rFonts w:ascii="Arial" w:hAnsi="Arial" w:cs="Arial"/>
          <w:lang w:eastAsia="ja-JP"/>
        </w:rPr>
        <w:t>service user</w:t>
      </w:r>
      <w:r w:rsidR="007A76C6">
        <w:rPr>
          <w:rFonts w:ascii="Arial" w:hAnsi="Arial" w:cs="Arial"/>
          <w:lang w:eastAsia="ja-JP"/>
        </w:rPr>
        <w:t>s</w:t>
      </w:r>
      <w:r w:rsidR="00C454B7">
        <w:rPr>
          <w:rFonts w:ascii="Arial" w:hAnsi="Arial" w:cs="Arial"/>
          <w:lang w:eastAsia="ja-JP"/>
        </w:rPr>
        <w:t xml:space="preserve"> are appropriately considered</w:t>
      </w:r>
      <w:r w:rsidRPr="00254A5A">
        <w:rPr>
          <w:rFonts w:ascii="Arial" w:hAnsi="Arial" w:cs="Arial"/>
          <w:lang w:eastAsia="ja-JP"/>
        </w:rPr>
        <w:t>.</w:t>
      </w:r>
    </w:p>
    <w:p w:rsidR="00667C64" w:rsidP="004E6775" w:rsidRDefault="00667C64" w14:paraId="5AA2AFE2" w14:textId="77777777">
      <w:pPr>
        <w:rPr>
          <w:rFonts w:ascii="Arial" w:hAnsi="Arial" w:cs="Arial"/>
        </w:rPr>
      </w:pPr>
    </w:p>
    <w:p w:rsidR="00440C01" w:rsidP="004E6775" w:rsidRDefault="00667C64" w14:paraId="2E42659E" w14:textId="77777777">
      <w:pPr>
        <w:rPr>
          <w:rFonts w:ascii="Arial" w:hAnsi="Arial" w:cs="Arial"/>
        </w:rPr>
      </w:pPr>
      <w:r>
        <w:rPr>
          <w:rFonts w:ascii="Arial" w:hAnsi="Arial" w:cs="Arial"/>
        </w:rPr>
        <w:t>The role holder will assist service users to</w:t>
      </w:r>
      <w:r w:rsidRPr="00455AF2">
        <w:rPr>
          <w:rFonts w:ascii="Arial" w:hAnsi="Arial" w:cs="Arial"/>
        </w:rPr>
        <w:t xml:space="preserve"> engage with support services provided by both statutory and voluntary agencies, ensuring that the client is appropriately supported and therefore able to contribute </w:t>
      </w:r>
      <w:r w:rsidR="00963ECA">
        <w:rPr>
          <w:rFonts w:ascii="Arial" w:hAnsi="Arial" w:cs="Arial"/>
        </w:rPr>
        <w:t>actively in the community</w:t>
      </w:r>
      <w:r w:rsidRPr="00455AF2">
        <w:rPr>
          <w:rFonts w:ascii="Arial" w:hAnsi="Arial" w:cs="Arial"/>
        </w:rPr>
        <w:t>.</w:t>
      </w:r>
    </w:p>
    <w:p w:rsidR="00963ECA" w:rsidP="004E6775" w:rsidRDefault="00963ECA" w14:paraId="4441232F" w14:textId="77777777">
      <w:pPr>
        <w:rPr>
          <w:rFonts w:ascii="Arial" w:hAnsi="Arial" w:cs="Arial"/>
        </w:rPr>
      </w:pPr>
    </w:p>
    <w:p w:rsidR="00963ECA" w:rsidP="004E6775" w:rsidRDefault="003D1499" w14:paraId="11EF922D" w14:textId="77777777">
      <w:pPr>
        <w:rPr>
          <w:rFonts w:ascii="Arial" w:hAnsi="Arial" w:cs="Arial"/>
        </w:rPr>
      </w:pPr>
      <w:r>
        <w:rPr>
          <w:rFonts w:ascii="Arial" w:hAnsi="Arial" w:cs="Arial"/>
        </w:rPr>
        <w:t>The role holder will provide</w:t>
      </w:r>
      <w:r w:rsidR="0078360C">
        <w:rPr>
          <w:rFonts w:ascii="Arial" w:hAnsi="Arial" w:cs="Arial"/>
        </w:rPr>
        <w:t xml:space="preserve"> advice and </w:t>
      </w:r>
      <w:r w:rsidR="008D65D0">
        <w:rPr>
          <w:rFonts w:ascii="Arial" w:hAnsi="Arial" w:cs="Arial"/>
        </w:rPr>
        <w:t xml:space="preserve">expertise </w:t>
      </w:r>
      <w:r>
        <w:rPr>
          <w:rFonts w:ascii="Arial" w:hAnsi="Arial" w:cs="Arial"/>
        </w:rPr>
        <w:t xml:space="preserve">to partner agencies and stakeholders to </w:t>
      </w:r>
      <w:r w:rsidR="008D65D0">
        <w:rPr>
          <w:rFonts w:ascii="Arial" w:hAnsi="Arial" w:cs="Arial"/>
        </w:rPr>
        <w:t xml:space="preserve">promote the service and represent the rights and needs of the vulnerable residents of </w:t>
      </w:r>
      <w:smartTag w:uri="urn:schemas-microsoft-com:office:smarttags" w:element="City">
        <w:smartTag w:uri="urn:schemas-microsoft-com:office:smarttags" w:element="place">
          <w:r w:rsidR="008D65D0">
            <w:rPr>
              <w:rFonts w:ascii="Arial" w:hAnsi="Arial" w:cs="Arial"/>
            </w:rPr>
            <w:t>Manchester</w:t>
          </w:r>
        </w:smartTag>
      </w:smartTag>
      <w:r w:rsidR="008D65D0">
        <w:rPr>
          <w:rFonts w:ascii="Arial" w:hAnsi="Arial" w:cs="Arial"/>
        </w:rPr>
        <w:t>.</w:t>
      </w:r>
    </w:p>
    <w:p w:rsidRPr="004E6775" w:rsidR="00D51207" w:rsidP="004E6775" w:rsidRDefault="00D51207" w14:paraId="2EC7827E" w14:textId="77777777">
      <w:pPr>
        <w:rPr>
          <w:rFonts w:ascii="Arial" w:hAnsi="Arial" w:cs="Arial"/>
        </w:rPr>
      </w:pPr>
    </w:p>
    <w:p w:rsidRPr="004E6775" w:rsidR="004E6775" w:rsidP="004E6775" w:rsidRDefault="004E6775" w14:paraId="36E5F3D1" w14:textId="77777777">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rsidR="00DC3921" w:rsidP="004E6775" w:rsidRDefault="00DC3921" w14:paraId="2EC75CD0" w14:textId="77777777">
      <w:pPr>
        <w:rPr>
          <w:rFonts w:ascii="Arial" w:hAnsi="Arial" w:cs="Arial"/>
        </w:rPr>
      </w:pPr>
    </w:p>
    <w:p w:rsidR="00CB7971" w:rsidP="00CB7971" w:rsidRDefault="00DE57F5" w14:paraId="314060C5" w14:textId="77777777">
      <w:pPr>
        <w:pStyle w:val="BodyText"/>
        <w:spacing w:after="0"/>
        <w:rPr>
          <w:sz w:val="24"/>
          <w:szCs w:val="24"/>
        </w:rPr>
      </w:pPr>
      <w:r>
        <w:rPr>
          <w:sz w:val="24"/>
          <w:szCs w:val="24"/>
        </w:rPr>
        <w:t xml:space="preserve">Establish and maintain </w:t>
      </w:r>
      <w:r w:rsidRPr="0036087E" w:rsidR="00CB7971">
        <w:rPr>
          <w:sz w:val="24"/>
          <w:szCs w:val="24"/>
        </w:rPr>
        <w:t>relationship</w:t>
      </w:r>
      <w:r>
        <w:rPr>
          <w:sz w:val="24"/>
          <w:szCs w:val="24"/>
        </w:rPr>
        <w:t>s</w:t>
      </w:r>
      <w:r w:rsidRPr="0036087E" w:rsidR="00CB7971">
        <w:rPr>
          <w:sz w:val="24"/>
          <w:szCs w:val="24"/>
        </w:rPr>
        <w:t xml:space="preserve"> with</w:t>
      </w:r>
      <w:r w:rsidR="00CB7971">
        <w:rPr>
          <w:sz w:val="24"/>
          <w:szCs w:val="24"/>
        </w:rPr>
        <w:t xml:space="preserve"> service users</w:t>
      </w:r>
      <w:r w:rsidRPr="0036087E" w:rsidR="00CB7971">
        <w:rPr>
          <w:sz w:val="24"/>
          <w:szCs w:val="24"/>
        </w:rPr>
        <w:t xml:space="preserve"> </w:t>
      </w:r>
      <w:r w:rsidR="00CB7971">
        <w:rPr>
          <w:sz w:val="24"/>
          <w:szCs w:val="24"/>
        </w:rPr>
        <w:t>to c</w:t>
      </w:r>
      <w:r w:rsidRPr="0036087E" w:rsidR="00CB7971">
        <w:rPr>
          <w:sz w:val="24"/>
          <w:szCs w:val="24"/>
        </w:rPr>
        <w:t>hallenge the</w:t>
      </w:r>
      <w:r w:rsidR="00CB7971">
        <w:rPr>
          <w:sz w:val="24"/>
          <w:szCs w:val="24"/>
        </w:rPr>
        <w:t>ir</w:t>
      </w:r>
      <w:r w:rsidRPr="0036087E" w:rsidR="00CB7971">
        <w:rPr>
          <w:sz w:val="24"/>
          <w:szCs w:val="24"/>
        </w:rPr>
        <w:t xml:space="preserve"> existing patterns of behaviour</w:t>
      </w:r>
      <w:r w:rsidR="00CB7971">
        <w:rPr>
          <w:sz w:val="24"/>
          <w:szCs w:val="24"/>
        </w:rPr>
        <w:t xml:space="preserve">. </w:t>
      </w:r>
      <w:r w:rsidR="000B3FE5">
        <w:rPr>
          <w:sz w:val="24"/>
          <w:szCs w:val="24"/>
        </w:rPr>
        <w:t xml:space="preserve"> </w:t>
      </w:r>
      <w:r w:rsidR="00CB7971">
        <w:rPr>
          <w:sz w:val="24"/>
          <w:szCs w:val="24"/>
        </w:rPr>
        <w:t>Work proactively with appropriate stakeholders to assess the individual</w:t>
      </w:r>
      <w:r w:rsidR="00963ECA">
        <w:rPr>
          <w:sz w:val="24"/>
          <w:szCs w:val="24"/>
        </w:rPr>
        <w:t>’</w:t>
      </w:r>
      <w:r w:rsidR="00CB7971">
        <w:rPr>
          <w:sz w:val="24"/>
          <w:szCs w:val="24"/>
        </w:rPr>
        <w:t>s needs and ensure positive outcomes</w:t>
      </w:r>
      <w:r w:rsidRPr="0036087E" w:rsidR="00CB7971">
        <w:rPr>
          <w:sz w:val="24"/>
          <w:szCs w:val="24"/>
        </w:rPr>
        <w:t xml:space="preserve">. </w:t>
      </w:r>
    </w:p>
    <w:p w:rsidRPr="0036087E" w:rsidR="00CB7971" w:rsidP="00CB7971" w:rsidRDefault="00CB7971" w14:paraId="0DCD2ACE" w14:textId="77777777">
      <w:pPr>
        <w:pStyle w:val="BodyText"/>
        <w:spacing w:after="0"/>
        <w:rPr>
          <w:sz w:val="24"/>
          <w:szCs w:val="24"/>
        </w:rPr>
      </w:pPr>
    </w:p>
    <w:p w:rsidR="00CB7971" w:rsidP="00CB7971" w:rsidRDefault="00CB7971" w14:paraId="12EFCE05" w14:textId="77777777">
      <w:pPr>
        <w:pStyle w:val="BodyText"/>
        <w:spacing w:after="0"/>
        <w:rPr>
          <w:sz w:val="24"/>
          <w:szCs w:val="24"/>
        </w:rPr>
      </w:pPr>
      <w:r w:rsidRPr="0036087E">
        <w:rPr>
          <w:sz w:val="24"/>
          <w:szCs w:val="24"/>
        </w:rPr>
        <w:t xml:space="preserve">Provide </w:t>
      </w:r>
      <w:r>
        <w:rPr>
          <w:sz w:val="24"/>
          <w:szCs w:val="24"/>
        </w:rPr>
        <w:t xml:space="preserve">support and </w:t>
      </w:r>
      <w:r w:rsidRPr="0036087E">
        <w:rPr>
          <w:sz w:val="24"/>
          <w:szCs w:val="24"/>
        </w:rPr>
        <w:t>advice</w:t>
      </w:r>
      <w:r w:rsidR="0014338B">
        <w:rPr>
          <w:sz w:val="24"/>
          <w:szCs w:val="24"/>
        </w:rPr>
        <w:t xml:space="preserve"> to service </w:t>
      </w:r>
      <w:r w:rsidR="000B3FE5">
        <w:rPr>
          <w:sz w:val="24"/>
          <w:szCs w:val="24"/>
        </w:rPr>
        <w:t>users which provide</w:t>
      </w:r>
      <w:r>
        <w:rPr>
          <w:sz w:val="24"/>
          <w:szCs w:val="24"/>
        </w:rPr>
        <w:t xml:space="preserve"> the opportunity to engage with </w:t>
      </w:r>
      <w:r w:rsidRPr="0036087E">
        <w:rPr>
          <w:sz w:val="24"/>
          <w:szCs w:val="24"/>
        </w:rPr>
        <w:t>appropriate</w:t>
      </w:r>
      <w:r w:rsidR="000B3FE5">
        <w:rPr>
          <w:sz w:val="24"/>
          <w:szCs w:val="24"/>
        </w:rPr>
        <w:t xml:space="preserve"> local and national </w:t>
      </w:r>
      <w:r>
        <w:rPr>
          <w:sz w:val="24"/>
          <w:szCs w:val="24"/>
        </w:rPr>
        <w:t>organised and community based</w:t>
      </w:r>
      <w:r w:rsidRPr="0036087E">
        <w:rPr>
          <w:sz w:val="24"/>
          <w:szCs w:val="24"/>
        </w:rPr>
        <w:t xml:space="preserve"> services</w:t>
      </w:r>
      <w:r>
        <w:rPr>
          <w:sz w:val="24"/>
          <w:szCs w:val="24"/>
        </w:rPr>
        <w:t xml:space="preserve">. </w:t>
      </w:r>
    </w:p>
    <w:p w:rsidR="00CB7971" w:rsidP="00CB7971" w:rsidRDefault="00CB7971" w14:paraId="14BF5D9A" w14:textId="77777777">
      <w:pPr>
        <w:pStyle w:val="BodyText"/>
        <w:spacing w:after="0"/>
        <w:rPr>
          <w:sz w:val="24"/>
          <w:szCs w:val="24"/>
        </w:rPr>
      </w:pPr>
    </w:p>
    <w:p w:rsidR="00CB7971" w:rsidP="00CB7971" w:rsidRDefault="00CB7971" w14:paraId="0C7690E0" w14:textId="77777777">
      <w:pPr>
        <w:pStyle w:val="BodyText"/>
        <w:spacing w:after="0"/>
        <w:rPr>
          <w:sz w:val="24"/>
          <w:szCs w:val="24"/>
        </w:rPr>
      </w:pPr>
      <w:r>
        <w:rPr>
          <w:sz w:val="24"/>
          <w:szCs w:val="24"/>
        </w:rPr>
        <w:t>Monitor, evaluate and review assessments as required determining suitable adjustments to ensure that service users are able to achieve their agreed goals.</w:t>
      </w:r>
    </w:p>
    <w:p w:rsidR="0014338B" w:rsidP="00CB7971" w:rsidRDefault="0014338B" w14:paraId="3BA09021" w14:textId="77777777">
      <w:pPr>
        <w:pStyle w:val="BodyText"/>
        <w:spacing w:after="0"/>
        <w:rPr>
          <w:sz w:val="24"/>
          <w:szCs w:val="24"/>
        </w:rPr>
      </w:pPr>
    </w:p>
    <w:p w:rsidR="0014338B" w:rsidP="00CB7971" w:rsidRDefault="0014338B" w14:paraId="19C62904" w14:textId="77777777">
      <w:pPr>
        <w:pStyle w:val="BodyText"/>
        <w:spacing w:after="0"/>
        <w:rPr>
          <w:sz w:val="24"/>
          <w:szCs w:val="24"/>
        </w:rPr>
      </w:pPr>
      <w:r>
        <w:rPr>
          <w:sz w:val="24"/>
          <w:szCs w:val="24"/>
        </w:rPr>
        <w:t xml:space="preserve">Work with colleagues and stakeholders to produce plans that use service users individual needs to identify and reduce their vulnerability to risk situations. </w:t>
      </w:r>
    </w:p>
    <w:p w:rsidRPr="0036087E" w:rsidR="00CB7971" w:rsidP="00CB7971" w:rsidRDefault="00CB7971" w14:paraId="62204EED" w14:textId="77777777">
      <w:pPr>
        <w:pStyle w:val="BodyText"/>
        <w:spacing w:after="0"/>
        <w:rPr>
          <w:sz w:val="24"/>
          <w:szCs w:val="24"/>
        </w:rPr>
      </w:pPr>
    </w:p>
    <w:p w:rsidR="00CB7971" w:rsidP="00CB7971" w:rsidRDefault="00CB7971" w14:paraId="0C80B716" w14:textId="77777777">
      <w:pPr>
        <w:pStyle w:val="BodyText"/>
        <w:spacing w:after="0"/>
        <w:rPr>
          <w:sz w:val="24"/>
          <w:szCs w:val="24"/>
        </w:rPr>
      </w:pPr>
      <w:r w:rsidRPr="0036087E">
        <w:rPr>
          <w:sz w:val="24"/>
          <w:szCs w:val="24"/>
        </w:rPr>
        <w:t xml:space="preserve">Promote </w:t>
      </w:r>
      <w:r>
        <w:rPr>
          <w:sz w:val="24"/>
          <w:szCs w:val="24"/>
        </w:rPr>
        <w:t>the service</w:t>
      </w:r>
      <w:r w:rsidRPr="0036087E">
        <w:rPr>
          <w:sz w:val="24"/>
          <w:szCs w:val="24"/>
        </w:rPr>
        <w:t xml:space="preserve"> strateg</w:t>
      </w:r>
      <w:r>
        <w:rPr>
          <w:sz w:val="24"/>
          <w:szCs w:val="24"/>
        </w:rPr>
        <w:t>ies</w:t>
      </w:r>
      <w:r w:rsidRPr="0036087E">
        <w:rPr>
          <w:sz w:val="24"/>
          <w:szCs w:val="24"/>
        </w:rPr>
        <w:t xml:space="preserve"> </w:t>
      </w:r>
      <w:r>
        <w:rPr>
          <w:sz w:val="24"/>
          <w:szCs w:val="24"/>
        </w:rPr>
        <w:t>across the organisation</w:t>
      </w:r>
      <w:r w:rsidRPr="0036087E">
        <w:rPr>
          <w:sz w:val="24"/>
          <w:szCs w:val="24"/>
        </w:rPr>
        <w:t xml:space="preserve"> and to other statutory and voluntary agencies.</w:t>
      </w:r>
    </w:p>
    <w:p w:rsidRPr="0036087E" w:rsidR="00CB7971" w:rsidP="00CB7971" w:rsidRDefault="00CB7971" w14:paraId="40FC8A6E" w14:textId="77777777">
      <w:pPr>
        <w:pStyle w:val="BodyText"/>
        <w:spacing w:after="0"/>
        <w:rPr>
          <w:sz w:val="24"/>
          <w:szCs w:val="24"/>
        </w:rPr>
      </w:pPr>
    </w:p>
    <w:p w:rsidR="00CB7971" w:rsidP="00CB7971" w:rsidRDefault="00CB7971" w14:paraId="335763B8" w14:textId="77777777">
      <w:pPr>
        <w:pStyle w:val="BodyText"/>
        <w:spacing w:after="0"/>
        <w:rPr>
          <w:sz w:val="24"/>
          <w:szCs w:val="24"/>
        </w:rPr>
      </w:pPr>
      <w:r w:rsidRPr="0036087E">
        <w:rPr>
          <w:sz w:val="24"/>
          <w:szCs w:val="24"/>
        </w:rPr>
        <w:t>C</w:t>
      </w:r>
      <w:r>
        <w:rPr>
          <w:sz w:val="24"/>
          <w:szCs w:val="24"/>
        </w:rPr>
        <w:t>losely work with partner agencies and stakeholders by c</w:t>
      </w:r>
      <w:r w:rsidRPr="0036087E">
        <w:rPr>
          <w:sz w:val="24"/>
          <w:szCs w:val="24"/>
        </w:rPr>
        <w:t>ontribut</w:t>
      </w:r>
      <w:r>
        <w:rPr>
          <w:sz w:val="24"/>
          <w:szCs w:val="24"/>
        </w:rPr>
        <w:t>ing</w:t>
      </w:r>
      <w:r w:rsidRPr="0036087E">
        <w:rPr>
          <w:sz w:val="24"/>
          <w:szCs w:val="24"/>
        </w:rPr>
        <w:t xml:space="preserve"> and participat</w:t>
      </w:r>
      <w:r>
        <w:rPr>
          <w:sz w:val="24"/>
          <w:szCs w:val="24"/>
        </w:rPr>
        <w:t>ing</w:t>
      </w:r>
      <w:r w:rsidRPr="0036087E">
        <w:rPr>
          <w:sz w:val="24"/>
          <w:szCs w:val="24"/>
        </w:rPr>
        <w:t xml:space="preserve"> in new initiatives </w:t>
      </w:r>
      <w:r>
        <w:rPr>
          <w:sz w:val="24"/>
          <w:szCs w:val="24"/>
        </w:rPr>
        <w:t xml:space="preserve">to support independence and opportunities for vulnerable residents of </w:t>
      </w:r>
      <w:smartTag w:uri="urn:schemas-microsoft-com:office:smarttags" w:element="City">
        <w:smartTag w:uri="urn:schemas-microsoft-com:office:smarttags" w:element="place">
          <w:r>
            <w:rPr>
              <w:sz w:val="24"/>
              <w:szCs w:val="24"/>
            </w:rPr>
            <w:t>Manchester</w:t>
          </w:r>
        </w:smartTag>
      </w:smartTag>
      <w:r>
        <w:rPr>
          <w:sz w:val="24"/>
          <w:szCs w:val="24"/>
        </w:rPr>
        <w:t xml:space="preserve">. </w:t>
      </w:r>
    </w:p>
    <w:p w:rsidR="00CB7971" w:rsidP="00CB7971" w:rsidRDefault="00CB7971" w14:paraId="3A9967CE" w14:textId="77777777">
      <w:pPr>
        <w:pStyle w:val="BodyText"/>
        <w:spacing w:after="0"/>
        <w:rPr>
          <w:sz w:val="24"/>
          <w:szCs w:val="24"/>
        </w:rPr>
      </w:pPr>
    </w:p>
    <w:p w:rsidRPr="001A17D6" w:rsidR="00A278D0" w:rsidP="00CB7971" w:rsidRDefault="00CB7971" w14:paraId="2A301B23" w14:textId="77777777">
      <w:pPr>
        <w:rPr>
          <w:rFonts w:ascii="Arial" w:hAnsi="Arial" w:cs="Arial"/>
        </w:rPr>
      </w:pPr>
      <w:r w:rsidRPr="001A17D6">
        <w:rPr>
          <w:rFonts w:ascii="Arial" w:hAnsi="Arial" w:cs="Arial"/>
        </w:rPr>
        <w:t>Ensure all records, processes and systems are up to date and maintained to assist with data collection and performance management.</w:t>
      </w:r>
    </w:p>
    <w:p w:rsidR="00024B81" w:rsidP="00A278D0" w:rsidRDefault="00024B81" w14:paraId="128DC444" w14:textId="77777777">
      <w:pPr>
        <w:rPr>
          <w:rFonts w:ascii="Arial" w:hAnsi="Arial" w:cs="Arial"/>
        </w:rPr>
      </w:pPr>
    </w:p>
    <w:p w:rsidR="00CF0622" w:rsidP="0010269F" w:rsidRDefault="00CF0622" w14:paraId="63AF212B" w14:textId="77777777">
      <w:pPr>
        <w:rPr>
          <w:rFonts w:ascii="Arial" w:hAnsi="Arial" w:cs="Arial"/>
        </w:rPr>
      </w:pPr>
    </w:p>
    <w:p w:rsidR="00CF0622" w:rsidP="0010269F" w:rsidRDefault="00CF0622" w14:paraId="50985EDD" w14:textId="77777777">
      <w:pPr>
        <w:rPr>
          <w:rFonts w:ascii="Arial" w:hAnsi="Arial" w:cs="Arial"/>
        </w:rPr>
      </w:pPr>
    </w:p>
    <w:p w:rsidR="0010269F" w:rsidP="0010269F" w:rsidRDefault="0010269F" w14:paraId="007C21E0" w14:textId="77777777">
      <w:pPr>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rsidRPr="001A17D6" w:rsidR="006C02A0" w:rsidP="00A278D0" w:rsidRDefault="006C02A0" w14:paraId="352C3CD5" w14:textId="77777777">
      <w:pPr>
        <w:rPr>
          <w:rFonts w:ascii="Arial" w:hAnsi="Arial" w:cs="Arial"/>
        </w:rPr>
      </w:pPr>
    </w:p>
    <w:p w:rsidRPr="00A90BA9" w:rsidR="00A278D0" w:rsidP="00A278D0" w:rsidRDefault="00A278D0" w14:paraId="7D268288" w14:textId="77777777">
      <w:pPr>
        <w:rPr>
          <w:rFonts w:ascii="Arial" w:hAnsi="Arial" w:cs="Arial"/>
        </w:rPr>
      </w:pPr>
      <w:r w:rsidRPr="00A90BA9">
        <w:rPr>
          <w:rFonts w:ascii="Arial" w:hAnsi="Arial" w:cs="Arial"/>
        </w:rPr>
        <w:t>Personal commitment to continuous self development and service improvement</w:t>
      </w:r>
      <w:r>
        <w:rPr>
          <w:rFonts w:ascii="Arial" w:hAnsi="Arial" w:cs="Arial"/>
        </w:rPr>
        <w:t>.</w:t>
      </w:r>
    </w:p>
    <w:p w:rsidRPr="00A90BA9" w:rsidR="00A278D0" w:rsidP="00A278D0" w:rsidRDefault="00A278D0" w14:paraId="496A87DD" w14:textId="77777777">
      <w:pPr>
        <w:pStyle w:val="ssdefault"/>
        <w:widowControl/>
      </w:pPr>
    </w:p>
    <w:p w:rsidRPr="00A90BA9" w:rsidR="00A278D0" w:rsidP="00A278D0" w:rsidRDefault="00A278D0" w14:paraId="16EB1376" w14:textId="77777777">
      <w:pPr>
        <w:rPr>
          <w:rFonts w:ascii="Arial" w:hAnsi="Arial" w:cs="Arial"/>
        </w:rPr>
      </w:pPr>
      <w:r w:rsidRPr="00A90BA9">
        <w:rPr>
          <w:rFonts w:ascii="Arial" w:hAnsi="Arial" w:cs="Arial"/>
        </w:rPr>
        <w:t>Through personal example, open commitment and clear action, ensure diversity is positively valued, resulting in equal access and treatment in employment, service delivery and communications</w:t>
      </w:r>
    </w:p>
    <w:p w:rsidRPr="004E6775" w:rsidR="004E6775" w:rsidP="004E6775" w:rsidRDefault="004E6775" w14:paraId="5356581A" w14:textId="77777777">
      <w:pPr>
        <w:rPr>
          <w:rFonts w:ascii="Arial" w:hAnsi="Arial" w:cs="Arial"/>
          <w:b/>
          <w:bCs/>
        </w:rPr>
      </w:pPr>
    </w:p>
    <w:p w:rsidRPr="004E6775" w:rsidR="004E6775" w:rsidP="004E6775" w:rsidRDefault="004E6775" w14:paraId="327ECD2A" w14:textId="77777777">
      <w:pPr>
        <w:rPr>
          <w:rFonts w:ascii="Arial" w:hAnsi="Arial" w:cs="Arial"/>
          <w:color w:val="FF0000"/>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rsidR="00986673" w:rsidP="004E6775" w:rsidRDefault="00986673" w14:paraId="4591976E" w14:textId="77777777">
      <w:pPr>
        <w:rPr>
          <w:rFonts w:ascii="Arial" w:hAnsi="Arial" w:cs="Arial"/>
        </w:rPr>
      </w:pPr>
    </w:p>
    <w:p w:rsidR="00654243" w:rsidP="004E6775" w:rsidRDefault="00654243" w14:paraId="7D6B2243" w14:textId="77777777">
      <w:pPr>
        <w:rPr>
          <w:rFonts w:ascii="Arial" w:hAnsi="Arial" w:cs="Arial"/>
        </w:rPr>
      </w:pPr>
    </w:p>
    <w:p w:rsidRPr="000B3FE5" w:rsidR="00654243" w:rsidP="004E6775" w:rsidRDefault="000B3FE5" w14:paraId="120E533D" w14:textId="77777777">
      <w:pPr>
        <w:rPr>
          <w:rFonts w:ascii="Arial" w:hAnsi="Arial" w:cs="Arial"/>
          <w:b/>
        </w:rPr>
      </w:pPr>
      <w:r w:rsidRPr="133C0417">
        <w:rPr>
          <w:rFonts w:ascii="Arial" w:hAnsi="Arial" w:cs="Arial"/>
        </w:rPr>
        <w:br w:type="page"/>
      </w:r>
      <w:r w:rsidRPr="133C0417" w:rsidR="00CF0622">
        <w:rPr>
          <w:rFonts w:ascii="Arial" w:hAnsi="Arial" w:cs="Arial"/>
          <w:b/>
          <w:bCs/>
        </w:rPr>
        <w:lastRenderedPageBreak/>
        <w:t>Role P</w:t>
      </w:r>
      <w:r w:rsidRPr="133C0417">
        <w:rPr>
          <w:rFonts w:ascii="Arial" w:hAnsi="Arial" w:cs="Arial"/>
          <w:b/>
          <w:bCs/>
        </w:rPr>
        <w:t>ortfolio:</w:t>
      </w:r>
    </w:p>
    <w:p w:rsidR="133C0417" w:rsidP="133C0417" w:rsidRDefault="133C0417" w14:paraId="30F2D761" w14:textId="3464AE47">
      <w:pPr>
        <w:rPr>
          <w:rFonts w:ascii="Arial" w:hAnsi="Arial" w:cs="Arial"/>
        </w:rPr>
      </w:pPr>
    </w:p>
    <w:p w:rsidR="133C0417" w:rsidP="65910FE9" w:rsidRDefault="133C0417" w14:paraId="49829ABE" w14:textId="411D8CBB">
      <w:pPr>
        <w:jc w:val="both"/>
        <w:rPr>
          <w:rFonts w:ascii="Arial" w:hAnsi="Arial" w:cs="Arial"/>
        </w:rPr>
      </w:pPr>
      <w:r w:rsidRPr="65910FE9" w:rsidR="658FC364">
        <w:rPr>
          <w:rFonts w:ascii="Arial" w:hAnsi="Arial" w:cs="Arial"/>
        </w:rPr>
        <w:t>The Early Resolution Officer role sits within the Renters’ Rights Advice service and provides early, practical support across the private rented sector.</w:t>
      </w:r>
    </w:p>
    <w:p w:rsidR="133C0417" w:rsidP="65910FE9" w:rsidRDefault="133C0417" w14:paraId="2CD358A0" w14:textId="6BB340E6">
      <w:pPr>
        <w:jc w:val="both"/>
        <w:rPr>
          <w:rFonts w:ascii="Arial" w:hAnsi="Arial" w:cs="Arial"/>
        </w:rPr>
      </w:pPr>
    </w:p>
    <w:p w:rsidR="133C0417" w:rsidP="65910FE9" w:rsidRDefault="133C0417" w14:paraId="607964CE" w14:textId="6CAA2082">
      <w:pPr>
        <w:pStyle w:val="Normal"/>
        <w:jc w:val="both"/>
      </w:pPr>
      <w:r w:rsidRPr="65910FE9" w:rsidR="658FC364">
        <w:rPr>
          <w:rFonts w:ascii="Arial" w:hAnsi="Arial" w:cs="Arial"/>
        </w:rPr>
        <w:t>The service is delivered through two distinct functions, with roles assigned to either tenant</w:t>
      </w:r>
      <w:r>
        <w:noBreakHyphen/>
      </w:r>
      <w:r w:rsidRPr="65910FE9" w:rsidR="658FC364">
        <w:rPr>
          <w:rFonts w:ascii="Arial" w:hAnsi="Arial" w:cs="Arial"/>
        </w:rPr>
        <w:t>facing or landlord</w:t>
      </w:r>
      <w:r w:rsidRPr="65910FE9" w:rsidR="6B096C85">
        <w:rPr>
          <w:rFonts w:ascii="Arial" w:hAnsi="Arial" w:cs="Arial"/>
        </w:rPr>
        <w:t xml:space="preserve"> </w:t>
      </w:r>
      <w:r w:rsidRPr="65910FE9" w:rsidR="658FC364">
        <w:rPr>
          <w:rFonts w:ascii="Arial" w:hAnsi="Arial" w:cs="Arial"/>
        </w:rPr>
        <w:t>facing activity</w:t>
      </w:r>
      <w:r w:rsidRPr="65910FE9" w:rsidR="2751EBBD">
        <w:rPr>
          <w:rFonts w:ascii="Arial" w:hAnsi="Arial" w:cs="Arial"/>
        </w:rPr>
        <w:t>.</w:t>
      </w:r>
    </w:p>
    <w:p w:rsidR="133C0417" w:rsidP="65910FE9" w:rsidRDefault="133C0417" w14:paraId="701EB558" w14:textId="244C2F58">
      <w:pPr>
        <w:pStyle w:val="Normal"/>
        <w:jc w:val="both"/>
        <w:rPr>
          <w:rFonts w:ascii="Arial" w:hAnsi="Arial" w:cs="Arial"/>
        </w:rPr>
      </w:pPr>
    </w:p>
    <w:p w:rsidR="133C0417" w:rsidP="65910FE9" w:rsidRDefault="133C0417" w14:paraId="1074ACFE" w14:textId="266935FD">
      <w:pPr>
        <w:pStyle w:val="Normal"/>
        <w:jc w:val="both"/>
      </w:pPr>
      <w:r w:rsidRPr="65910FE9" w:rsidR="658FC364">
        <w:rPr>
          <w:rFonts w:ascii="Arial" w:hAnsi="Arial" w:cs="Arial"/>
          <w:b w:val="1"/>
          <w:bCs w:val="1"/>
        </w:rPr>
        <w:t>Tenant Early Resolution</w:t>
      </w:r>
      <w:r w:rsidRPr="65910FE9" w:rsidR="18D9275E">
        <w:rPr>
          <w:rFonts w:ascii="Arial" w:hAnsi="Arial" w:cs="Arial"/>
          <w:b w:val="1"/>
          <w:bCs w:val="1"/>
        </w:rPr>
        <w:t>:</w:t>
      </w:r>
      <w:r w:rsidRPr="65910FE9" w:rsidR="18D9275E">
        <w:rPr>
          <w:rFonts w:ascii="Arial" w:hAnsi="Arial" w:cs="Arial"/>
        </w:rPr>
        <w:t xml:space="preserve"> </w:t>
      </w:r>
      <w:r w:rsidRPr="65910FE9" w:rsidR="658FC364">
        <w:rPr>
          <w:rFonts w:ascii="Arial" w:hAnsi="Arial" w:cs="Arial"/>
        </w:rPr>
        <w:t>providing advice, short</w:t>
      </w:r>
      <w:r>
        <w:noBreakHyphen/>
      </w:r>
      <w:r w:rsidRPr="65910FE9" w:rsidR="658FC364">
        <w:rPr>
          <w:rFonts w:ascii="Arial" w:hAnsi="Arial" w:cs="Arial"/>
        </w:rPr>
        <w:t>term casework and early intervention to tenants experiencing risks to their housing, including eviction, unlawful pressure to leave, harassment or access issues. The focus is on stabilising situations, supporting informed decision</w:t>
      </w:r>
      <w:r>
        <w:noBreakHyphen/>
      </w:r>
      <w:r w:rsidRPr="65910FE9" w:rsidR="658FC364">
        <w:rPr>
          <w:rFonts w:ascii="Arial" w:hAnsi="Arial" w:cs="Arial"/>
        </w:rPr>
        <w:t>making and preventing avoidable loss of accommodation where possible.</w:t>
      </w:r>
    </w:p>
    <w:p w:rsidR="133C0417" w:rsidP="65910FE9" w:rsidRDefault="133C0417" w14:paraId="76698AC3" w14:textId="15990977">
      <w:pPr>
        <w:pStyle w:val="Normal"/>
        <w:jc w:val="both"/>
        <w:rPr>
          <w:rFonts w:ascii="Arial" w:hAnsi="Arial" w:cs="Arial"/>
        </w:rPr>
      </w:pPr>
    </w:p>
    <w:p w:rsidR="133C0417" w:rsidP="65910FE9" w:rsidRDefault="133C0417" w14:paraId="23425BAE" w14:textId="58BB408B">
      <w:pPr>
        <w:pStyle w:val="Normal"/>
        <w:jc w:val="both"/>
        <w:rPr>
          <w:rFonts w:ascii="Arial" w:hAnsi="Arial" w:cs="Arial"/>
        </w:rPr>
      </w:pPr>
      <w:r w:rsidRPr="65910FE9" w:rsidR="658FC364">
        <w:rPr>
          <w:rFonts w:ascii="Arial" w:hAnsi="Arial" w:cs="Arial"/>
          <w:b w:val="1"/>
          <w:bCs w:val="1"/>
        </w:rPr>
        <w:t>Landlord Early Resolution</w:t>
      </w:r>
      <w:r w:rsidRPr="65910FE9" w:rsidR="17E0C465">
        <w:rPr>
          <w:rFonts w:ascii="Arial" w:hAnsi="Arial" w:cs="Arial"/>
          <w:b w:val="1"/>
          <w:bCs w:val="1"/>
        </w:rPr>
        <w:t>:</w:t>
      </w:r>
      <w:r w:rsidRPr="65910FE9" w:rsidR="658FC364">
        <w:rPr>
          <w:rFonts w:ascii="Arial" w:hAnsi="Arial" w:cs="Arial"/>
        </w:rPr>
        <w:t xml:space="preserve"> providing advice, guidance and early support to landlords and letting agents to help them understand their responsibilities, resolve tenancy</w:t>
      </w:r>
      <w:r>
        <w:noBreakHyphen/>
      </w:r>
      <w:r w:rsidRPr="65910FE9" w:rsidR="658FC364">
        <w:rPr>
          <w:rFonts w:ascii="Arial" w:hAnsi="Arial" w:cs="Arial"/>
        </w:rPr>
        <w:t xml:space="preserve">related </w:t>
      </w:r>
      <w:r w:rsidRPr="65910FE9" w:rsidR="658FC364">
        <w:rPr>
          <w:rFonts w:ascii="Arial" w:hAnsi="Arial" w:cs="Arial"/>
        </w:rPr>
        <w:t>issues</w:t>
      </w:r>
      <w:r w:rsidRPr="65910FE9" w:rsidR="658FC364">
        <w:rPr>
          <w:rFonts w:ascii="Arial" w:hAnsi="Arial" w:cs="Arial"/>
        </w:rPr>
        <w:t xml:space="preserve"> and adapt to legislative change. The focus is on early engagement, problem</w:t>
      </w:r>
      <w:r>
        <w:noBreakHyphen/>
      </w:r>
      <w:r w:rsidRPr="65910FE9" w:rsidR="658FC364">
        <w:rPr>
          <w:rFonts w:ascii="Arial" w:hAnsi="Arial" w:cs="Arial"/>
        </w:rPr>
        <w:t xml:space="preserve">solving and promoting lawful tenancy practice. </w:t>
      </w:r>
    </w:p>
    <w:p w:rsidR="133C0417" w:rsidP="65910FE9" w:rsidRDefault="133C0417" w14:paraId="24991E2D" w14:textId="2BA505AD">
      <w:pPr>
        <w:pStyle w:val="Normal"/>
        <w:jc w:val="both"/>
        <w:rPr>
          <w:rFonts w:ascii="Arial" w:hAnsi="Arial" w:cs="Arial"/>
        </w:rPr>
      </w:pPr>
    </w:p>
    <w:p w:rsidR="133C0417" w:rsidP="65910FE9" w:rsidRDefault="133C0417" w14:paraId="2C2FB2F4" w14:textId="46721D20">
      <w:pPr>
        <w:pStyle w:val="Normal"/>
        <w:jc w:val="both"/>
      </w:pPr>
      <w:r w:rsidRPr="65910FE9" w:rsidR="658FC364">
        <w:rPr>
          <w:rFonts w:ascii="Arial" w:hAnsi="Arial" w:cs="Arial"/>
        </w:rPr>
        <w:t>While the functions are distinct, both operate within the same early resolution framework, focused on timely advice, proportionate intervention and preventing escalation wherever possible.</w:t>
      </w:r>
    </w:p>
    <w:p w:rsidR="133C0417" w:rsidP="65910FE9" w:rsidRDefault="133C0417" w14:paraId="29A3E3C0" w14:textId="7967D271">
      <w:pPr>
        <w:pStyle w:val="Normal"/>
        <w:jc w:val="both"/>
        <w:rPr>
          <w:rFonts w:ascii="Arial" w:hAnsi="Arial" w:cs="Arial"/>
        </w:rPr>
      </w:pPr>
    </w:p>
    <w:p w:rsidR="133C0417" w:rsidP="65910FE9" w:rsidRDefault="133C0417" w14:paraId="3A023754" w14:textId="28CC22CF">
      <w:pPr>
        <w:pStyle w:val="Normal"/>
        <w:jc w:val="both"/>
      </w:pPr>
      <w:r w:rsidRPr="65910FE9" w:rsidR="658FC364">
        <w:rPr>
          <w:rFonts w:ascii="Arial" w:hAnsi="Arial" w:cs="Arial"/>
        </w:rPr>
        <w:t>This is a fast</w:t>
      </w:r>
      <w:r>
        <w:noBreakHyphen/>
      </w:r>
      <w:r w:rsidRPr="65910FE9" w:rsidR="658FC364">
        <w:rPr>
          <w:rFonts w:ascii="Arial" w:hAnsi="Arial" w:cs="Arial"/>
        </w:rPr>
        <w:t xml:space="preserve">paced and varied role, involving multiple enquiries, competing priorities and work to both predictable and unpredictable timescales. The role requires the ability to assess situations quickly, exercise sound judgement and deliver clear, practical advice while </w:t>
      </w:r>
      <w:r w:rsidRPr="65910FE9" w:rsidR="658FC364">
        <w:rPr>
          <w:rFonts w:ascii="Arial" w:hAnsi="Arial" w:cs="Arial"/>
        </w:rPr>
        <w:t>maintaining</w:t>
      </w:r>
      <w:r w:rsidRPr="65910FE9" w:rsidR="658FC364">
        <w:rPr>
          <w:rFonts w:ascii="Arial" w:hAnsi="Arial" w:cs="Arial"/>
        </w:rPr>
        <w:t xml:space="preserve"> accuracy, </w:t>
      </w:r>
      <w:r w:rsidRPr="65910FE9" w:rsidR="658FC364">
        <w:rPr>
          <w:rFonts w:ascii="Arial" w:hAnsi="Arial" w:cs="Arial"/>
        </w:rPr>
        <w:t>fairness</w:t>
      </w:r>
      <w:r w:rsidRPr="65910FE9" w:rsidR="658FC364">
        <w:rPr>
          <w:rFonts w:ascii="Arial" w:hAnsi="Arial" w:cs="Arial"/>
        </w:rPr>
        <w:t xml:space="preserve"> and professional standards.</w:t>
      </w:r>
    </w:p>
    <w:p w:rsidR="133C0417" w:rsidP="65910FE9" w:rsidRDefault="133C0417" w14:paraId="08489F68" w14:textId="30A36A6B">
      <w:pPr>
        <w:pStyle w:val="Normal"/>
        <w:jc w:val="both"/>
        <w:rPr>
          <w:rFonts w:ascii="Arial" w:hAnsi="Arial" w:cs="Arial"/>
        </w:rPr>
      </w:pPr>
    </w:p>
    <w:p w:rsidR="133C0417" w:rsidP="65910FE9" w:rsidRDefault="133C0417" w14:paraId="4D323200" w14:textId="018FA4EA">
      <w:pPr>
        <w:pStyle w:val="Normal"/>
        <w:jc w:val="both"/>
      </w:pPr>
      <w:r w:rsidRPr="65910FE9" w:rsidR="658FC364">
        <w:rPr>
          <w:rFonts w:ascii="Arial" w:hAnsi="Arial" w:cs="Arial"/>
        </w:rPr>
        <w:t>The role involves short</w:t>
      </w:r>
      <w:r>
        <w:noBreakHyphen/>
      </w:r>
      <w:r w:rsidRPr="65910FE9" w:rsidR="658FC364">
        <w:rPr>
          <w:rFonts w:ascii="Arial" w:hAnsi="Arial" w:cs="Arial"/>
        </w:rPr>
        <w:t>term case holding, where required, to allow for targeted intervention and resolution. This may include proportionate mediation and communication between tenants, landlords and agents to clarify issues, support understanding and reduce escalation.</w:t>
      </w:r>
    </w:p>
    <w:p w:rsidR="133C0417" w:rsidP="65910FE9" w:rsidRDefault="133C0417" w14:paraId="6BB627B2" w14:textId="1819B6C3">
      <w:pPr>
        <w:pStyle w:val="Normal"/>
        <w:jc w:val="both"/>
        <w:rPr>
          <w:rFonts w:ascii="Arial" w:hAnsi="Arial" w:cs="Arial"/>
        </w:rPr>
      </w:pPr>
    </w:p>
    <w:p w:rsidR="133C0417" w:rsidP="65910FE9" w:rsidRDefault="133C0417" w14:paraId="570E839B" w14:textId="058A6F8A">
      <w:pPr>
        <w:pStyle w:val="Normal"/>
        <w:jc w:val="both"/>
      </w:pPr>
      <w:r w:rsidRPr="65910FE9" w:rsidR="658FC364">
        <w:rPr>
          <w:rFonts w:ascii="Arial" w:hAnsi="Arial" w:cs="Arial"/>
        </w:rPr>
        <w:t>The role focuses on early resolution and time</w:t>
      </w:r>
      <w:r>
        <w:noBreakHyphen/>
      </w:r>
      <w:r w:rsidRPr="65910FE9" w:rsidR="658FC364">
        <w:rPr>
          <w:rFonts w:ascii="Arial" w:hAnsi="Arial" w:cs="Arial"/>
        </w:rPr>
        <w:t>limited intervention rather than long</w:t>
      </w:r>
      <w:r>
        <w:noBreakHyphen/>
      </w:r>
      <w:r w:rsidRPr="65910FE9" w:rsidR="658FC364">
        <w:rPr>
          <w:rFonts w:ascii="Arial" w:hAnsi="Arial" w:cs="Arial"/>
        </w:rPr>
        <w:t>term case management.</w:t>
      </w:r>
    </w:p>
    <w:p w:rsidR="133C0417" w:rsidP="65910FE9" w:rsidRDefault="133C0417" w14:paraId="0B4E392E" w14:textId="7E946FF3">
      <w:pPr>
        <w:pStyle w:val="Normal"/>
        <w:jc w:val="both"/>
        <w:rPr>
          <w:rFonts w:ascii="Arial" w:hAnsi="Arial" w:cs="Arial"/>
        </w:rPr>
      </w:pPr>
    </w:p>
    <w:p w:rsidR="133C0417" w:rsidP="65910FE9" w:rsidRDefault="133C0417" w14:paraId="597CAF52" w14:textId="03AD05A8">
      <w:pPr>
        <w:pStyle w:val="Normal"/>
        <w:jc w:val="both"/>
      </w:pPr>
      <w:r w:rsidRPr="65910FE9" w:rsidR="658FC364">
        <w:rPr>
          <w:rFonts w:ascii="Arial" w:hAnsi="Arial" w:cs="Arial"/>
        </w:rPr>
        <w:t>The role does not include enforcement activity, statutory homelessness decision</w:t>
      </w:r>
      <w:r>
        <w:noBreakHyphen/>
      </w:r>
      <w:r w:rsidRPr="65910FE9" w:rsidR="658FC364">
        <w:rPr>
          <w:rFonts w:ascii="Arial" w:hAnsi="Arial" w:cs="Arial"/>
        </w:rPr>
        <w:t xml:space="preserve">making or formal investigation. Where issues fall outside the scope of early resolution, the role holder </w:t>
      </w:r>
      <w:r w:rsidRPr="65910FE9" w:rsidR="658FC364">
        <w:rPr>
          <w:rFonts w:ascii="Arial" w:hAnsi="Arial" w:cs="Arial"/>
        </w:rPr>
        <w:t>is responsible for</w:t>
      </w:r>
      <w:r w:rsidRPr="65910FE9" w:rsidR="658FC364">
        <w:rPr>
          <w:rFonts w:ascii="Arial" w:hAnsi="Arial" w:cs="Arial"/>
        </w:rPr>
        <w:t xml:space="preserve"> ensuring </w:t>
      </w:r>
      <w:r w:rsidRPr="65910FE9" w:rsidR="658FC364">
        <w:rPr>
          <w:rFonts w:ascii="Arial" w:hAnsi="Arial" w:cs="Arial"/>
        </w:rPr>
        <w:t>timely</w:t>
      </w:r>
      <w:r w:rsidRPr="65910FE9" w:rsidR="658FC364">
        <w:rPr>
          <w:rFonts w:ascii="Arial" w:hAnsi="Arial" w:cs="Arial"/>
        </w:rPr>
        <w:t xml:space="preserve"> and </w:t>
      </w:r>
      <w:r w:rsidRPr="65910FE9" w:rsidR="658FC364">
        <w:rPr>
          <w:rFonts w:ascii="Arial" w:hAnsi="Arial" w:cs="Arial"/>
        </w:rPr>
        <w:t>appropriate referral</w:t>
      </w:r>
      <w:r w:rsidRPr="65910FE9" w:rsidR="658FC364">
        <w:rPr>
          <w:rFonts w:ascii="Arial" w:hAnsi="Arial" w:cs="Arial"/>
        </w:rPr>
        <w:t xml:space="preserve"> to Housing Solutions or other specialist services.</w:t>
      </w:r>
    </w:p>
    <w:p w:rsidR="133C0417" w:rsidP="65910FE9" w:rsidRDefault="133C0417" w14:paraId="3EDE41AC" w14:textId="2996586A">
      <w:pPr>
        <w:pStyle w:val="Normal"/>
        <w:jc w:val="both"/>
        <w:rPr>
          <w:rFonts w:ascii="Arial" w:hAnsi="Arial" w:cs="Arial"/>
        </w:rPr>
      </w:pPr>
    </w:p>
    <w:p w:rsidR="133C0417" w:rsidP="65910FE9" w:rsidRDefault="133C0417" w14:paraId="580A0BF2" w14:textId="34E197C9">
      <w:pPr>
        <w:pStyle w:val="Normal"/>
        <w:jc w:val="both"/>
      </w:pPr>
      <w:r w:rsidRPr="65910FE9" w:rsidR="658FC364">
        <w:rPr>
          <w:rFonts w:ascii="Arial" w:hAnsi="Arial" w:cs="Arial"/>
        </w:rPr>
        <w:t xml:space="preserve">By supporting either tenants or landlords at an early stage, the role contributes to a preventative approach that reduces the risk of homelessness, improves understanding of rights and </w:t>
      </w:r>
      <w:r w:rsidRPr="65910FE9" w:rsidR="658FC364">
        <w:rPr>
          <w:rFonts w:ascii="Arial" w:hAnsi="Arial" w:cs="Arial"/>
        </w:rPr>
        <w:t>responsibilities</w:t>
      </w:r>
      <w:r w:rsidRPr="65910FE9" w:rsidR="658FC364">
        <w:rPr>
          <w:rFonts w:ascii="Arial" w:hAnsi="Arial" w:cs="Arial"/>
        </w:rPr>
        <w:t xml:space="preserve"> and supports more stable tenancies across the private rented sector.</w:t>
      </w:r>
    </w:p>
    <w:p w:rsidR="25F84067" w:rsidP="65910FE9" w:rsidRDefault="25F84067" w14:paraId="1FE463FD" w14:textId="7842BD61">
      <w:pPr>
        <w:jc w:val="both"/>
        <w:rPr>
          <w:rFonts w:ascii="Arial" w:hAnsi="Arial" w:eastAsia="Arial" w:cs="Arial"/>
          <w:noProof w:val="0"/>
          <w:sz w:val="24"/>
          <w:szCs w:val="24"/>
          <w:lang w:val="en-GB"/>
        </w:rPr>
      </w:pPr>
      <w:r w:rsidRPr="65910FE9" w:rsidR="25F84067">
        <w:rPr>
          <w:rFonts w:ascii="Arial" w:hAnsi="Arial" w:eastAsia="Arial" w:cs="Arial"/>
          <w:b w:val="0"/>
          <w:bCs w:val="0"/>
          <w:i w:val="0"/>
          <w:iCs w:val="0"/>
          <w:caps w:val="0"/>
          <w:smallCaps w:val="0"/>
          <w:noProof w:val="0"/>
          <w:color w:val="000000" w:themeColor="text1" w:themeTint="FF" w:themeShade="FF"/>
          <w:sz w:val="24"/>
          <w:szCs w:val="24"/>
          <w:lang w:val="en-GB"/>
        </w:rPr>
        <w:t>Flexible working locations: To meet service needs, the role holder may be required to work from a range of locations, including different Council offices and other suitable venues.</w:t>
      </w:r>
    </w:p>
    <w:p w:rsidR="133C0417" w:rsidP="133C0417" w:rsidRDefault="133C0417" w14:paraId="309F3EF5" w14:textId="413E2486">
      <w:pPr>
        <w:rPr>
          <w:rFonts w:ascii="Arial" w:hAnsi="Arial" w:cs="Arial"/>
        </w:rPr>
      </w:pPr>
    </w:p>
    <w:p w:rsidRPr="004E6775" w:rsidR="00CF0622" w:rsidP="00CF0622" w:rsidRDefault="00CF0622" w14:paraId="5C879044" w14:textId="77777777">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rsidRPr="004E6775" w:rsidR="00CF0622" w:rsidP="00CF0622" w:rsidRDefault="00CF0622" w14:paraId="57B66B7A" w14:textId="77777777">
      <w:pPr>
        <w:rPr>
          <w:rFonts w:ascii="Arial" w:hAnsi="Arial" w:cs="Arial"/>
        </w:rPr>
      </w:pPr>
    </w:p>
    <w:p w:rsidRPr="001E13E2" w:rsidR="00CF0622" w:rsidP="00CF0622" w:rsidRDefault="00CF0622" w14:paraId="0C45FAF2"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rsidRPr="00650D3E" w:rsidR="00CF0622" w:rsidP="00CF0622" w:rsidRDefault="00CF0622" w14:paraId="73B8BE4C" w14:textId="77777777">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rsidR="00CF0622" w:rsidP="00CF0622" w:rsidRDefault="00CF0622" w14:paraId="11696625" w14:textId="77777777">
      <w:pPr>
        <w:widowControl w:val="0"/>
        <w:numPr>
          <w:ilvl w:val="0"/>
          <w:numId w:val="3"/>
        </w:numPr>
        <w:contextualSpacing/>
      </w:pPr>
      <w:r>
        <w:rPr>
          <w:rFonts w:ascii="Arial" w:hAnsi="Arial" w:eastAsia="Arial" w:cs="Arial"/>
        </w:rPr>
        <w:t xml:space="preserve">We take time to listen and understand </w:t>
      </w:r>
    </w:p>
    <w:p w:rsidR="00CF0622" w:rsidP="00CF0622" w:rsidRDefault="00CF0622" w14:paraId="138048B9" w14:textId="77777777">
      <w:pPr>
        <w:widowControl w:val="0"/>
        <w:numPr>
          <w:ilvl w:val="0"/>
          <w:numId w:val="3"/>
        </w:numPr>
        <w:contextualSpacing/>
      </w:pPr>
      <w:r>
        <w:rPr>
          <w:rFonts w:ascii="Arial" w:hAnsi="Arial" w:eastAsia="Arial" w:cs="Arial"/>
        </w:rPr>
        <w:t xml:space="preserve">We ‘own it’ and we’re not afraid to try new things  </w:t>
      </w:r>
    </w:p>
    <w:p w:rsidR="00CF0622" w:rsidP="6AE1C8EB" w:rsidRDefault="00CF0622" w14:paraId="3B72AC49" w14:textId="77777777">
      <w:pPr>
        <w:widowControl w:val="0"/>
        <w:numPr>
          <w:ilvl w:val="0"/>
          <w:numId w:val="3"/>
        </w:numPr>
        <w:contextualSpacing/>
      </w:pPr>
      <w:r w:rsidRPr="6AE1C8EB">
        <w:rPr>
          <w:rFonts w:ascii="Arial" w:hAnsi="Arial" w:eastAsia="Arial" w:cs="Arial"/>
        </w:rPr>
        <w:t>We work together and trust each other</w:t>
      </w:r>
    </w:p>
    <w:p w:rsidR="1E670D93" w:rsidP="6AE1C8EB" w:rsidRDefault="1E670D93" w14:paraId="7B71BB4A" w14:textId="77651A06">
      <w:pPr>
        <w:widowControl w:val="0"/>
        <w:numPr>
          <w:ilvl w:val="0"/>
          <w:numId w:val="3"/>
        </w:numPr>
        <w:contextualSpacing/>
      </w:pPr>
      <w:r w:rsidRPr="6AE1C8EB">
        <w:rPr>
          <w:rFonts w:ascii="Arial" w:hAnsi="Arial" w:eastAsia="Arial" w:cs="Arial"/>
          <w:color w:val="000000" w:themeColor="text1"/>
        </w:rPr>
        <w:t>We show that we value our differences and treat people fairly</w:t>
      </w:r>
    </w:p>
    <w:p w:rsidRPr="001E13E2" w:rsidR="00CF0622" w:rsidP="00CF0622" w:rsidRDefault="00CF0622" w14:paraId="39484682" w14:textId="77777777">
      <w:pPr>
        <w:rPr>
          <w:rFonts w:ascii="Arial" w:hAnsi="Arial" w:cs="Arial"/>
        </w:rPr>
      </w:pPr>
      <w:r w:rsidRPr="001E13E2">
        <w:rPr>
          <w:rFonts w:ascii="Arial" w:hAnsi="Arial" w:cs="Arial"/>
        </w:rPr>
        <w:t xml:space="preserve"> </w:t>
      </w:r>
    </w:p>
    <w:p w:rsidRPr="001E13E2" w:rsidR="000B3FE5" w:rsidP="000B3FE5" w:rsidRDefault="000B3FE5" w14:paraId="24C5C8D6"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w:t>
      </w:r>
      <w:r w:rsidR="00CF0622">
        <w:rPr>
          <w:rFonts w:ascii="Arial" w:hAnsi="Arial" w:cs="Arial"/>
          <w:b/>
        </w:rPr>
        <w:t xml:space="preserve">al </w:t>
      </w:r>
      <w:r w:rsidRPr="001E13E2">
        <w:rPr>
          <w:rFonts w:ascii="Arial" w:hAnsi="Arial" w:cs="Arial"/>
          <w:b/>
        </w:rPr>
        <w:t>Skills</w:t>
      </w:r>
    </w:p>
    <w:p w:rsidRPr="001E13E2" w:rsidR="000B3FE5" w:rsidP="000B3FE5" w:rsidRDefault="000B3FE5" w14:paraId="52B68AE4" w14:textId="77777777">
      <w:pPr>
        <w:rPr>
          <w:rFonts w:ascii="Arial" w:hAnsi="Arial" w:cs="Arial"/>
        </w:rPr>
      </w:pPr>
    </w:p>
    <w:p w:rsidRPr="008A2932" w:rsidR="00EE6576" w:rsidP="467AA8F4" w:rsidRDefault="00EE6576" w14:paraId="2C117E0F" w14:textId="48E7BA4E">
      <w:pPr>
        <w:numPr>
          <w:ilvl w:val="0"/>
          <w:numId w:val="13"/>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7AA8F4" w:rsidR="410872A8">
        <w:rPr>
          <w:rFonts w:ascii="Arial" w:hAnsi="Arial" w:eastAsia="Arial" w:cs="Arial"/>
          <w:b w:val="1"/>
          <w:bCs w:val="1"/>
          <w:i w:val="0"/>
          <w:iCs w:val="0"/>
          <w:caps w:val="0"/>
          <w:smallCaps w:val="0"/>
          <w:noProof w:val="0"/>
          <w:color w:val="000000" w:themeColor="text1" w:themeTint="FF" w:themeShade="FF"/>
          <w:sz w:val="24"/>
          <w:szCs w:val="24"/>
          <w:lang w:val="en-GB"/>
        </w:rPr>
        <w:t>Communication Skills:</w:t>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 xml:space="preserve"> Ability to communicate clearly and effectively taking account of individual need including consideration of accessibility issues. Demonstrates an understanding of the views of others and communicates in a realistic and practical manner using appropriate language and medium, listens attentively to views and issues of others and responds to issues arising.</w:t>
      </w:r>
    </w:p>
    <w:p w:rsidRPr="008A2932" w:rsidR="00EE6576" w:rsidP="467AA8F4" w:rsidRDefault="00EE6576" w14:paraId="516975E0" w14:textId="2AFF8E89">
      <w:pPr>
        <w:pStyle w:val="ListParagraph"/>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67AA8F4" w:rsidR="410872A8">
        <w:rPr>
          <w:rFonts w:ascii="Arial" w:hAnsi="Arial" w:eastAsia="Arial" w:cs="Arial"/>
          <w:b w:val="1"/>
          <w:bCs w:val="1"/>
          <w:i w:val="0"/>
          <w:iCs w:val="0"/>
          <w:caps w:val="0"/>
          <w:smallCaps w:val="0"/>
          <w:noProof w:val="0"/>
          <w:color w:val="000000" w:themeColor="text1" w:themeTint="FF" w:themeShade="FF"/>
          <w:sz w:val="24"/>
          <w:szCs w:val="24"/>
          <w:lang w:val="en-GB"/>
        </w:rPr>
        <w:t>Problem Solving &amp; Decision Making:</w:t>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 xml:space="preserve"> Ability to analyse situations, diagnose problems, identify the key issues, establish and evaluate alternative courses of action and produce a logical, practical and acceptable solution. Is able to make effective decisions on a day</w:t>
      </w:r>
      <w:r>
        <w:noBreakHyphen/>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to</w:t>
      </w:r>
      <w:r>
        <w:noBreakHyphen/>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day basis, taking ownership of decisions, demonstrating sound judgement in escalating issues where necessary. Be logical in thinking and explain reasoning behind decisions or actions taken.</w:t>
      </w:r>
    </w:p>
    <w:p w:rsidRPr="008A2932" w:rsidR="00EE6576" w:rsidP="467AA8F4" w:rsidRDefault="00EE6576" w14:paraId="7B7E3FA6" w14:textId="780FB833">
      <w:pPr>
        <w:pStyle w:val="ListParagraph"/>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67AA8F4" w:rsidR="410872A8">
        <w:rPr>
          <w:rFonts w:ascii="Arial" w:hAnsi="Arial" w:eastAsia="Arial" w:cs="Arial"/>
          <w:b w:val="1"/>
          <w:bCs w:val="1"/>
          <w:i w:val="0"/>
          <w:iCs w:val="0"/>
          <w:caps w:val="0"/>
          <w:smallCaps w:val="0"/>
          <w:noProof w:val="0"/>
          <w:color w:val="000000" w:themeColor="text1" w:themeTint="FF" w:themeShade="FF"/>
          <w:sz w:val="24"/>
          <w:szCs w:val="24"/>
          <w:lang w:val="en-GB"/>
        </w:rPr>
        <w:t>Analytical Skills:</w:t>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 xml:space="preserve"> Ability to absorb, understand and quickly assimilate moderately complex information and concepts and compare information from a number of different sources. Ability to identify patterns and trends that may impact on decisions with skills to identify risks and any assumptions made.</w:t>
      </w:r>
    </w:p>
    <w:p w:rsidRPr="008A2932" w:rsidR="00EE6576" w:rsidP="467AA8F4" w:rsidRDefault="00EE6576" w14:paraId="43036AE5" w14:textId="130F8DF0">
      <w:pPr>
        <w:pStyle w:val="ListParagraph"/>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67AA8F4" w:rsidR="410872A8">
        <w:rPr>
          <w:rFonts w:ascii="Arial" w:hAnsi="Arial" w:eastAsia="Arial" w:cs="Arial"/>
          <w:b w:val="1"/>
          <w:bCs w:val="1"/>
          <w:i w:val="0"/>
          <w:iCs w:val="0"/>
          <w:caps w:val="0"/>
          <w:smallCaps w:val="0"/>
          <w:noProof w:val="0"/>
          <w:color w:val="000000" w:themeColor="text1" w:themeTint="FF" w:themeShade="FF"/>
          <w:sz w:val="24"/>
          <w:szCs w:val="24"/>
          <w:lang w:val="en-GB"/>
        </w:rPr>
        <w:t>Planning &amp; Organisation</w:t>
      </w: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 Demonstrates the ability to organise multiple tasks effectively, prioritising workload and allocating time and energy according to task complexity and priority.</w:t>
      </w:r>
    </w:p>
    <w:p w:rsidRPr="008A2932" w:rsidR="00EE6576" w:rsidP="467AA8F4" w:rsidRDefault="00EE6576" w14:paraId="16253073" w14:textId="6CCDB3C1">
      <w:pPr>
        <w:pStyle w:val="ListParagraph"/>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67AA8F4" w:rsidR="410872A8">
        <w:rPr>
          <w:rFonts w:ascii="Arial" w:hAnsi="Arial" w:eastAsia="Arial" w:cs="Arial"/>
          <w:b w:val="0"/>
          <w:bCs w:val="0"/>
          <w:i w:val="0"/>
          <w:iCs w:val="0"/>
          <w:caps w:val="0"/>
          <w:smallCaps w:val="0"/>
          <w:noProof w:val="0"/>
          <w:color w:val="000000" w:themeColor="text1" w:themeTint="FF" w:themeShade="FF"/>
          <w:sz w:val="24"/>
          <w:szCs w:val="24"/>
          <w:lang w:val="en-GB"/>
        </w:rPr>
        <w:t>Administrative Skills: Ability to develop and maintain effective administrative systems in a rapidly changing environment.</w:t>
      </w:r>
    </w:p>
    <w:p w:rsidRPr="001E13E2" w:rsidR="000B3FE5" w:rsidP="11B88995" w:rsidRDefault="000B3FE5" w14:paraId="6D733548" w14:textId="74DCCD2D">
      <w:pPr>
        <w:pStyle w:val="ListParagraph"/>
        <w:numPr>
          <w:ilvl w:val="0"/>
          <w:numId w:val="13"/>
        </w:numPr>
        <w:shd w:val="clear" w:color="auto" w:fill="FFFFFF" w:themeFill="background1"/>
        <w:spacing w:before="240" w:beforeAutospacing="off" w:after="240" w:afterAutospacing="off"/>
        <w:ind/>
        <w:jc w:val="both"/>
        <w:rPr>
          <w:noProof w:val="0"/>
          <w:lang w:val="en-GB"/>
        </w:rPr>
      </w:pPr>
      <w:r w:rsidRPr="11B88995" w:rsidR="410872A8">
        <w:rPr>
          <w:rFonts w:ascii="Arial" w:hAnsi="Arial" w:eastAsia="Arial" w:cs="Arial"/>
          <w:b w:val="1"/>
          <w:bCs w:val="1"/>
          <w:i w:val="0"/>
          <w:iCs w:val="0"/>
          <w:caps w:val="0"/>
          <w:smallCaps w:val="0"/>
          <w:noProof w:val="0"/>
          <w:color w:val="000000" w:themeColor="text1" w:themeTint="FF" w:themeShade="FF"/>
          <w:sz w:val="24"/>
          <w:szCs w:val="24"/>
          <w:lang w:val="en-GB"/>
        </w:rPr>
        <w:t>ICT &amp; Record Keeping:</w:t>
      </w:r>
      <w:r w:rsidRPr="11B88995" w:rsidR="410872A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1B88995" w:rsidR="1692C35D">
        <w:rPr>
          <w:rFonts w:ascii="Arial" w:hAnsi="Arial" w:eastAsia="Arial" w:cs="Arial"/>
          <w:b w:val="0"/>
          <w:bCs w:val="0"/>
          <w:i w:val="0"/>
          <w:iCs w:val="0"/>
          <w:caps w:val="0"/>
          <w:smallCaps w:val="0"/>
          <w:noProof w:val="0"/>
          <w:color w:val="000000" w:themeColor="text1" w:themeTint="FF" w:themeShade="FF"/>
          <w:sz w:val="24"/>
          <w:szCs w:val="24"/>
          <w:lang w:val="en-GB"/>
        </w:rPr>
        <w:t>Skills to use ICT systems to obtain and analyse data and present it effectively through a variety of ICT channels.</w:t>
      </w:r>
    </w:p>
    <w:p w:rsidRPr="001E13E2" w:rsidR="000B3FE5" w:rsidP="000B3FE5" w:rsidRDefault="00CF0622" w14:paraId="77CFED3C"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Technical R</w:t>
      </w:r>
      <w:r w:rsidRPr="001E13E2" w:rsidR="000B3FE5">
        <w:rPr>
          <w:rFonts w:ascii="Arial" w:hAnsi="Arial" w:cs="Arial"/>
          <w:b/>
        </w:rPr>
        <w:t xml:space="preserve">equirements (Role Specific) </w:t>
      </w:r>
    </w:p>
    <w:p w:rsidRPr="004E6775" w:rsidR="004E6775" w:rsidP="004E6775" w:rsidRDefault="004E6775" w14:paraId="7ECD0E27" w14:textId="77777777">
      <w:pPr>
        <w:rPr>
          <w:rFonts w:ascii="Arial" w:hAnsi="Arial" w:cs="Arial"/>
          <w:lang w:eastAsia="en-GB"/>
        </w:rPr>
      </w:pPr>
    </w:p>
    <w:p w:rsidRPr="009E6060" w:rsidR="009E6060" w:rsidP="008C1489" w:rsidRDefault="009E6060" w14:paraId="0AE70B85" w14:textId="77777777">
      <w:pPr>
        <w:numPr>
          <w:ilvl w:val="0"/>
          <w:numId w:val="22"/>
        </w:numPr>
        <w:jc w:val="both"/>
        <w:rPr>
          <w:rFonts w:ascii="Arial" w:hAnsi="Arial" w:cs="Arial"/>
        </w:rPr>
      </w:pPr>
      <w:r w:rsidRPr="009E6060">
        <w:rPr>
          <w:rFonts w:ascii="Arial" w:hAnsi="Arial" w:cs="Arial"/>
        </w:rPr>
        <w:t>An interest in, or some experience of, working in a housing, advice, homelessness prevention or customer</w:t>
      </w:r>
      <w:r w:rsidRPr="009E6060">
        <w:rPr>
          <w:rFonts w:ascii="Cambria Math" w:hAnsi="Cambria Math" w:cs="Cambria Math"/>
        </w:rPr>
        <w:t>‑</w:t>
      </w:r>
      <w:r w:rsidRPr="009E6060">
        <w:rPr>
          <w:rFonts w:ascii="Arial" w:hAnsi="Arial" w:cs="Arial"/>
        </w:rPr>
        <w:t>focused service environment.</w:t>
      </w:r>
    </w:p>
    <w:p w:rsidR="00B554D1" w:rsidP="008C1489" w:rsidRDefault="00B554D1" w14:paraId="6D4A753E" w14:textId="77777777">
      <w:pPr>
        <w:numPr>
          <w:ilvl w:val="0"/>
          <w:numId w:val="22"/>
        </w:numPr>
        <w:jc w:val="both"/>
        <w:rPr>
          <w:rFonts w:ascii="Arial" w:hAnsi="Arial" w:cs="Arial"/>
        </w:rPr>
      </w:pPr>
      <w:r w:rsidRPr="00B554D1">
        <w:rPr>
          <w:rFonts w:ascii="Arial" w:hAnsi="Arial" w:cs="Arial"/>
        </w:rPr>
        <w:t>Ability to understand guidance and information and apply it practically to real situations.</w:t>
      </w:r>
    </w:p>
    <w:p w:rsidRPr="00795321" w:rsidR="00795321" w:rsidP="008C1489" w:rsidRDefault="009E6060" w14:paraId="077128C1" w14:textId="11080096">
      <w:pPr>
        <w:numPr>
          <w:ilvl w:val="0"/>
          <w:numId w:val="22"/>
        </w:numPr>
        <w:jc w:val="both"/>
        <w:rPr>
          <w:rFonts w:ascii="Arial" w:hAnsi="Arial" w:cs="Arial"/>
          <w:b/>
        </w:rPr>
      </w:pPr>
      <w:r w:rsidRPr="00795321">
        <w:rPr>
          <w:rFonts w:ascii="Arial" w:hAnsi="Arial" w:cs="Arial"/>
        </w:rPr>
        <w:t>Confidence to work within clear role boundaries, recognising when issues can be addressed through advice and early resolution and when they need to be</w:t>
      </w:r>
      <w:r w:rsidR="008C1489">
        <w:rPr>
          <w:rFonts w:ascii="Arial" w:hAnsi="Arial" w:cs="Arial"/>
        </w:rPr>
        <w:t xml:space="preserve"> </w:t>
      </w:r>
      <w:r w:rsidRPr="00795321">
        <w:rPr>
          <w:rFonts w:ascii="Arial" w:hAnsi="Arial" w:cs="Arial"/>
        </w:rPr>
        <w:t>referred to another service.</w:t>
      </w:r>
    </w:p>
    <w:p w:rsidRPr="00795321" w:rsidR="004E6775" w:rsidP="008C1489" w:rsidRDefault="009E6060" w14:paraId="6843006F" w14:textId="113A5F92">
      <w:pPr>
        <w:numPr>
          <w:ilvl w:val="0"/>
          <w:numId w:val="22"/>
        </w:numPr>
        <w:jc w:val="both"/>
        <w:rPr>
          <w:rFonts w:ascii="Arial" w:hAnsi="Arial" w:cs="Arial"/>
          <w:b/>
        </w:rPr>
      </w:pPr>
      <w:r w:rsidRPr="00795321">
        <w:rPr>
          <w:rFonts w:ascii="Arial" w:hAnsi="Arial" w:cs="Arial"/>
        </w:rPr>
        <w:t>Must consent to and apply for an enhanced DBS disclosure check.</w:t>
      </w:r>
    </w:p>
    <w:sectPr w:rsidRPr="00795321" w:rsidR="004E6775" w:rsidSect="00CF062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025" w:rsidRDefault="00D62025" w14:paraId="1F4D9024" w14:textId="77777777">
      <w:r>
        <w:separator/>
      </w:r>
    </w:p>
  </w:endnote>
  <w:endnote w:type="continuationSeparator" w:id="0">
    <w:p w:rsidR="00D62025" w:rsidRDefault="00D62025" w14:paraId="6B6614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3921" w:rsidR="00C454B7" w:rsidP="00DC3921" w:rsidRDefault="00C454B7" w14:paraId="7E37F8E7" w14:textId="77777777">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025" w:rsidRDefault="00D62025" w14:paraId="6D748A3F" w14:textId="77777777">
      <w:r>
        <w:separator/>
      </w:r>
    </w:p>
  </w:footnote>
  <w:footnote w:type="continuationSeparator" w:id="0">
    <w:p w:rsidR="00D62025" w:rsidRDefault="00D62025" w14:paraId="3700CF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54B7" w:rsidP="00DC3921" w:rsidRDefault="00004F83" w14:paraId="280F6D16" w14:textId="6CC16DC3">
    <w:pPr>
      <w:pStyle w:val="Header"/>
      <w:jc w:val="right"/>
    </w:pPr>
    <w:r>
      <w:rPr>
        <w:rFonts w:cs="Arial-BoldMT"/>
        <w:b/>
        <w:bCs/>
        <w:noProof/>
        <w:sz w:val="16"/>
        <w:szCs w:val="16"/>
      </w:rPr>
      <w:drawing>
        <wp:inline distT="0" distB="0" distL="0" distR="0" wp14:anchorId="5ADC1DEB" wp14:editId="080CC3D5">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C7A78"/>
    <w:multiLevelType w:val="hybridMultilevel"/>
    <w:tmpl w:val="5E1CECC6"/>
    <w:lvl w:ilvl="0" w:tplc="AF0876F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0F3874"/>
    <w:multiLevelType w:val="multilevel"/>
    <w:tmpl w:val="931ACD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FFC475B"/>
    <w:multiLevelType w:val="hybridMultilevel"/>
    <w:tmpl w:val="7FFA0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621768"/>
    <w:multiLevelType w:val="hybridMultilevel"/>
    <w:tmpl w:val="6F0CA588"/>
    <w:lvl w:ilvl="0" w:tplc="AF0876F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A115EA7"/>
    <w:multiLevelType w:val="hybridMultilevel"/>
    <w:tmpl w:val="08CE3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A40C32"/>
    <w:multiLevelType w:val="hybridMultilevel"/>
    <w:tmpl w:val="F4F29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787794"/>
    <w:multiLevelType w:val="hybridMultilevel"/>
    <w:tmpl w:val="DAD4AC4A"/>
    <w:lvl w:ilvl="0" w:tplc="AF0876F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7804F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51E87EA1"/>
    <w:multiLevelType w:val="hybridMultilevel"/>
    <w:tmpl w:val="7DD6E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F2558E"/>
    <w:multiLevelType w:val="hybridMultilevel"/>
    <w:tmpl w:val="E9645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6CAA06FB"/>
    <w:multiLevelType w:val="hybridMultilevel"/>
    <w:tmpl w:val="E110C2D8"/>
    <w:lvl w:ilvl="0" w:tplc="B18CEA2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72C2DF8"/>
    <w:multiLevelType w:val="hybridMultilevel"/>
    <w:tmpl w:val="6CA0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31658627">
    <w:abstractNumId w:val="3"/>
  </w:num>
  <w:num w:numId="2" w16cid:durableId="1810437081">
    <w:abstractNumId w:val="15"/>
  </w:num>
  <w:num w:numId="3" w16cid:durableId="953250822">
    <w:abstractNumId w:val="11"/>
  </w:num>
  <w:num w:numId="4" w16cid:durableId="1812091321">
    <w:abstractNumId w:val="10"/>
  </w:num>
  <w:num w:numId="5" w16cid:durableId="1838377742">
    <w:abstractNumId w:val="21"/>
  </w:num>
  <w:num w:numId="6" w16cid:durableId="1959800897">
    <w:abstractNumId w:val="19"/>
  </w:num>
  <w:num w:numId="7" w16cid:durableId="1491141325">
    <w:abstractNumId w:val="7"/>
  </w:num>
  <w:num w:numId="8" w16cid:durableId="1277448461">
    <w:abstractNumId w:val="5"/>
  </w:num>
  <w:num w:numId="9" w16cid:durableId="628050630">
    <w:abstractNumId w:val="0"/>
  </w:num>
  <w:num w:numId="10" w16cid:durableId="1448350211">
    <w:abstractNumId w:val="6"/>
  </w:num>
  <w:num w:numId="11" w16cid:durableId="2140800380">
    <w:abstractNumId w:val="4"/>
  </w:num>
  <w:num w:numId="12" w16cid:durableId="387918384">
    <w:abstractNumId w:val="18"/>
  </w:num>
  <w:num w:numId="13" w16cid:durableId="820077081">
    <w:abstractNumId w:val="2"/>
  </w:num>
  <w:num w:numId="14" w16cid:durableId="279149974">
    <w:abstractNumId w:val="16"/>
  </w:num>
  <w:num w:numId="15" w16cid:durableId="1467159062">
    <w:abstractNumId w:val="14"/>
  </w:num>
  <w:num w:numId="16" w16cid:durableId="1984965875">
    <w:abstractNumId w:val="9"/>
  </w:num>
  <w:num w:numId="17" w16cid:durableId="363141036">
    <w:abstractNumId w:val="1"/>
  </w:num>
  <w:num w:numId="18" w16cid:durableId="1672177031">
    <w:abstractNumId w:val="20"/>
  </w:num>
  <w:num w:numId="19" w16cid:durableId="745300833">
    <w:abstractNumId w:val="13"/>
  </w:num>
  <w:num w:numId="20" w16cid:durableId="1912033239">
    <w:abstractNumId w:val="17"/>
  </w:num>
  <w:num w:numId="21" w16cid:durableId="794710669">
    <w:abstractNumId w:val="12"/>
  </w:num>
  <w:num w:numId="22" w16cid:durableId="1004170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4F83"/>
    <w:rsid w:val="000164EF"/>
    <w:rsid w:val="00021F24"/>
    <w:rsid w:val="00024B81"/>
    <w:rsid w:val="00087C25"/>
    <w:rsid w:val="000B3FE5"/>
    <w:rsid w:val="000C45D5"/>
    <w:rsid w:val="000D6411"/>
    <w:rsid w:val="000E360F"/>
    <w:rsid w:val="000F4D0D"/>
    <w:rsid w:val="0010269F"/>
    <w:rsid w:val="00107A91"/>
    <w:rsid w:val="001101C9"/>
    <w:rsid w:val="00122AA2"/>
    <w:rsid w:val="00127C21"/>
    <w:rsid w:val="0014338B"/>
    <w:rsid w:val="001559CA"/>
    <w:rsid w:val="001562D6"/>
    <w:rsid w:val="001A17D6"/>
    <w:rsid w:val="00254A5A"/>
    <w:rsid w:val="0026573F"/>
    <w:rsid w:val="00294C82"/>
    <w:rsid w:val="002F4867"/>
    <w:rsid w:val="00317BA1"/>
    <w:rsid w:val="0033296C"/>
    <w:rsid w:val="00341DF0"/>
    <w:rsid w:val="003519BC"/>
    <w:rsid w:val="003536D4"/>
    <w:rsid w:val="00362066"/>
    <w:rsid w:val="003771AE"/>
    <w:rsid w:val="00397CEC"/>
    <w:rsid w:val="003D1499"/>
    <w:rsid w:val="003E3429"/>
    <w:rsid w:val="003E3B52"/>
    <w:rsid w:val="003F506A"/>
    <w:rsid w:val="0041425F"/>
    <w:rsid w:val="0041599F"/>
    <w:rsid w:val="00416109"/>
    <w:rsid w:val="00440C01"/>
    <w:rsid w:val="004B73ED"/>
    <w:rsid w:val="004B74CC"/>
    <w:rsid w:val="004C51C2"/>
    <w:rsid w:val="004E6775"/>
    <w:rsid w:val="005029E0"/>
    <w:rsid w:val="00520A5E"/>
    <w:rsid w:val="005454E5"/>
    <w:rsid w:val="0059073D"/>
    <w:rsid w:val="005A3EFA"/>
    <w:rsid w:val="005D4A4D"/>
    <w:rsid w:val="005E6B72"/>
    <w:rsid w:val="0060553B"/>
    <w:rsid w:val="00627615"/>
    <w:rsid w:val="00654243"/>
    <w:rsid w:val="0066797A"/>
    <w:rsid w:val="00667C64"/>
    <w:rsid w:val="006847CF"/>
    <w:rsid w:val="00697651"/>
    <w:rsid w:val="006A26B8"/>
    <w:rsid w:val="006B79D6"/>
    <w:rsid w:val="006C02A0"/>
    <w:rsid w:val="006C0DD5"/>
    <w:rsid w:val="006C1534"/>
    <w:rsid w:val="006D3FF3"/>
    <w:rsid w:val="007239EC"/>
    <w:rsid w:val="00761844"/>
    <w:rsid w:val="007747BE"/>
    <w:rsid w:val="00777CE0"/>
    <w:rsid w:val="0078360C"/>
    <w:rsid w:val="007941A1"/>
    <w:rsid w:val="00795321"/>
    <w:rsid w:val="007A76C6"/>
    <w:rsid w:val="007D5151"/>
    <w:rsid w:val="007E4D7E"/>
    <w:rsid w:val="008103F0"/>
    <w:rsid w:val="00816F7B"/>
    <w:rsid w:val="008475D6"/>
    <w:rsid w:val="008817D4"/>
    <w:rsid w:val="00887ACA"/>
    <w:rsid w:val="008A2932"/>
    <w:rsid w:val="008C1489"/>
    <w:rsid w:val="008D1E77"/>
    <w:rsid w:val="008D31B7"/>
    <w:rsid w:val="008D65D0"/>
    <w:rsid w:val="00952463"/>
    <w:rsid w:val="00963ECA"/>
    <w:rsid w:val="00980BFA"/>
    <w:rsid w:val="00985D77"/>
    <w:rsid w:val="00986673"/>
    <w:rsid w:val="009A4C60"/>
    <w:rsid w:val="009B188D"/>
    <w:rsid w:val="009B2B3D"/>
    <w:rsid w:val="009B3E60"/>
    <w:rsid w:val="009D5BB2"/>
    <w:rsid w:val="009E6060"/>
    <w:rsid w:val="00A2420E"/>
    <w:rsid w:val="00A278D0"/>
    <w:rsid w:val="00A433F0"/>
    <w:rsid w:val="00A53866"/>
    <w:rsid w:val="00A92AC8"/>
    <w:rsid w:val="00B31AFF"/>
    <w:rsid w:val="00B41EEE"/>
    <w:rsid w:val="00B554D1"/>
    <w:rsid w:val="00B632E8"/>
    <w:rsid w:val="00B66BBA"/>
    <w:rsid w:val="00B67840"/>
    <w:rsid w:val="00B80AF5"/>
    <w:rsid w:val="00BB17C7"/>
    <w:rsid w:val="00BD194A"/>
    <w:rsid w:val="00BF2DBD"/>
    <w:rsid w:val="00BF6BE8"/>
    <w:rsid w:val="00C05381"/>
    <w:rsid w:val="00C332FF"/>
    <w:rsid w:val="00C342D0"/>
    <w:rsid w:val="00C43BDF"/>
    <w:rsid w:val="00C454B7"/>
    <w:rsid w:val="00C5181D"/>
    <w:rsid w:val="00C52C9A"/>
    <w:rsid w:val="00C76666"/>
    <w:rsid w:val="00CB657E"/>
    <w:rsid w:val="00CB7971"/>
    <w:rsid w:val="00CF0622"/>
    <w:rsid w:val="00D04407"/>
    <w:rsid w:val="00D11018"/>
    <w:rsid w:val="00D1270F"/>
    <w:rsid w:val="00D20774"/>
    <w:rsid w:val="00D27239"/>
    <w:rsid w:val="00D36864"/>
    <w:rsid w:val="00D51207"/>
    <w:rsid w:val="00D5383E"/>
    <w:rsid w:val="00D62025"/>
    <w:rsid w:val="00D81F04"/>
    <w:rsid w:val="00D82F82"/>
    <w:rsid w:val="00D95331"/>
    <w:rsid w:val="00DA7170"/>
    <w:rsid w:val="00DB112E"/>
    <w:rsid w:val="00DB4EB1"/>
    <w:rsid w:val="00DC27FB"/>
    <w:rsid w:val="00DC3921"/>
    <w:rsid w:val="00DD4593"/>
    <w:rsid w:val="00DD4EE7"/>
    <w:rsid w:val="00DE57F5"/>
    <w:rsid w:val="00E15715"/>
    <w:rsid w:val="00E728E0"/>
    <w:rsid w:val="00E93740"/>
    <w:rsid w:val="00EB2B38"/>
    <w:rsid w:val="00EE6576"/>
    <w:rsid w:val="00EF490B"/>
    <w:rsid w:val="00F04296"/>
    <w:rsid w:val="00F118EA"/>
    <w:rsid w:val="00F34D15"/>
    <w:rsid w:val="00F43C03"/>
    <w:rsid w:val="00F74090"/>
    <w:rsid w:val="00F76250"/>
    <w:rsid w:val="035BA500"/>
    <w:rsid w:val="11B88995"/>
    <w:rsid w:val="133C0417"/>
    <w:rsid w:val="1692C35D"/>
    <w:rsid w:val="1787D15E"/>
    <w:rsid w:val="17E0C465"/>
    <w:rsid w:val="18D9275E"/>
    <w:rsid w:val="1E670D93"/>
    <w:rsid w:val="1E89E7AD"/>
    <w:rsid w:val="1FE2AE9C"/>
    <w:rsid w:val="25911A10"/>
    <w:rsid w:val="25D178DB"/>
    <w:rsid w:val="25F84067"/>
    <w:rsid w:val="2751EBBD"/>
    <w:rsid w:val="377EA2B8"/>
    <w:rsid w:val="3AD8FF24"/>
    <w:rsid w:val="410872A8"/>
    <w:rsid w:val="43F462CD"/>
    <w:rsid w:val="4466B90D"/>
    <w:rsid w:val="467AA8F4"/>
    <w:rsid w:val="50A70DD9"/>
    <w:rsid w:val="5B473300"/>
    <w:rsid w:val="6376D3B3"/>
    <w:rsid w:val="658FC364"/>
    <w:rsid w:val="65910FE9"/>
    <w:rsid w:val="66766119"/>
    <w:rsid w:val="6AE1C8EB"/>
    <w:rsid w:val="6B096C85"/>
    <w:rsid w:val="7FFEB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7170"/>
    <o:shapelayout v:ext="edit">
      <o:idmap v:ext="edit" data="1"/>
    </o:shapelayout>
  </w:shapeDefaults>
  <w:decimalSymbol w:val="."/>
  <w:listSeparator w:val=","/>
  <w14:docId w14:val="4BFF9B1A"/>
  <w15:chartTrackingRefBased/>
  <w15:docId w15:val="{59D35763-45D7-4169-AB1F-CE2479D8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rsid w:val="004E6775"/>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styleId="ssdefault" w:customStyle="1">
    <w:name w:val="ssdefault"/>
    <w:basedOn w:val="Normal"/>
    <w:rsid w:val="00A278D0"/>
    <w:pPr>
      <w:widowControl w:val="0"/>
      <w:autoSpaceDE w:val="0"/>
      <w:autoSpaceDN w:val="0"/>
      <w:adjustRightInd w:val="0"/>
    </w:pPr>
    <w:rPr>
      <w:rFonts w:ascii="Arial" w:hAnsi="Arial" w:cs="Arial"/>
      <w:lang w:eastAsia="en-GB"/>
    </w:rPr>
  </w:style>
  <w:style w:type="paragraph" w:styleId="BodyText">
    <w:name w:val="Body Text"/>
    <w:basedOn w:val="Normal"/>
    <w:rsid w:val="00CB7971"/>
    <w:pPr>
      <w:spacing w:after="120"/>
    </w:pPr>
    <w:rPr>
      <w:rFonts w:ascii="Arial" w:hAnsi="Arial" w:cs="Arial"/>
      <w:sz w:val="20"/>
      <w:szCs w:val="20"/>
      <w:lang w:eastAsia="en-GB"/>
    </w:rPr>
  </w:style>
  <w:style w:type="character" w:styleId="CommentReference">
    <w:name w:val="annotation reference"/>
    <w:semiHidden/>
    <w:rsid w:val="00CB7971"/>
    <w:rPr>
      <w:sz w:val="16"/>
      <w:szCs w:val="16"/>
    </w:rPr>
  </w:style>
  <w:style w:type="paragraph" w:styleId="CommentText">
    <w:name w:val="annotation text"/>
    <w:basedOn w:val="Normal"/>
    <w:semiHidden/>
    <w:rsid w:val="00CB7971"/>
    <w:rPr>
      <w:sz w:val="20"/>
      <w:szCs w:val="20"/>
    </w:rPr>
  </w:style>
  <w:style w:type="paragraph" w:styleId="BalloonText">
    <w:name w:val="Balloon Text"/>
    <w:basedOn w:val="Normal"/>
    <w:semiHidden/>
    <w:rsid w:val="00CB7971"/>
    <w:rPr>
      <w:rFonts w:ascii="Tahoma" w:hAnsi="Tahoma" w:cs="Tahoma"/>
      <w:sz w:val="16"/>
      <w:szCs w:val="16"/>
    </w:rPr>
  </w:style>
  <w:style w:type="paragraph" w:styleId="ListParagraph">
    <w:uiPriority w:val="34"/>
    <w:name w:val="List Paragraph"/>
    <w:basedOn w:val="Normal"/>
    <w:qFormat/>
    <w:rsid w:val="467AA8F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d1fba706a478ccc27def0b62a3d40f2a">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22edadbdf0b3c55989579d1dd521c12"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50836205</JobFamilyID>
    <Grade xmlns="a6750075-6040-45b6-a9bf-09b22564b810">6</Grade>
    <JobFamily xmlns="a6750075-6040-45b6-a9bf-09b22564b810">People Care &amp; Support Direct</JobFamily>
  </documentManagement>
</p:properties>
</file>

<file path=customXml/itemProps1.xml><?xml version="1.0" encoding="utf-8"?>
<ds:datastoreItem xmlns:ds="http://schemas.openxmlformats.org/officeDocument/2006/customXml" ds:itemID="{FAF3D084-0808-4D71-B159-4E0E6DCF576D}">
  <ds:schemaRefs>
    <ds:schemaRef ds:uri="http://schemas.microsoft.com/sharepoint/v3/contenttype/forms"/>
  </ds:schemaRefs>
</ds:datastoreItem>
</file>

<file path=customXml/itemProps2.xml><?xml version="1.0" encoding="utf-8"?>
<ds:datastoreItem xmlns:ds="http://schemas.openxmlformats.org/officeDocument/2006/customXml" ds:itemID="{53AE8415-1A62-4AAE-8B71-373080CC1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30713-0604-4E5C-89F1-871FE7B70122}">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Profile Template</dc:title>
  <dc:subject/>
  <dc:creator>doranmat</dc:creator>
  <keywords/>
  <dc:description/>
  <lastModifiedBy>Liz Gabbott</lastModifiedBy>
  <revision>5</revision>
  <dcterms:created xsi:type="dcterms:W3CDTF">2026-05-05T14:36:00.0000000Z</dcterms:created>
  <dcterms:modified xsi:type="dcterms:W3CDTF">2026-05-14T10:29:56.2948230Z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Order">
    <vt:lpwstr>13200.0000000000</vt:lpwstr>
  </property>
  <property fmtid="{D5CDD505-2E9C-101B-9397-08002B2CF9AE}" pid="11" name="Category">
    <vt:lpwstr>Organisational Change</vt:lpwstr>
  </property>
</Properties>
</file>