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67FE68" w14:textId="330D4809" w:rsidR="00252618" w:rsidRDefault="00E72157">
      <w:pPr>
        <w:spacing w:after="90" w:line="259" w:lineRule="auto"/>
        <w:ind w:left="0" w:right="0" w:firstLine="0"/>
      </w:pPr>
      <w:r w:rsidRPr="00252618">
        <w:rPr>
          <w:noProof/>
        </w:rPr>
        <mc:AlternateContent>
          <mc:Choice Requires="wps">
            <w:drawing>
              <wp:anchor distT="0" distB="0" distL="114300" distR="114300" simplePos="0" relativeHeight="251660288" behindDoc="0" locked="0" layoutInCell="1" allowOverlap="1" wp14:anchorId="2FFCB071" wp14:editId="4BA0A70E">
                <wp:simplePos x="0" y="0"/>
                <wp:positionH relativeFrom="margin">
                  <wp:posOffset>-123825</wp:posOffset>
                </wp:positionH>
                <wp:positionV relativeFrom="paragraph">
                  <wp:posOffset>266700</wp:posOffset>
                </wp:positionV>
                <wp:extent cx="3267075" cy="742950"/>
                <wp:effectExtent l="0" t="0" r="0" b="0"/>
                <wp:wrapNone/>
                <wp:docPr id="3" name="Text Box 3"/>
                <wp:cNvGraphicFramePr/>
                <a:graphic xmlns:a="http://schemas.openxmlformats.org/drawingml/2006/main">
                  <a:graphicData uri="http://schemas.microsoft.com/office/word/2010/wordprocessingShape">
                    <wps:wsp>
                      <wps:cNvSpPr txBox="1"/>
                      <wps:spPr>
                        <a:xfrm>
                          <a:off x="0" y="0"/>
                          <a:ext cx="3267075" cy="742950"/>
                        </a:xfrm>
                        <a:prstGeom prst="rect">
                          <a:avLst/>
                        </a:prstGeom>
                        <a:noFill/>
                        <a:ln w="6350">
                          <a:noFill/>
                        </a:ln>
                      </wps:spPr>
                      <wps:txbx>
                        <w:txbxContent>
                          <w:p w14:paraId="5FE343E7" w14:textId="3E35D1E4" w:rsidR="00252618" w:rsidRDefault="00E72157" w:rsidP="00252618">
                            <w:r w:rsidRPr="00E72157">
                              <w:rPr>
                                <w:rFonts w:asciiTheme="minorHAnsi" w:hAnsiTheme="minorHAnsi" w:cs="Arial"/>
                                <w:b/>
                                <w:color w:val="FFFFFF" w:themeColor="background1"/>
                                <w:sz w:val="44"/>
                                <w:szCs w:val="44"/>
                                <w:lang w:val="en"/>
                              </w:rPr>
                              <w:t>Inclusion and Haven Coordinator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FCB071" id="_x0000_t202" coordsize="21600,21600" o:spt="202" path="m,l,21600r21600,l21600,xe">
                <v:stroke joinstyle="miter"/>
                <v:path gradientshapeok="t" o:connecttype="rect"/>
              </v:shapetype>
              <v:shape id="Text Box 3" o:spid="_x0000_s1026" type="#_x0000_t202" style="position:absolute;margin-left:-9.75pt;margin-top:21pt;width:257.25pt;height:58.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" filled="f" stroked="f" strokeweight=".5pt">
                <v:textbox>
                  <w:txbxContent>
                    <w:p w14:paraId="5FE343E7" w14:textId="3E35D1E4" w:rsidR="00252618" w:rsidRDefault="00E72157" w:rsidP="00252618">
                      <w:r w:rsidRPr="00E72157">
                        <w:rPr>
                          <w:rFonts w:asciiTheme="minorHAnsi" w:hAnsiTheme="minorHAnsi" w:cs="Arial"/>
                          <w:b/>
                          <w:color w:val="FFFFFF" w:themeColor="background1"/>
                          <w:sz w:val="44"/>
                          <w:szCs w:val="44"/>
                          <w:lang w:val="en"/>
                        </w:rPr>
                        <w:t>Inclusion and Haven Coordinator</w:t>
                      </w:r>
                    </w:p>
                  </w:txbxContent>
                </v:textbox>
                <w10:wrap anchorx="margin"/>
              </v:shape>
            </w:pict>
          </mc:Fallback>
        </mc:AlternateContent>
      </w:r>
      <w:r w:rsidRPr="00252618">
        <w:rPr>
          <w:noProof/>
        </w:rPr>
        <mc:AlternateContent>
          <mc:Choice Requires="wps">
            <w:drawing>
              <wp:anchor distT="0" distB="0" distL="114300" distR="114300" simplePos="0" relativeHeight="251659264" behindDoc="0" locked="0" layoutInCell="1" allowOverlap="1" wp14:anchorId="6C06D47F" wp14:editId="560B1DE8">
                <wp:simplePos x="0" y="0"/>
                <wp:positionH relativeFrom="margin">
                  <wp:posOffset>-161925</wp:posOffset>
                </wp:positionH>
                <wp:positionV relativeFrom="paragraph">
                  <wp:posOffset>257175</wp:posOffset>
                </wp:positionV>
                <wp:extent cx="3286125" cy="771525"/>
                <wp:effectExtent l="0" t="0" r="9525" b="9525"/>
                <wp:wrapNone/>
                <wp:docPr id="2534" name="Shape 2534"/>
                <wp:cNvGraphicFramePr/>
                <a:graphic xmlns:a="http://schemas.openxmlformats.org/drawingml/2006/main">
                  <a:graphicData uri="http://schemas.microsoft.com/office/word/2010/wordprocessingShape">
                    <wps:wsp>
                      <wps:cNvSpPr/>
                      <wps:spPr>
                        <a:xfrm>
                          <a:off x="0" y="0"/>
                          <a:ext cx="3286125" cy="771525"/>
                        </a:xfrm>
                        <a:custGeom>
                          <a:avLst/>
                          <a:gdLst/>
                          <a:ahLst/>
                          <a:cxnLst/>
                          <a:rect l="0" t="0" r="0" b="0"/>
                          <a:pathLst>
                            <a:path w="3477260" h="895985">
                              <a:moveTo>
                                <a:pt x="0" y="0"/>
                              </a:moveTo>
                              <a:lnTo>
                                <a:pt x="3477260" y="0"/>
                              </a:lnTo>
                              <a:lnTo>
                                <a:pt x="3477260" y="895985"/>
                              </a:lnTo>
                              <a:lnTo>
                                <a:pt x="0" y="895985"/>
                              </a:lnTo>
                              <a:lnTo>
                                <a:pt x="0" y="0"/>
                              </a:lnTo>
                            </a:path>
                          </a:pathLst>
                        </a:custGeom>
                        <a:ln w="0" cap="flat">
                          <a:miter lim="127000"/>
                        </a:ln>
                      </wps:spPr>
                      <wps:style>
                        <a:lnRef idx="0">
                          <a:srgbClr val="000000">
                            <a:alpha val="0"/>
                          </a:srgbClr>
                        </a:lnRef>
                        <a:fillRef idx="1">
                          <a:srgbClr val="981A38"/>
                        </a:fillRef>
                        <a:effectRef idx="0">
                          <a:scrgbClr r="0" g="0" b="0"/>
                        </a:effectRef>
                        <a:fontRef idx="none"/>
                      </wps:style>
                      <wps:txbx>
                        <w:txbxContent>
                          <w:p w14:paraId="18431FC5" w14:textId="77777777" w:rsidR="00252618" w:rsidRPr="00255B98" w:rsidRDefault="00252618" w:rsidP="00252618">
                            <w:pPr>
                              <w:jc w:val="center"/>
                              <w:rPr>
                                <w:rFonts w:asciiTheme="minorHAnsi" w:hAnsiTheme="minorHAnsi" w:cstheme="minorHAnsi"/>
                                <w:color w:val="FFFFFF" w:themeColor="background1"/>
                              </w:rPr>
                            </w:pPr>
                            <w:proofErr w:type="spellStart"/>
                            <w:r w:rsidRPr="00255B98">
                              <w:rPr>
                                <w:rFonts w:asciiTheme="minorHAnsi" w:hAnsiTheme="minorHAnsi" w:cstheme="minorHAnsi"/>
                                <w:color w:val="FFFFFF" w:themeColor="background1"/>
                              </w:rPr>
                              <w:t>TeaTe</w:t>
                            </w:r>
                            <w:proofErr w:type="spellEnd"/>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6C06D47F" id="Shape 2534" o:spid="_x0000_s1027" style="position:absolute;margin-left:-12.75pt;margin-top:20.25pt;width:258.75pt;height:60.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coordsize="3477260,89598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" adj="-11796480,,5400" path="m,l3477260,r,895985l,895985,,e" fillcolor="#981a38" stroked="f" strokeweight="0">
                <v:stroke miterlimit="83231f" joinstyle="miter"/>
                <v:formulas/>
                <v:path arrowok="t" o:connecttype="custom" textboxrect="0,0,3477260,895985"/>
                <v:textbox>
                  <w:txbxContent>
                    <w:p w14:paraId="18431FC5" w14:textId="77777777" w:rsidR="00252618" w:rsidRPr="00255B98" w:rsidRDefault="00252618" w:rsidP="00252618">
                      <w:pPr>
                        <w:jc w:val="center"/>
                        <w:rPr>
                          <w:rFonts w:asciiTheme="minorHAnsi" w:hAnsiTheme="minorHAnsi" w:cstheme="minorHAnsi"/>
                          <w:color w:val="FFFFFF" w:themeColor="background1"/>
                        </w:rPr>
                      </w:pPr>
                      <w:proofErr w:type="spellStart"/>
                      <w:r w:rsidRPr="00255B98">
                        <w:rPr>
                          <w:rFonts w:asciiTheme="minorHAnsi" w:hAnsiTheme="minorHAnsi" w:cstheme="minorHAnsi"/>
                          <w:color w:val="FFFFFF" w:themeColor="background1"/>
                        </w:rPr>
                        <w:t>TeaTe</w:t>
                      </w:r>
                      <w:proofErr w:type="spellEnd"/>
                    </w:p>
                  </w:txbxContent>
                </v:textbox>
                <w10:wrap anchorx="margin"/>
              </v:shape>
            </w:pict>
          </mc:Fallback>
        </mc:AlternateContent>
      </w:r>
    </w:p>
    <w:p w14:paraId="69978849" w14:textId="35B15D73" w:rsidR="00252618" w:rsidRDefault="00252618">
      <w:pPr>
        <w:spacing w:after="90" w:line="259" w:lineRule="auto"/>
        <w:ind w:left="0" w:right="0" w:firstLine="0"/>
      </w:pPr>
    </w:p>
    <w:p w14:paraId="755454AC" w14:textId="77777777" w:rsidR="00252618" w:rsidRDefault="00252618">
      <w:pPr>
        <w:spacing w:after="90" w:line="259" w:lineRule="auto"/>
        <w:ind w:left="0" w:right="0" w:firstLine="0"/>
      </w:pPr>
    </w:p>
    <w:p w14:paraId="3F4149DD" w14:textId="77777777" w:rsidR="00252618" w:rsidRDefault="00252618">
      <w:pPr>
        <w:spacing w:after="90" w:line="259" w:lineRule="auto"/>
        <w:ind w:left="0" w:right="0" w:firstLine="0"/>
      </w:pPr>
    </w:p>
    <w:p w14:paraId="46BB7508" w14:textId="77777777" w:rsidR="00252618" w:rsidRDefault="00252618">
      <w:pPr>
        <w:spacing w:after="0" w:line="217" w:lineRule="auto"/>
        <w:ind w:left="2895" w:right="2799" w:hanging="2895"/>
      </w:pPr>
    </w:p>
    <w:p w14:paraId="20859444" w14:textId="77777777" w:rsidR="00B8399B" w:rsidRDefault="00F72856">
      <w:pPr>
        <w:spacing w:after="0" w:line="217" w:lineRule="auto"/>
        <w:ind w:left="2895" w:right="2799" w:hanging="2895"/>
      </w:pPr>
      <w:r>
        <w:t xml:space="preserve"> </w:t>
      </w:r>
      <w:r>
        <w:rPr>
          <w:b/>
          <w:sz w:val="44"/>
        </w:rPr>
        <w:t xml:space="preserve">JOB DESCRIPTION </w:t>
      </w:r>
    </w:p>
    <w:p w14:paraId="3F95BECF" w14:textId="77777777" w:rsidR="00B8399B" w:rsidRDefault="00F72856">
      <w:pPr>
        <w:spacing w:after="0" w:line="259" w:lineRule="auto"/>
        <w:ind w:left="0" w:right="0" w:firstLine="0"/>
      </w:pPr>
      <w:r>
        <w:rPr>
          <w:b/>
          <w:sz w:val="22"/>
        </w:rPr>
        <w:t xml:space="preserve"> </w:t>
      </w:r>
    </w:p>
    <w:tbl>
      <w:tblPr>
        <w:tblStyle w:val="TableGrid"/>
        <w:tblW w:w="9019" w:type="dxa"/>
        <w:tblInd w:w="5" w:type="dxa"/>
        <w:tblCellMar>
          <w:top w:w="55" w:type="dxa"/>
          <w:left w:w="106" w:type="dxa"/>
          <w:right w:w="115" w:type="dxa"/>
        </w:tblCellMar>
        <w:tblLook w:val="04A0" w:firstRow="1" w:lastRow="0" w:firstColumn="1" w:lastColumn="0" w:noHBand="0" w:noVBand="1"/>
      </w:tblPr>
      <w:tblGrid>
        <w:gridCol w:w="2691"/>
        <w:gridCol w:w="6328"/>
      </w:tblGrid>
      <w:tr w:rsidR="00B8399B" w14:paraId="483EE145" w14:textId="77777777">
        <w:trPr>
          <w:trHeight w:val="2062"/>
        </w:trPr>
        <w:tc>
          <w:tcPr>
            <w:tcW w:w="2691" w:type="dxa"/>
            <w:tcBorders>
              <w:top w:val="single" w:sz="4" w:space="0" w:color="000000"/>
              <w:left w:val="single" w:sz="4" w:space="0" w:color="000000"/>
              <w:bottom w:val="single" w:sz="4" w:space="0" w:color="000000"/>
              <w:right w:val="single" w:sz="4" w:space="0" w:color="000000"/>
            </w:tcBorders>
          </w:tcPr>
          <w:p w14:paraId="6EC5D753" w14:textId="77777777" w:rsidR="00B8399B" w:rsidRDefault="00F72856">
            <w:pPr>
              <w:spacing w:after="0" w:line="259" w:lineRule="auto"/>
              <w:ind w:left="2" w:right="0" w:firstLine="0"/>
            </w:pPr>
            <w:r>
              <w:rPr>
                <w:b/>
              </w:rPr>
              <w:t xml:space="preserve">Salary / Grade range </w:t>
            </w:r>
          </w:p>
        </w:tc>
        <w:tc>
          <w:tcPr>
            <w:tcW w:w="6328" w:type="dxa"/>
            <w:tcBorders>
              <w:top w:val="single" w:sz="4" w:space="0" w:color="000000"/>
              <w:left w:val="single" w:sz="4" w:space="0" w:color="000000"/>
              <w:bottom w:val="single" w:sz="4" w:space="0" w:color="000000"/>
              <w:right w:val="single" w:sz="4" w:space="0" w:color="000000"/>
            </w:tcBorders>
          </w:tcPr>
          <w:p w14:paraId="6C3B6A55" w14:textId="2B821EAA" w:rsidR="00871949" w:rsidRPr="00871949" w:rsidRDefault="00871949" w:rsidP="00871949">
            <w:pPr>
              <w:spacing w:after="0" w:line="259" w:lineRule="auto"/>
              <w:ind w:left="0" w:right="0" w:firstLine="0"/>
              <w:rPr>
                <w:b/>
              </w:rPr>
            </w:pPr>
            <w:r w:rsidRPr="00871949">
              <w:rPr>
                <w:b/>
              </w:rPr>
              <w:t xml:space="preserve">Grade </w:t>
            </w:r>
            <w:r w:rsidR="000B55C8">
              <w:rPr>
                <w:b/>
              </w:rPr>
              <w:t>5</w:t>
            </w:r>
            <w:r w:rsidRPr="00871949">
              <w:rPr>
                <w:b/>
              </w:rPr>
              <w:t xml:space="preserve">, point </w:t>
            </w:r>
            <w:r w:rsidR="000B55C8">
              <w:rPr>
                <w:b/>
              </w:rPr>
              <w:t>12</w:t>
            </w:r>
            <w:r w:rsidRPr="00871949">
              <w:rPr>
                <w:b/>
              </w:rPr>
              <w:t>-</w:t>
            </w:r>
            <w:r w:rsidR="000B55C8">
              <w:rPr>
                <w:b/>
              </w:rPr>
              <w:t>19</w:t>
            </w:r>
            <w:r w:rsidRPr="00871949">
              <w:rPr>
                <w:b/>
              </w:rPr>
              <w:t xml:space="preserve"> Pro rata </w:t>
            </w:r>
            <w:r w:rsidR="000B55C8">
              <w:rPr>
                <w:b/>
              </w:rPr>
              <w:t>a</w:t>
            </w:r>
            <w:r w:rsidRPr="00871949">
              <w:rPr>
                <w:b/>
              </w:rPr>
              <w:t>ctually salary £</w:t>
            </w:r>
            <w:r w:rsidR="000B55C8" w:rsidRPr="000B55C8">
              <w:rPr>
                <w:b/>
              </w:rPr>
              <w:t>23,214.65</w:t>
            </w:r>
            <w:r w:rsidR="000B55C8">
              <w:rPr>
                <w:b/>
              </w:rPr>
              <w:t xml:space="preserve"> </w:t>
            </w:r>
            <w:r w:rsidRPr="00871949">
              <w:rPr>
                <w:b/>
              </w:rPr>
              <w:t>- £</w:t>
            </w:r>
            <w:r w:rsidR="000B55C8" w:rsidRPr="000B55C8">
              <w:rPr>
                <w:b/>
              </w:rPr>
              <w:t>25,608.48</w:t>
            </w:r>
          </w:p>
          <w:p w14:paraId="3E6B3019" w14:textId="77777777" w:rsidR="00871949" w:rsidRPr="00871949" w:rsidRDefault="00871949" w:rsidP="00871949">
            <w:pPr>
              <w:spacing w:after="0" w:line="259" w:lineRule="auto"/>
              <w:ind w:left="0" w:right="0" w:firstLine="0"/>
              <w:rPr>
                <w:b/>
              </w:rPr>
            </w:pPr>
            <w:r w:rsidRPr="00871949">
              <w:rPr>
                <w:b/>
              </w:rPr>
              <w:t>32 hours per week, 8.30-15.30, term time only + 5 training days</w:t>
            </w:r>
          </w:p>
          <w:p w14:paraId="3120F43E" w14:textId="77777777" w:rsidR="00871949" w:rsidRPr="00871949" w:rsidRDefault="00871949" w:rsidP="00871949">
            <w:pPr>
              <w:spacing w:after="0" w:line="259" w:lineRule="auto"/>
              <w:ind w:left="0" w:right="0" w:firstLine="0"/>
              <w:rPr>
                <w:b/>
              </w:rPr>
            </w:pPr>
          </w:p>
          <w:p w14:paraId="37C2D3AA" w14:textId="5846BB19" w:rsidR="00B8399B" w:rsidRDefault="00871949" w:rsidP="00871949">
            <w:pPr>
              <w:spacing w:after="0" w:line="259" w:lineRule="auto"/>
              <w:ind w:left="0" w:right="0" w:firstLine="0"/>
            </w:pPr>
            <w:r w:rsidRPr="00871949">
              <w:rPr>
                <w:b/>
              </w:rPr>
              <w:t>There will be a requirement to work during Opening Evening and Parents Evening.</w:t>
            </w:r>
            <w:r w:rsidR="00F72856">
              <w:rPr>
                <w:b/>
              </w:rPr>
              <w:t xml:space="preserve"> </w:t>
            </w:r>
          </w:p>
        </w:tc>
      </w:tr>
    </w:tbl>
    <w:p w14:paraId="2F54FCF8" w14:textId="6D35AC4F" w:rsidR="00B8399B" w:rsidRDefault="00F72856">
      <w:pPr>
        <w:spacing w:after="0" w:line="259" w:lineRule="auto"/>
        <w:ind w:left="0" w:right="0" w:firstLine="0"/>
      </w:pPr>
      <w:r>
        <w:t xml:space="preserve"> </w:t>
      </w:r>
    </w:p>
    <w:p w14:paraId="62960DAF" w14:textId="77777777" w:rsidR="00E72157" w:rsidRDefault="00E72157" w:rsidP="00E72157">
      <w:pPr>
        <w:pStyle w:val="xmsonormal"/>
      </w:pPr>
      <w:r>
        <w:rPr>
          <w:b/>
          <w:bCs/>
          <w:sz w:val="36"/>
          <w:szCs w:val="36"/>
        </w:rPr>
        <w:t>Purpose of the Role</w:t>
      </w:r>
    </w:p>
    <w:p w14:paraId="3197D269" w14:textId="77777777" w:rsidR="00E72157" w:rsidRDefault="00E72157" w:rsidP="00E72157">
      <w:pPr>
        <w:pStyle w:val="xmsonormal"/>
      </w:pPr>
      <w:r>
        <w:t>The Inclusion and Haven Coordinator will play a key role within the school’s Inclusion Team, combining direct support for students with the coordination and administration of SEND and inclusion provision.</w:t>
      </w:r>
    </w:p>
    <w:p w14:paraId="286FC5D6" w14:textId="77777777" w:rsidR="00E72157" w:rsidRDefault="00E72157" w:rsidP="00E72157">
      <w:pPr>
        <w:pStyle w:val="xmsonormal"/>
      </w:pPr>
      <w:r>
        <w:t>A significant element of the role will be working within the Haven, providing targeted support for students experiencing Emotionally Based School Avoidance (EBSA), anxiety, mental health difficulties and other barriers to accessing education. The postholder will build positive relationships with students, help identify barriers to engagement and support them towards successful reintegration into mainstream lessons.</w:t>
      </w:r>
    </w:p>
    <w:p w14:paraId="6305655A" w14:textId="77777777" w:rsidR="00E72157" w:rsidRDefault="00E72157" w:rsidP="00E72157">
      <w:pPr>
        <w:pStyle w:val="xmsonormal"/>
      </w:pPr>
      <w:r>
        <w:t>The postholder will also support students accessing the Haven to continue with their education, including providing English and mathematics learning support across Years 7–11.</w:t>
      </w:r>
    </w:p>
    <w:p w14:paraId="610E19E4" w14:textId="3835796F" w:rsidR="00E72157" w:rsidRDefault="00E72157" w:rsidP="00E72157">
      <w:pPr>
        <w:pStyle w:val="xmsonormal"/>
      </w:pPr>
      <w:r>
        <w:t>Alongside the Haven provision, the Inclusion and Haven Coordinator will provide high-quality organisational and administrative support to the SENDCo, Strategic Lead and wider Inclusion Team, contributing to the effective coordination, recording and delivery of SEND provision across the school.</w:t>
      </w:r>
    </w:p>
    <w:p w14:paraId="768060AD" w14:textId="77777777" w:rsidR="00E72157" w:rsidRDefault="00E72157" w:rsidP="00E72157">
      <w:pPr>
        <w:pStyle w:val="xmsonormal"/>
      </w:pPr>
    </w:p>
    <w:p w14:paraId="750424C1" w14:textId="77777777" w:rsidR="00E72157" w:rsidRDefault="00E72157" w:rsidP="00E72157">
      <w:pPr>
        <w:pStyle w:val="xmsonormal"/>
      </w:pPr>
      <w:r>
        <w:rPr>
          <w:b/>
          <w:bCs/>
          <w:sz w:val="27"/>
          <w:szCs w:val="27"/>
        </w:rPr>
        <w:t>1. Haven Provision and EBSA Support</w:t>
      </w:r>
    </w:p>
    <w:p w14:paraId="3B02F3A7" w14:textId="77777777" w:rsidR="00E72157" w:rsidRDefault="00E72157" w:rsidP="00E72157">
      <w:pPr>
        <w:pStyle w:val="xmsonormal"/>
        <w:numPr>
          <w:ilvl w:val="0"/>
          <w:numId w:val="4"/>
        </w:numPr>
        <w:rPr>
          <w:rFonts w:eastAsia="Times New Roman"/>
        </w:rPr>
      </w:pPr>
      <w:r>
        <w:rPr>
          <w:rFonts w:eastAsia="Times New Roman"/>
        </w:rPr>
        <w:t>Work within the Haven during designated sessions, providing a consistent, calm and supportive environment for identified students.</w:t>
      </w:r>
    </w:p>
    <w:p w14:paraId="7B4A2B1A" w14:textId="77777777" w:rsidR="00E72157" w:rsidRDefault="00E72157" w:rsidP="00E72157">
      <w:pPr>
        <w:pStyle w:val="xmsonormal"/>
        <w:numPr>
          <w:ilvl w:val="0"/>
          <w:numId w:val="4"/>
        </w:numPr>
        <w:rPr>
          <w:rFonts w:eastAsia="Times New Roman"/>
        </w:rPr>
      </w:pPr>
      <w:r>
        <w:rPr>
          <w:rFonts w:eastAsia="Times New Roman"/>
        </w:rPr>
        <w:t>Provide targeted support for students experiencing Emotionally Based School Avoidance (EBSA), anxiety, mental health difficulties and other barriers to attending or accessing lessons.</w:t>
      </w:r>
    </w:p>
    <w:p w14:paraId="676471B0" w14:textId="77777777" w:rsidR="00E72157" w:rsidRDefault="00E72157" w:rsidP="00E72157">
      <w:pPr>
        <w:pStyle w:val="xmsonormal"/>
        <w:numPr>
          <w:ilvl w:val="0"/>
          <w:numId w:val="4"/>
        </w:numPr>
        <w:rPr>
          <w:rFonts w:eastAsia="Times New Roman"/>
        </w:rPr>
      </w:pPr>
      <w:r>
        <w:rPr>
          <w:rFonts w:eastAsia="Times New Roman"/>
        </w:rPr>
        <w:t>Use EBSA training and appropriate assessment tools and strategies to explore and help identify the barriers affecting individual students.</w:t>
      </w:r>
    </w:p>
    <w:p w14:paraId="136A66D9" w14:textId="77777777" w:rsidR="00E72157" w:rsidRDefault="00E72157" w:rsidP="00E72157">
      <w:pPr>
        <w:pStyle w:val="xmsonormal"/>
        <w:numPr>
          <w:ilvl w:val="0"/>
          <w:numId w:val="4"/>
        </w:numPr>
        <w:rPr>
          <w:rFonts w:eastAsia="Times New Roman"/>
        </w:rPr>
      </w:pPr>
      <w:r>
        <w:rPr>
          <w:rFonts w:eastAsia="Times New Roman"/>
        </w:rPr>
        <w:t>Build positive and professional relationships with students to support their emotional wellbeing, confidence, resilience and engagement with school.</w:t>
      </w:r>
    </w:p>
    <w:p w14:paraId="73F85A9C" w14:textId="77777777" w:rsidR="00E72157" w:rsidRDefault="00E72157" w:rsidP="00E72157">
      <w:pPr>
        <w:pStyle w:val="xmsonormal"/>
        <w:numPr>
          <w:ilvl w:val="0"/>
          <w:numId w:val="4"/>
        </w:numPr>
        <w:rPr>
          <w:rFonts w:eastAsia="Times New Roman"/>
        </w:rPr>
      </w:pPr>
      <w:r>
        <w:rPr>
          <w:rFonts w:eastAsia="Times New Roman"/>
        </w:rPr>
        <w:t>Use relevant mental health training to provide appropriate early support to students, recognising the professional boundaries of the role.</w:t>
      </w:r>
    </w:p>
    <w:p w14:paraId="19B91354" w14:textId="3609C662" w:rsidR="00E72157" w:rsidRDefault="00E72157" w:rsidP="00E72157">
      <w:pPr>
        <w:pStyle w:val="xmsonormal"/>
        <w:numPr>
          <w:ilvl w:val="0"/>
          <w:numId w:val="4"/>
        </w:numPr>
        <w:rPr>
          <w:rFonts w:eastAsia="Times New Roman"/>
        </w:rPr>
      </w:pPr>
      <w:r>
        <w:rPr>
          <w:rFonts w:eastAsia="Times New Roman"/>
        </w:rPr>
        <w:t>Work with students to develop strategies that support improved attendance, engagement and successful reintegration into mainstream lessons.</w:t>
      </w:r>
    </w:p>
    <w:p w14:paraId="300C690E" w14:textId="6727148D" w:rsidR="00E72157" w:rsidRDefault="00E72157" w:rsidP="00E72157">
      <w:pPr>
        <w:pStyle w:val="xmsonormal"/>
        <w:rPr>
          <w:rFonts w:eastAsia="Times New Roman"/>
        </w:rPr>
      </w:pPr>
    </w:p>
    <w:p w14:paraId="614C5696" w14:textId="48A2B1E0" w:rsidR="00E72157" w:rsidRDefault="00E72157" w:rsidP="00E72157">
      <w:pPr>
        <w:pStyle w:val="xmsonormal"/>
        <w:rPr>
          <w:rFonts w:eastAsia="Times New Roman"/>
        </w:rPr>
      </w:pPr>
    </w:p>
    <w:p w14:paraId="248EC21B" w14:textId="13B95696" w:rsidR="00E72157" w:rsidRDefault="00E72157" w:rsidP="00E72157">
      <w:pPr>
        <w:pStyle w:val="xmsonormal"/>
        <w:rPr>
          <w:rFonts w:eastAsia="Times New Roman"/>
        </w:rPr>
      </w:pPr>
    </w:p>
    <w:p w14:paraId="483B64A0" w14:textId="29902771" w:rsidR="00E72157" w:rsidRDefault="00E72157" w:rsidP="00E72157">
      <w:pPr>
        <w:pStyle w:val="xmsonormal"/>
        <w:rPr>
          <w:rFonts w:eastAsia="Times New Roman"/>
        </w:rPr>
      </w:pPr>
    </w:p>
    <w:p w14:paraId="1A45E14F" w14:textId="77777777" w:rsidR="00E72157" w:rsidRDefault="00E72157" w:rsidP="00E72157">
      <w:pPr>
        <w:pStyle w:val="xmsonormal"/>
        <w:rPr>
          <w:rFonts w:eastAsia="Times New Roman"/>
        </w:rPr>
      </w:pPr>
    </w:p>
    <w:p w14:paraId="6C272C58" w14:textId="77777777" w:rsidR="00E72157" w:rsidRDefault="00E72157" w:rsidP="00E72157">
      <w:pPr>
        <w:pStyle w:val="xmsonormal"/>
        <w:numPr>
          <w:ilvl w:val="0"/>
          <w:numId w:val="4"/>
        </w:numPr>
        <w:rPr>
          <w:rFonts w:eastAsia="Times New Roman"/>
        </w:rPr>
      </w:pPr>
      <w:r>
        <w:rPr>
          <w:rFonts w:eastAsia="Times New Roman"/>
        </w:rPr>
        <w:t>Monitor students accessing the Haven and maintain appropriate records of attendance, engagement, interventions and progress.</w:t>
      </w:r>
    </w:p>
    <w:p w14:paraId="35DD19F7" w14:textId="77777777" w:rsidR="00E72157" w:rsidRDefault="00E72157" w:rsidP="00E72157">
      <w:pPr>
        <w:pStyle w:val="xmsonormal"/>
        <w:numPr>
          <w:ilvl w:val="0"/>
          <w:numId w:val="4"/>
        </w:numPr>
        <w:rPr>
          <w:rFonts w:eastAsia="Times New Roman"/>
        </w:rPr>
      </w:pPr>
      <w:r>
        <w:rPr>
          <w:rFonts w:eastAsia="Times New Roman"/>
        </w:rPr>
        <w:t>Identify emerging concerns and communicate these promptly to the appropriate member of the Inclusion, Pastoral or Safeguarding Team.</w:t>
      </w:r>
    </w:p>
    <w:p w14:paraId="7E39E514" w14:textId="77777777" w:rsidR="00E72157" w:rsidRDefault="00E72157" w:rsidP="00E72157">
      <w:pPr>
        <w:pStyle w:val="xmsonormal"/>
        <w:numPr>
          <w:ilvl w:val="0"/>
          <w:numId w:val="4"/>
        </w:numPr>
        <w:rPr>
          <w:rFonts w:eastAsia="Times New Roman"/>
        </w:rPr>
      </w:pPr>
      <w:r>
        <w:rPr>
          <w:rFonts w:eastAsia="Times New Roman"/>
        </w:rPr>
        <w:t>Work collaboratively with the SENDCo, DSL, Inclusion Manager, pastoral staff, attendance staff, teaching staff and other relevant colleagues to provide coordinated support.</w:t>
      </w:r>
    </w:p>
    <w:p w14:paraId="0E1633FE" w14:textId="05E16394" w:rsidR="00E72157" w:rsidRDefault="00E72157" w:rsidP="00E72157">
      <w:pPr>
        <w:pStyle w:val="xmsonormal"/>
        <w:numPr>
          <w:ilvl w:val="0"/>
          <w:numId w:val="4"/>
        </w:numPr>
        <w:rPr>
          <w:rFonts w:eastAsia="Times New Roman"/>
        </w:rPr>
      </w:pPr>
      <w:r>
        <w:rPr>
          <w:rFonts w:eastAsia="Times New Roman"/>
        </w:rPr>
        <w:t>Contribute to individual support and reintegration plans for students accessing the Haven.</w:t>
      </w:r>
    </w:p>
    <w:p w14:paraId="32B5CA02" w14:textId="77777777" w:rsidR="00E72157" w:rsidRDefault="00E72157" w:rsidP="00E72157">
      <w:pPr>
        <w:pStyle w:val="xmsonormal"/>
        <w:ind w:left="720"/>
        <w:rPr>
          <w:rFonts w:eastAsia="Times New Roman"/>
        </w:rPr>
      </w:pPr>
    </w:p>
    <w:p w14:paraId="04D55757" w14:textId="77777777" w:rsidR="00E72157" w:rsidRDefault="00E72157" w:rsidP="00E72157">
      <w:pPr>
        <w:pStyle w:val="xmsonormal"/>
      </w:pPr>
      <w:r>
        <w:rPr>
          <w:b/>
          <w:bCs/>
          <w:sz w:val="27"/>
          <w:szCs w:val="27"/>
        </w:rPr>
        <w:t>2. English and Mathematics Support</w:t>
      </w:r>
    </w:p>
    <w:p w14:paraId="078463B3" w14:textId="77777777" w:rsidR="00E72157" w:rsidRDefault="00E72157" w:rsidP="00E72157">
      <w:pPr>
        <w:pStyle w:val="xmsonormal"/>
        <w:numPr>
          <w:ilvl w:val="0"/>
          <w:numId w:val="5"/>
        </w:numPr>
        <w:rPr>
          <w:rFonts w:eastAsia="Times New Roman"/>
        </w:rPr>
      </w:pPr>
      <w:r>
        <w:rPr>
          <w:rFonts w:eastAsia="Times New Roman"/>
        </w:rPr>
        <w:t>Provide English and mathematics learning support to students in Years 7–11 accessing the Haven.</w:t>
      </w:r>
    </w:p>
    <w:p w14:paraId="7CF17B40" w14:textId="77777777" w:rsidR="00E72157" w:rsidRDefault="00E72157" w:rsidP="00E72157">
      <w:pPr>
        <w:pStyle w:val="xmsonormal"/>
        <w:numPr>
          <w:ilvl w:val="0"/>
          <w:numId w:val="5"/>
        </w:numPr>
        <w:rPr>
          <w:rFonts w:eastAsia="Times New Roman"/>
        </w:rPr>
      </w:pPr>
      <w:r>
        <w:rPr>
          <w:rFonts w:eastAsia="Times New Roman"/>
        </w:rPr>
        <w:t>Support students to continue accessing their curriculum while temporarily unable to attend some or all of their mainstream lessons.</w:t>
      </w:r>
    </w:p>
    <w:p w14:paraId="5712536A" w14:textId="77777777" w:rsidR="00E72157" w:rsidRDefault="00E72157" w:rsidP="00E72157">
      <w:pPr>
        <w:pStyle w:val="xmsonormal"/>
        <w:numPr>
          <w:ilvl w:val="0"/>
          <w:numId w:val="5"/>
        </w:numPr>
        <w:rPr>
          <w:rFonts w:eastAsia="Times New Roman"/>
        </w:rPr>
      </w:pPr>
      <w:r>
        <w:rPr>
          <w:rFonts w:eastAsia="Times New Roman"/>
        </w:rPr>
        <w:t>Liaise with English, mathematics and other curriculum staff to obtain appropriate work and resources for students.</w:t>
      </w:r>
    </w:p>
    <w:p w14:paraId="7516EB70" w14:textId="77777777" w:rsidR="00E72157" w:rsidRDefault="00E72157" w:rsidP="00E72157">
      <w:pPr>
        <w:pStyle w:val="xmsonormal"/>
        <w:numPr>
          <w:ilvl w:val="0"/>
          <w:numId w:val="5"/>
        </w:numPr>
        <w:rPr>
          <w:rFonts w:eastAsia="Times New Roman"/>
        </w:rPr>
      </w:pPr>
      <w:r>
        <w:rPr>
          <w:rFonts w:eastAsia="Times New Roman"/>
        </w:rPr>
        <w:t>Explain and support learning activities, adapting the approach where appropriate to enable students to engage successfully with their work.</w:t>
      </w:r>
    </w:p>
    <w:p w14:paraId="0B53110A" w14:textId="77777777" w:rsidR="00E72157" w:rsidRDefault="00E72157" w:rsidP="00E72157">
      <w:pPr>
        <w:pStyle w:val="xmsonormal"/>
        <w:numPr>
          <w:ilvl w:val="0"/>
          <w:numId w:val="5"/>
        </w:numPr>
        <w:rPr>
          <w:rFonts w:eastAsia="Times New Roman"/>
        </w:rPr>
      </w:pPr>
      <w:r>
        <w:rPr>
          <w:rFonts w:eastAsia="Times New Roman"/>
        </w:rPr>
        <w:t>Support students preparing for assessments and examinations where appropriate.</w:t>
      </w:r>
    </w:p>
    <w:p w14:paraId="0CC16F19" w14:textId="77777777" w:rsidR="00E72157" w:rsidRDefault="00E72157" w:rsidP="00E72157">
      <w:pPr>
        <w:pStyle w:val="xmsonormal"/>
        <w:numPr>
          <w:ilvl w:val="0"/>
          <w:numId w:val="5"/>
        </w:numPr>
        <w:rPr>
          <w:rFonts w:eastAsia="Times New Roman"/>
        </w:rPr>
      </w:pPr>
      <w:r>
        <w:rPr>
          <w:rFonts w:eastAsia="Times New Roman"/>
        </w:rPr>
        <w:t>Encourage students to develop confidence and independence in their learning.</w:t>
      </w:r>
    </w:p>
    <w:p w14:paraId="73CFC9FA" w14:textId="77777777" w:rsidR="00E72157" w:rsidRDefault="00E72157" w:rsidP="00E72157">
      <w:pPr>
        <w:pStyle w:val="xmsonormal"/>
        <w:numPr>
          <w:ilvl w:val="0"/>
          <w:numId w:val="5"/>
        </w:numPr>
        <w:rPr>
          <w:rFonts w:eastAsia="Times New Roman"/>
        </w:rPr>
      </w:pPr>
      <w:r>
        <w:rPr>
          <w:rFonts w:eastAsia="Times New Roman"/>
        </w:rPr>
        <w:t>Monitor engagement with and completion of academic work and communicate relevant information to teaching and Inclusion staff.</w:t>
      </w:r>
    </w:p>
    <w:p w14:paraId="058468FF" w14:textId="03136CC5" w:rsidR="00E72157" w:rsidRDefault="00E72157" w:rsidP="00E72157">
      <w:pPr>
        <w:pStyle w:val="xmsonormal"/>
        <w:numPr>
          <w:ilvl w:val="0"/>
          <w:numId w:val="5"/>
        </w:numPr>
        <w:rPr>
          <w:rFonts w:eastAsia="Times New Roman"/>
        </w:rPr>
      </w:pPr>
      <w:r>
        <w:rPr>
          <w:rFonts w:eastAsia="Times New Roman"/>
        </w:rPr>
        <w:t>Help minimise gaps in learning resulting from periods of reduced lesson attendance.</w:t>
      </w:r>
    </w:p>
    <w:p w14:paraId="1B408455" w14:textId="77777777" w:rsidR="00E72157" w:rsidRDefault="00E72157" w:rsidP="00E72157">
      <w:pPr>
        <w:pStyle w:val="xmsonormal"/>
        <w:ind w:left="720"/>
        <w:rPr>
          <w:rFonts w:eastAsia="Times New Roman"/>
        </w:rPr>
      </w:pPr>
    </w:p>
    <w:p w14:paraId="43BCA4C6" w14:textId="77777777" w:rsidR="00E72157" w:rsidRDefault="00E72157" w:rsidP="00E72157">
      <w:pPr>
        <w:pStyle w:val="xmsonormal"/>
      </w:pPr>
      <w:r>
        <w:rPr>
          <w:b/>
          <w:bCs/>
          <w:sz w:val="27"/>
          <w:szCs w:val="27"/>
        </w:rPr>
        <w:t>3. SEND and Inclusion Administration</w:t>
      </w:r>
    </w:p>
    <w:p w14:paraId="370A2B3A" w14:textId="77777777" w:rsidR="00E72157" w:rsidRDefault="00E72157" w:rsidP="00E72157">
      <w:pPr>
        <w:pStyle w:val="xmsonormal"/>
        <w:numPr>
          <w:ilvl w:val="0"/>
          <w:numId w:val="6"/>
        </w:numPr>
        <w:rPr>
          <w:rFonts w:eastAsia="Times New Roman"/>
        </w:rPr>
      </w:pPr>
      <w:r>
        <w:rPr>
          <w:rFonts w:eastAsia="Times New Roman"/>
        </w:rPr>
        <w:t>Provide effective administrative and organisational support to the SENDCo, Inclusion Manager and wider Inclusion Team.</w:t>
      </w:r>
    </w:p>
    <w:p w14:paraId="1C292E1C" w14:textId="77777777" w:rsidR="00E72157" w:rsidRDefault="00E72157" w:rsidP="00E72157">
      <w:pPr>
        <w:pStyle w:val="xmsonormal"/>
        <w:numPr>
          <w:ilvl w:val="0"/>
          <w:numId w:val="6"/>
        </w:numPr>
        <w:rPr>
          <w:rFonts w:eastAsia="Times New Roman"/>
        </w:rPr>
      </w:pPr>
      <w:r>
        <w:rPr>
          <w:rFonts w:eastAsia="Times New Roman"/>
        </w:rPr>
        <w:t>Assist with the coordination, monitoring and evaluation of provision for students on the SEND Register.</w:t>
      </w:r>
    </w:p>
    <w:p w14:paraId="72DA9A12" w14:textId="77777777" w:rsidR="00E72157" w:rsidRDefault="00E72157" w:rsidP="00E72157">
      <w:pPr>
        <w:pStyle w:val="xmsonormal"/>
        <w:numPr>
          <w:ilvl w:val="0"/>
          <w:numId w:val="6"/>
        </w:numPr>
        <w:rPr>
          <w:rFonts w:eastAsia="Times New Roman"/>
        </w:rPr>
      </w:pPr>
      <w:r>
        <w:rPr>
          <w:rFonts w:eastAsia="Times New Roman"/>
        </w:rPr>
        <w:t>Maintain accurate and up-to-date electronic and paper records for students with SEND.</w:t>
      </w:r>
    </w:p>
    <w:p w14:paraId="4755A3B1" w14:textId="77777777" w:rsidR="00E72157" w:rsidRDefault="00E72157" w:rsidP="00E72157">
      <w:pPr>
        <w:pStyle w:val="xmsonormal"/>
        <w:numPr>
          <w:ilvl w:val="0"/>
          <w:numId w:val="6"/>
        </w:numPr>
        <w:rPr>
          <w:rFonts w:eastAsia="Times New Roman"/>
        </w:rPr>
      </w:pPr>
      <w:r>
        <w:rPr>
          <w:rFonts w:eastAsia="Times New Roman"/>
        </w:rPr>
        <w:t>Manage and administer documentation relating to students on the SEND Register.</w:t>
      </w:r>
    </w:p>
    <w:p w14:paraId="3B75A095" w14:textId="77777777" w:rsidR="00E72157" w:rsidRDefault="00E72157" w:rsidP="00E72157">
      <w:pPr>
        <w:pStyle w:val="xmsonormal"/>
        <w:numPr>
          <w:ilvl w:val="0"/>
          <w:numId w:val="6"/>
        </w:numPr>
        <w:rPr>
          <w:rFonts w:eastAsia="Times New Roman"/>
        </w:rPr>
      </w:pPr>
      <w:r>
        <w:rPr>
          <w:rFonts w:eastAsia="Times New Roman"/>
        </w:rPr>
        <w:t>Undertake data input, record keeping and administrative tasks accurately and within required timescales.</w:t>
      </w:r>
    </w:p>
    <w:p w14:paraId="2A9E4175" w14:textId="77777777" w:rsidR="00E72157" w:rsidRDefault="00E72157" w:rsidP="00E72157">
      <w:pPr>
        <w:pStyle w:val="xmsonormal"/>
        <w:numPr>
          <w:ilvl w:val="0"/>
          <w:numId w:val="6"/>
        </w:numPr>
        <w:rPr>
          <w:rFonts w:eastAsia="Times New Roman"/>
        </w:rPr>
      </w:pPr>
      <w:r>
        <w:rPr>
          <w:rFonts w:eastAsia="Times New Roman"/>
        </w:rPr>
        <w:t>Use Microsoft Word, Excel, school information systems and other relevant software effectively.</w:t>
      </w:r>
    </w:p>
    <w:p w14:paraId="1441EA5E" w14:textId="77777777" w:rsidR="00E72157" w:rsidRDefault="00E72157" w:rsidP="00E72157">
      <w:pPr>
        <w:pStyle w:val="xmsonormal"/>
        <w:numPr>
          <w:ilvl w:val="0"/>
          <w:numId w:val="6"/>
        </w:numPr>
        <w:rPr>
          <w:rFonts w:eastAsia="Times New Roman"/>
        </w:rPr>
      </w:pPr>
      <w:r>
        <w:rPr>
          <w:rFonts w:eastAsia="Times New Roman"/>
        </w:rPr>
        <w:t>Contribute information to reports relating to individual students and SEND provision across the school.</w:t>
      </w:r>
    </w:p>
    <w:p w14:paraId="3FC8C8DA" w14:textId="77777777" w:rsidR="00E72157" w:rsidRDefault="00E72157" w:rsidP="00E72157">
      <w:pPr>
        <w:pStyle w:val="xmsonormal"/>
        <w:numPr>
          <w:ilvl w:val="0"/>
          <w:numId w:val="6"/>
        </w:numPr>
        <w:rPr>
          <w:rFonts w:eastAsia="Times New Roman"/>
        </w:rPr>
      </w:pPr>
      <w:r>
        <w:rPr>
          <w:rFonts w:eastAsia="Times New Roman"/>
        </w:rPr>
        <w:t>Produce and maintain documents, spreadsheets and resources required by the Inclusion Team.</w:t>
      </w:r>
    </w:p>
    <w:p w14:paraId="14CE2F96" w14:textId="15215E4A" w:rsidR="00E72157" w:rsidRDefault="00E72157" w:rsidP="00E72157">
      <w:pPr>
        <w:pStyle w:val="xmsonormal"/>
        <w:numPr>
          <w:ilvl w:val="0"/>
          <w:numId w:val="6"/>
        </w:numPr>
        <w:rPr>
          <w:rFonts w:eastAsia="Times New Roman"/>
        </w:rPr>
      </w:pPr>
      <w:r>
        <w:rPr>
          <w:rFonts w:eastAsia="Times New Roman"/>
        </w:rPr>
        <w:t>Ensure information and documentation are appropriately shared with relevant staff and stakeholders.</w:t>
      </w:r>
    </w:p>
    <w:p w14:paraId="3C2B0A36" w14:textId="77777777" w:rsidR="00E72157" w:rsidRDefault="00E72157" w:rsidP="00E72157">
      <w:pPr>
        <w:pStyle w:val="xmsonormal"/>
        <w:ind w:left="720"/>
        <w:rPr>
          <w:rFonts w:eastAsia="Times New Roman"/>
        </w:rPr>
      </w:pPr>
    </w:p>
    <w:p w14:paraId="45043F8B" w14:textId="77777777" w:rsidR="00E72157" w:rsidRPr="00E72157" w:rsidRDefault="00E72157" w:rsidP="00E72157">
      <w:pPr>
        <w:pStyle w:val="xmsonormal"/>
        <w:rPr>
          <w:rFonts w:asciiTheme="minorHAnsi" w:hAnsiTheme="minorHAnsi" w:cstheme="minorHAnsi"/>
        </w:rPr>
      </w:pPr>
      <w:r w:rsidRPr="00E72157">
        <w:rPr>
          <w:rFonts w:asciiTheme="minorHAnsi" w:hAnsiTheme="minorHAnsi" w:cstheme="minorHAnsi"/>
          <w:b/>
          <w:bCs/>
          <w:sz w:val="27"/>
          <w:szCs w:val="27"/>
        </w:rPr>
        <w:t>4. Year 6 Transition and Induction</w:t>
      </w:r>
    </w:p>
    <w:p w14:paraId="4F069E39" w14:textId="77777777" w:rsidR="00E72157" w:rsidRDefault="00E72157" w:rsidP="00E72157">
      <w:pPr>
        <w:pStyle w:val="xmsonormal"/>
        <w:numPr>
          <w:ilvl w:val="0"/>
          <w:numId w:val="7"/>
        </w:numPr>
        <w:rPr>
          <w:rFonts w:eastAsia="Times New Roman"/>
        </w:rPr>
      </w:pPr>
      <w:r>
        <w:rPr>
          <w:rFonts w:eastAsia="Times New Roman"/>
        </w:rPr>
        <w:t>Support the planning, organisation and coordination of the Year 6 to Year 7 transition programme for students with SEND and additional needs.</w:t>
      </w:r>
    </w:p>
    <w:p w14:paraId="4BF0CBAB" w14:textId="65F834E6" w:rsidR="00E72157" w:rsidRDefault="00E72157" w:rsidP="00E72157">
      <w:pPr>
        <w:pStyle w:val="xmsonormal"/>
        <w:numPr>
          <w:ilvl w:val="0"/>
          <w:numId w:val="7"/>
        </w:numPr>
        <w:rPr>
          <w:rFonts w:eastAsia="Times New Roman"/>
        </w:rPr>
      </w:pPr>
      <w:r>
        <w:rPr>
          <w:rFonts w:eastAsia="Times New Roman"/>
        </w:rPr>
        <w:t>Work closely with the SENDCo and Transition Lead to identify students who may require additional or enhanced transition support.</w:t>
      </w:r>
    </w:p>
    <w:p w14:paraId="7E123684" w14:textId="1BC2536D" w:rsidR="00E72157" w:rsidRDefault="00E72157" w:rsidP="00E72157">
      <w:pPr>
        <w:pStyle w:val="xmsonormal"/>
        <w:rPr>
          <w:rFonts w:eastAsia="Times New Roman"/>
        </w:rPr>
      </w:pPr>
    </w:p>
    <w:p w14:paraId="09073E9D" w14:textId="75F9C17B" w:rsidR="00E72157" w:rsidRDefault="00E72157" w:rsidP="00E72157">
      <w:pPr>
        <w:pStyle w:val="xmsonormal"/>
        <w:rPr>
          <w:rFonts w:eastAsia="Times New Roman"/>
        </w:rPr>
      </w:pPr>
    </w:p>
    <w:p w14:paraId="09809196" w14:textId="245DCB63" w:rsidR="00E72157" w:rsidRDefault="00E72157" w:rsidP="00E72157">
      <w:pPr>
        <w:pStyle w:val="xmsonormal"/>
        <w:rPr>
          <w:rFonts w:eastAsia="Times New Roman"/>
        </w:rPr>
      </w:pPr>
    </w:p>
    <w:p w14:paraId="3D5048AA" w14:textId="4C008856" w:rsidR="00E72157" w:rsidRDefault="00E72157" w:rsidP="00E72157">
      <w:pPr>
        <w:pStyle w:val="xmsonormal"/>
        <w:rPr>
          <w:rFonts w:eastAsia="Times New Roman"/>
        </w:rPr>
      </w:pPr>
    </w:p>
    <w:p w14:paraId="4B7B1845" w14:textId="4C5EDE6A" w:rsidR="00E72157" w:rsidRDefault="00E72157" w:rsidP="00E72157">
      <w:pPr>
        <w:pStyle w:val="xmsonormal"/>
        <w:rPr>
          <w:rFonts w:eastAsia="Times New Roman"/>
        </w:rPr>
      </w:pPr>
    </w:p>
    <w:p w14:paraId="6E87700E" w14:textId="5CE2CA56" w:rsidR="00E72157" w:rsidRDefault="00E72157" w:rsidP="00E72157">
      <w:pPr>
        <w:pStyle w:val="xmsonormal"/>
        <w:rPr>
          <w:rFonts w:eastAsia="Times New Roman"/>
        </w:rPr>
      </w:pPr>
    </w:p>
    <w:p w14:paraId="03792BD3" w14:textId="77777777" w:rsidR="00E72157" w:rsidRDefault="00E72157" w:rsidP="00E72157">
      <w:pPr>
        <w:pStyle w:val="xmsonormal"/>
        <w:rPr>
          <w:rFonts w:eastAsia="Times New Roman"/>
        </w:rPr>
      </w:pPr>
    </w:p>
    <w:p w14:paraId="6FC24C97" w14:textId="77777777" w:rsidR="00E72157" w:rsidRDefault="00E72157" w:rsidP="00E72157">
      <w:pPr>
        <w:pStyle w:val="xmsonormal"/>
        <w:numPr>
          <w:ilvl w:val="0"/>
          <w:numId w:val="7"/>
        </w:numPr>
        <w:rPr>
          <w:rFonts w:eastAsia="Times New Roman"/>
        </w:rPr>
      </w:pPr>
      <w:r>
        <w:rPr>
          <w:rFonts w:eastAsia="Times New Roman"/>
        </w:rPr>
        <w:t>Liaise with primary schools to gather relevant SEND, pastoral and inclusion information for incoming students.</w:t>
      </w:r>
    </w:p>
    <w:p w14:paraId="0C012529" w14:textId="77777777" w:rsidR="00E72157" w:rsidRDefault="00E72157" w:rsidP="00E72157">
      <w:pPr>
        <w:pStyle w:val="xmsonormal"/>
        <w:numPr>
          <w:ilvl w:val="0"/>
          <w:numId w:val="7"/>
        </w:numPr>
        <w:rPr>
          <w:rFonts w:eastAsia="Times New Roman"/>
        </w:rPr>
      </w:pPr>
      <w:r>
        <w:rPr>
          <w:rFonts w:eastAsia="Times New Roman"/>
        </w:rPr>
        <w:t>Coordinate the collection, organisation and transfer of relevant documentation and student information from primary schools.</w:t>
      </w:r>
    </w:p>
    <w:p w14:paraId="22FB4361" w14:textId="77777777" w:rsidR="00E72157" w:rsidRDefault="00E72157" w:rsidP="00E72157">
      <w:pPr>
        <w:pStyle w:val="xmsonormal"/>
        <w:numPr>
          <w:ilvl w:val="0"/>
          <w:numId w:val="7"/>
        </w:numPr>
        <w:rPr>
          <w:rFonts w:eastAsia="Times New Roman"/>
        </w:rPr>
      </w:pPr>
      <w:r>
        <w:rPr>
          <w:rFonts w:eastAsia="Times New Roman"/>
        </w:rPr>
        <w:t>Support communication with parents/carers throughout the transition process, responding to queries and ensuring relevant information is shared with the Inclusion Team.</w:t>
      </w:r>
    </w:p>
    <w:p w14:paraId="1C549D88" w14:textId="77777777" w:rsidR="00E72157" w:rsidRDefault="00E72157" w:rsidP="00E72157">
      <w:pPr>
        <w:pStyle w:val="xmsonormal"/>
        <w:numPr>
          <w:ilvl w:val="0"/>
          <w:numId w:val="7"/>
        </w:numPr>
        <w:rPr>
          <w:rFonts w:eastAsia="Times New Roman"/>
        </w:rPr>
      </w:pPr>
      <w:r>
        <w:rPr>
          <w:rFonts w:eastAsia="Times New Roman"/>
        </w:rPr>
        <w:t>Organise and coordinate additional transition visits, activities and familiarisation sessions for students who require enhanced transition support.</w:t>
      </w:r>
    </w:p>
    <w:p w14:paraId="752C3435" w14:textId="77777777" w:rsidR="00E72157" w:rsidRDefault="00E72157" w:rsidP="00E72157">
      <w:pPr>
        <w:pStyle w:val="xmsonormal"/>
        <w:numPr>
          <w:ilvl w:val="0"/>
          <w:numId w:val="7"/>
        </w:numPr>
        <w:rPr>
          <w:rFonts w:eastAsia="Times New Roman"/>
        </w:rPr>
      </w:pPr>
      <w:r>
        <w:rPr>
          <w:rFonts w:eastAsia="Times New Roman"/>
        </w:rPr>
        <w:t>Support students during transition visits and activities, helping to identify potential barriers, anxieties and additional support needs.</w:t>
      </w:r>
    </w:p>
    <w:p w14:paraId="3BDBD23C" w14:textId="77777777" w:rsidR="00E72157" w:rsidRDefault="00E72157" w:rsidP="00E72157">
      <w:pPr>
        <w:pStyle w:val="xmsonormal"/>
        <w:numPr>
          <w:ilvl w:val="0"/>
          <w:numId w:val="7"/>
        </w:numPr>
        <w:rPr>
          <w:rFonts w:eastAsia="Times New Roman"/>
        </w:rPr>
      </w:pPr>
      <w:r>
        <w:rPr>
          <w:rFonts w:eastAsia="Times New Roman"/>
        </w:rPr>
        <w:t>Support transition arrangements for students experiencing anxiety, EBSA or other difficulties that may affect their successful move to secondary school.</w:t>
      </w:r>
    </w:p>
    <w:p w14:paraId="7B1D20BC" w14:textId="77777777" w:rsidR="00E72157" w:rsidRDefault="00E72157" w:rsidP="00E72157">
      <w:pPr>
        <w:pStyle w:val="xmsonormal"/>
        <w:numPr>
          <w:ilvl w:val="0"/>
          <w:numId w:val="7"/>
        </w:numPr>
        <w:rPr>
          <w:rFonts w:eastAsia="Times New Roman"/>
        </w:rPr>
      </w:pPr>
      <w:r>
        <w:rPr>
          <w:rFonts w:eastAsia="Times New Roman"/>
        </w:rPr>
        <w:t>Arrange and coordinate meetings with primary school staff, parents/carers and external professionals where additional transition planning is required.</w:t>
      </w:r>
    </w:p>
    <w:p w14:paraId="277DBD71" w14:textId="77777777" w:rsidR="00E72157" w:rsidRDefault="00E72157" w:rsidP="00E72157">
      <w:pPr>
        <w:pStyle w:val="xmsonormal"/>
        <w:numPr>
          <w:ilvl w:val="0"/>
          <w:numId w:val="7"/>
        </w:numPr>
        <w:rPr>
          <w:rFonts w:eastAsia="Times New Roman"/>
        </w:rPr>
      </w:pPr>
      <w:r>
        <w:rPr>
          <w:rFonts w:eastAsia="Times New Roman"/>
        </w:rPr>
        <w:t>Create and maintain transition records, trackers and other documentation to ensure identified actions are completed.</w:t>
      </w:r>
    </w:p>
    <w:p w14:paraId="1DD95652" w14:textId="77777777" w:rsidR="00E72157" w:rsidRDefault="00E72157" w:rsidP="00E72157">
      <w:pPr>
        <w:pStyle w:val="xmsonormal"/>
        <w:numPr>
          <w:ilvl w:val="0"/>
          <w:numId w:val="7"/>
        </w:numPr>
        <w:rPr>
          <w:rFonts w:eastAsia="Times New Roman"/>
        </w:rPr>
      </w:pPr>
      <w:r>
        <w:rPr>
          <w:rFonts w:eastAsia="Times New Roman"/>
        </w:rPr>
        <w:t>Ensure relevant information regarding incoming students is communicated appropriately to teaching, pastoral and support staff before students start in Year 7.</w:t>
      </w:r>
    </w:p>
    <w:p w14:paraId="35D13918" w14:textId="77777777" w:rsidR="00E72157" w:rsidRDefault="00E72157" w:rsidP="00E72157">
      <w:pPr>
        <w:pStyle w:val="xmsonormal"/>
      </w:pPr>
      <w:r>
        <w:t> </w:t>
      </w:r>
    </w:p>
    <w:p w14:paraId="36881520" w14:textId="77777777" w:rsidR="00E72157" w:rsidRDefault="00E72157" w:rsidP="00E72157">
      <w:pPr>
        <w:pStyle w:val="xmsonormal"/>
      </w:pPr>
      <w:r>
        <w:rPr>
          <w:b/>
          <w:bCs/>
          <w:sz w:val="27"/>
          <w:szCs w:val="27"/>
        </w:rPr>
        <w:t>6. Coordination of LSA and HLTA Provision</w:t>
      </w:r>
    </w:p>
    <w:p w14:paraId="1D9F4A70" w14:textId="77777777" w:rsidR="00E72157" w:rsidRDefault="00E72157" w:rsidP="00E72157">
      <w:pPr>
        <w:pStyle w:val="xmsonormal"/>
        <w:numPr>
          <w:ilvl w:val="0"/>
          <w:numId w:val="8"/>
        </w:numPr>
        <w:rPr>
          <w:rFonts w:eastAsia="Times New Roman"/>
        </w:rPr>
      </w:pPr>
      <w:r>
        <w:rPr>
          <w:rFonts w:eastAsia="Times New Roman"/>
        </w:rPr>
        <w:t>Support the induction of new members of the Inclusion Team.</w:t>
      </w:r>
    </w:p>
    <w:p w14:paraId="02F76E0D" w14:textId="77777777" w:rsidR="00E72157" w:rsidRDefault="00E72157" w:rsidP="00E72157">
      <w:pPr>
        <w:pStyle w:val="xmsonormal"/>
        <w:numPr>
          <w:ilvl w:val="0"/>
          <w:numId w:val="8"/>
        </w:numPr>
        <w:rPr>
          <w:rFonts w:eastAsia="Times New Roman"/>
        </w:rPr>
      </w:pPr>
      <w:r>
        <w:rPr>
          <w:rFonts w:eastAsia="Times New Roman"/>
        </w:rPr>
        <w:t>Coordinate external training arrangements for LSAs and HLTAs.</w:t>
      </w:r>
    </w:p>
    <w:p w14:paraId="6945A783" w14:textId="77777777" w:rsidR="00E72157" w:rsidRDefault="00E72157" w:rsidP="00E72157">
      <w:pPr>
        <w:pStyle w:val="xmsonormal"/>
        <w:numPr>
          <w:ilvl w:val="0"/>
          <w:numId w:val="8"/>
        </w:numPr>
        <w:rPr>
          <w:rFonts w:eastAsia="Times New Roman"/>
        </w:rPr>
      </w:pPr>
      <w:r>
        <w:rPr>
          <w:rFonts w:eastAsia="Times New Roman"/>
        </w:rPr>
        <w:t>Support the organisation and support of SEND, Inclusion or safeguarding training for staff across the school.</w:t>
      </w:r>
    </w:p>
    <w:p w14:paraId="30382EAD" w14:textId="77777777" w:rsidR="00E72157" w:rsidRDefault="00E72157" w:rsidP="00E72157">
      <w:pPr>
        <w:pStyle w:val="xmsonormal"/>
        <w:ind w:left="720"/>
      </w:pPr>
      <w:r>
        <w:t> </w:t>
      </w:r>
    </w:p>
    <w:p w14:paraId="76636468" w14:textId="77777777" w:rsidR="00E72157" w:rsidRDefault="00E72157" w:rsidP="00E72157">
      <w:pPr>
        <w:pStyle w:val="xmsonormal"/>
      </w:pPr>
      <w:r>
        <w:rPr>
          <w:b/>
          <w:bCs/>
          <w:sz w:val="27"/>
          <w:szCs w:val="27"/>
        </w:rPr>
        <w:t>7. Meetings and Communication</w:t>
      </w:r>
    </w:p>
    <w:p w14:paraId="5E0FE782" w14:textId="77777777" w:rsidR="00E72157" w:rsidRDefault="00E72157" w:rsidP="00E72157">
      <w:pPr>
        <w:pStyle w:val="xmsonormal"/>
        <w:numPr>
          <w:ilvl w:val="0"/>
          <w:numId w:val="9"/>
        </w:numPr>
        <w:rPr>
          <w:rFonts w:eastAsia="Times New Roman"/>
        </w:rPr>
      </w:pPr>
      <w:r>
        <w:rPr>
          <w:rFonts w:eastAsia="Times New Roman"/>
        </w:rPr>
        <w:t>Arrange meetings involving parents/carers, school staff and external professionals.</w:t>
      </w:r>
    </w:p>
    <w:p w14:paraId="23315EA3" w14:textId="77777777" w:rsidR="00E72157" w:rsidRDefault="00E72157" w:rsidP="00E72157">
      <w:pPr>
        <w:pStyle w:val="xmsonormal"/>
        <w:numPr>
          <w:ilvl w:val="0"/>
          <w:numId w:val="9"/>
        </w:numPr>
        <w:rPr>
          <w:rFonts w:eastAsia="Times New Roman"/>
        </w:rPr>
      </w:pPr>
      <w:r>
        <w:rPr>
          <w:rFonts w:eastAsia="Times New Roman"/>
        </w:rPr>
        <w:t>Coordinate room bookings, invitations, documentation and other practical arrangements for meetings.</w:t>
      </w:r>
    </w:p>
    <w:p w14:paraId="38086915" w14:textId="77777777" w:rsidR="00E72157" w:rsidRDefault="00E72157" w:rsidP="00E72157">
      <w:pPr>
        <w:pStyle w:val="xmsonormal"/>
        <w:numPr>
          <w:ilvl w:val="0"/>
          <w:numId w:val="9"/>
        </w:numPr>
        <w:rPr>
          <w:rFonts w:eastAsia="Times New Roman"/>
        </w:rPr>
      </w:pPr>
      <w:r>
        <w:rPr>
          <w:rFonts w:eastAsia="Times New Roman"/>
        </w:rPr>
        <w:t>Attend meetings and take accurate minutes where required.</w:t>
      </w:r>
    </w:p>
    <w:p w14:paraId="35B42A9D" w14:textId="77777777" w:rsidR="00E72157" w:rsidRDefault="00E72157" w:rsidP="00E72157">
      <w:pPr>
        <w:pStyle w:val="xmsonormal"/>
        <w:numPr>
          <w:ilvl w:val="0"/>
          <w:numId w:val="9"/>
        </w:numPr>
        <w:rPr>
          <w:rFonts w:eastAsia="Times New Roman"/>
        </w:rPr>
      </w:pPr>
      <w:r>
        <w:rPr>
          <w:rFonts w:eastAsia="Times New Roman"/>
        </w:rPr>
        <w:t>Maintain effective and professional communication with parents/carers regarding SEND and Inclusion matters within the scope of the role.</w:t>
      </w:r>
    </w:p>
    <w:p w14:paraId="5BD396A9" w14:textId="77777777" w:rsidR="00E72157" w:rsidRDefault="00E72157" w:rsidP="00E72157">
      <w:pPr>
        <w:pStyle w:val="xmsonormal"/>
        <w:numPr>
          <w:ilvl w:val="0"/>
          <w:numId w:val="9"/>
        </w:numPr>
        <w:rPr>
          <w:rFonts w:eastAsia="Times New Roman"/>
        </w:rPr>
      </w:pPr>
      <w:r>
        <w:rPr>
          <w:rFonts w:eastAsia="Times New Roman"/>
        </w:rPr>
        <w:t>Liaise with external agencies and professionals as directed by the SENDCo, DSL or Inclusion Manager.</w:t>
      </w:r>
    </w:p>
    <w:p w14:paraId="5F47B220" w14:textId="77777777" w:rsidR="00E72157" w:rsidRDefault="00E72157" w:rsidP="00E72157">
      <w:pPr>
        <w:pStyle w:val="xmsonormal"/>
        <w:numPr>
          <w:ilvl w:val="0"/>
          <w:numId w:val="9"/>
        </w:numPr>
        <w:rPr>
          <w:rFonts w:eastAsia="Times New Roman"/>
        </w:rPr>
      </w:pPr>
      <w:r>
        <w:rPr>
          <w:rFonts w:eastAsia="Times New Roman"/>
        </w:rPr>
        <w:t>Ensure messages, reports and other information received from parents/carers and professionals are communicated promptly to the appropriate member of staff.</w:t>
      </w:r>
    </w:p>
    <w:p w14:paraId="5C896292" w14:textId="77777777" w:rsidR="00E72157" w:rsidRDefault="00E72157" w:rsidP="00E72157">
      <w:pPr>
        <w:pStyle w:val="xmsonormal"/>
        <w:numPr>
          <w:ilvl w:val="0"/>
          <w:numId w:val="9"/>
        </w:numPr>
        <w:rPr>
          <w:rFonts w:eastAsia="Times New Roman"/>
        </w:rPr>
      </w:pPr>
      <w:r>
        <w:rPr>
          <w:rFonts w:eastAsia="Times New Roman"/>
        </w:rPr>
        <w:t>Maintain professional standards of written and verbal communication with all stakeholders.</w:t>
      </w:r>
    </w:p>
    <w:p w14:paraId="1D9758ED" w14:textId="77777777" w:rsidR="00E72157" w:rsidRDefault="00E72157" w:rsidP="00E72157">
      <w:pPr>
        <w:pStyle w:val="Heading3"/>
        <w:rPr>
          <w:rFonts w:eastAsia="Times New Roman"/>
        </w:rPr>
      </w:pPr>
      <w:r>
        <w:rPr>
          <w:rFonts w:eastAsia="Times New Roman"/>
          <w:b/>
          <w:bCs/>
        </w:rPr>
        <w:t xml:space="preserve">8. </w:t>
      </w:r>
      <w:r>
        <w:rPr>
          <w:rFonts w:eastAsia="Times New Roman"/>
        </w:rPr>
        <w:t>Interventions – Coordination, Monitoring, Impact and Communication</w:t>
      </w:r>
    </w:p>
    <w:p w14:paraId="523B466D" w14:textId="77777777" w:rsidR="00E72157" w:rsidRDefault="00E72157" w:rsidP="00E72157">
      <w:pPr>
        <w:pStyle w:val="xmsonormal"/>
        <w:numPr>
          <w:ilvl w:val="0"/>
          <w:numId w:val="10"/>
        </w:numPr>
        <w:rPr>
          <w:rFonts w:eastAsia="Times New Roman"/>
        </w:rPr>
      </w:pPr>
      <w:r>
        <w:rPr>
          <w:rFonts w:eastAsia="Times New Roman"/>
        </w:rPr>
        <w:t>Support the organisation and coordination of SEND and Inclusion interventions across the school.</w:t>
      </w:r>
    </w:p>
    <w:p w14:paraId="4709A4A1" w14:textId="77777777" w:rsidR="00E72157" w:rsidRDefault="00E72157" w:rsidP="00E72157">
      <w:pPr>
        <w:pStyle w:val="xmsonormal"/>
        <w:numPr>
          <w:ilvl w:val="0"/>
          <w:numId w:val="10"/>
        </w:numPr>
        <w:rPr>
          <w:rFonts w:eastAsia="Times New Roman"/>
        </w:rPr>
      </w:pPr>
      <w:r>
        <w:rPr>
          <w:rFonts w:eastAsia="Times New Roman"/>
        </w:rPr>
        <w:t>Book and coordinate appropriate rooms and spaces for interventions, ensuring suitable accommodation is available and communicating arrangements to relevant staff.</w:t>
      </w:r>
    </w:p>
    <w:p w14:paraId="57FD96F1" w14:textId="77777777" w:rsidR="00E72157" w:rsidRDefault="00E72157" w:rsidP="00E72157">
      <w:pPr>
        <w:pStyle w:val="xmsonormal"/>
        <w:numPr>
          <w:ilvl w:val="0"/>
          <w:numId w:val="10"/>
        </w:numPr>
        <w:rPr>
          <w:rFonts w:eastAsia="Times New Roman"/>
        </w:rPr>
      </w:pPr>
      <w:r>
        <w:rPr>
          <w:rFonts w:eastAsia="Times New Roman"/>
        </w:rPr>
        <w:t>Maintain an up-to-date timetable of interventions, including students, staff, times and locations.</w:t>
      </w:r>
    </w:p>
    <w:p w14:paraId="36948F51" w14:textId="5A92E450" w:rsidR="00E72157" w:rsidRDefault="00E72157" w:rsidP="00E72157">
      <w:pPr>
        <w:pStyle w:val="xmsonormal"/>
        <w:numPr>
          <w:ilvl w:val="0"/>
          <w:numId w:val="10"/>
        </w:numPr>
        <w:rPr>
          <w:rFonts w:eastAsia="Times New Roman"/>
        </w:rPr>
      </w:pPr>
      <w:r>
        <w:rPr>
          <w:rFonts w:eastAsia="Times New Roman"/>
        </w:rPr>
        <w:t>Monitor and collate information relating to student progress and the effectiveness of interventions.</w:t>
      </w:r>
    </w:p>
    <w:p w14:paraId="504DC6C6" w14:textId="52CF817B" w:rsidR="00E72157" w:rsidRDefault="00E72157" w:rsidP="00E72157">
      <w:pPr>
        <w:pStyle w:val="xmsonormal"/>
        <w:rPr>
          <w:rFonts w:eastAsia="Times New Roman"/>
        </w:rPr>
      </w:pPr>
    </w:p>
    <w:p w14:paraId="7DA72691" w14:textId="107F958B" w:rsidR="00E72157" w:rsidRDefault="00E72157" w:rsidP="00E72157">
      <w:pPr>
        <w:pStyle w:val="xmsonormal"/>
        <w:rPr>
          <w:rFonts w:eastAsia="Times New Roman"/>
        </w:rPr>
      </w:pPr>
    </w:p>
    <w:p w14:paraId="0998BB8F" w14:textId="43600A0E" w:rsidR="00E72157" w:rsidRDefault="00E72157" w:rsidP="00E72157">
      <w:pPr>
        <w:pStyle w:val="xmsonormal"/>
        <w:rPr>
          <w:rFonts w:eastAsia="Times New Roman"/>
        </w:rPr>
      </w:pPr>
    </w:p>
    <w:p w14:paraId="566EA243" w14:textId="6D53C2BF" w:rsidR="00E72157" w:rsidRDefault="00E72157" w:rsidP="00E72157">
      <w:pPr>
        <w:pStyle w:val="xmsonormal"/>
        <w:rPr>
          <w:rFonts w:eastAsia="Times New Roman"/>
        </w:rPr>
      </w:pPr>
    </w:p>
    <w:p w14:paraId="4163147F" w14:textId="77777777" w:rsidR="00E72157" w:rsidRDefault="00E72157" w:rsidP="00E72157">
      <w:pPr>
        <w:pStyle w:val="xmsonormal"/>
        <w:rPr>
          <w:rFonts w:eastAsia="Times New Roman"/>
        </w:rPr>
      </w:pPr>
    </w:p>
    <w:p w14:paraId="7C4AE240" w14:textId="77777777" w:rsidR="00E72157" w:rsidRDefault="00E72157" w:rsidP="00E72157">
      <w:pPr>
        <w:pStyle w:val="xmsonormal"/>
        <w:numPr>
          <w:ilvl w:val="0"/>
          <w:numId w:val="10"/>
        </w:numPr>
        <w:rPr>
          <w:rFonts w:eastAsia="Times New Roman"/>
        </w:rPr>
      </w:pPr>
      <w:r>
        <w:rPr>
          <w:rFonts w:eastAsia="Times New Roman"/>
        </w:rPr>
        <w:t>Complete intervention impact statements at the end of each intervention or agreed review period, clearly summarising the provision delivered, student engagement, progress made and identified next steps.</w:t>
      </w:r>
    </w:p>
    <w:p w14:paraId="5FD6AA8F" w14:textId="77777777" w:rsidR="00E72157" w:rsidRDefault="00E72157" w:rsidP="00E72157">
      <w:pPr>
        <w:pStyle w:val="xmsonormal"/>
        <w:numPr>
          <w:ilvl w:val="0"/>
          <w:numId w:val="10"/>
        </w:numPr>
        <w:rPr>
          <w:rFonts w:eastAsia="Times New Roman"/>
        </w:rPr>
      </w:pPr>
      <w:r>
        <w:rPr>
          <w:rFonts w:eastAsia="Times New Roman"/>
        </w:rPr>
        <w:t>Liaise with intervention staff and relevant teaching staff to gather information required to complete impact statements accurately.</w:t>
      </w:r>
    </w:p>
    <w:p w14:paraId="495A0CC9" w14:textId="77777777" w:rsidR="00E72157" w:rsidRDefault="00E72157" w:rsidP="00E72157">
      <w:pPr>
        <w:pStyle w:val="xmsonormal"/>
        <w:numPr>
          <w:ilvl w:val="0"/>
          <w:numId w:val="10"/>
        </w:numPr>
        <w:rPr>
          <w:rFonts w:eastAsia="Times New Roman"/>
        </w:rPr>
      </w:pPr>
      <w:r>
        <w:rPr>
          <w:rFonts w:eastAsia="Times New Roman"/>
        </w:rPr>
        <w:t>Send completed intervention impact statements to parents/carers within agreed timescales, ensuring families are kept informed of the support provided and progress made.</w:t>
      </w:r>
    </w:p>
    <w:p w14:paraId="1EA956E2" w14:textId="11161066" w:rsidR="00E72157" w:rsidRDefault="00E72157" w:rsidP="00E72157">
      <w:pPr>
        <w:pStyle w:val="xmsonormal"/>
        <w:numPr>
          <w:ilvl w:val="0"/>
          <w:numId w:val="10"/>
        </w:numPr>
        <w:rPr>
          <w:rFonts w:eastAsia="Times New Roman"/>
        </w:rPr>
      </w:pPr>
      <w:r>
        <w:rPr>
          <w:rFonts w:eastAsia="Times New Roman"/>
        </w:rPr>
        <w:t>Maintain records of impact statements and communication with parents/carers.</w:t>
      </w:r>
    </w:p>
    <w:p w14:paraId="167FDEBE" w14:textId="77777777" w:rsidR="00E72157" w:rsidRDefault="00E72157" w:rsidP="00E72157">
      <w:pPr>
        <w:pStyle w:val="xmsonormal"/>
        <w:rPr>
          <w:rFonts w:eastAsia="Times New Roman"/>
        </w:rPr>
      </w:pPr>
    </w:p>
    <w:p w14:paraId="6176EA1A" w14:textId="77777777" w:rsidR="00E72157" w:rsidRDefault="00E72157" w:rsidP="00E72157">
      <w:pPr>
        <w:pStyle w:val="xmsonormal"/>
      </w:pPr>
      <w:r>
        <w:rPr>
          <w:b/>
          <w:bCs/>
          <w:sz w:val="27"/>
          <w:szCs w:val="27"/>
        </w:rPr>
        <w:t>9. Examination Access Arrangements – Administrative Support</w:t>
      </w:r>
    </w:p>
    <w:p w14:paraId="29FFC4A8" w14:textId="77777777" w:rsidR="00E72157" w:rsidRDefault="00E72157" w:rsidP="00E72157">
      <w:pPr>
        <w:pStyle w:val="xmsonormal"/>
        <w:numPr>
          <w:ilvl w:val="0"/>
          <w:numId w:val="11"/>
        </w:numPr>
        <w:rPr>
          <w:rFonts w:eastAsia="Times New Roman"/>
        </w:rPr>
      </w:pPr>
      <w:r>
        <w:rPr>
          <w:rFonts w:eastAsia="Times New Roman"/>
        </w:rPr>
        <w:t>Provide administrative support for the school's examination Access Arrangements processes under the direction of the Inclusion Manager, DSL, SENDCo.</w:t>
      </w:r>
    </w:p>
    <w:p w14:paraId="5428395F" w14:textId="4290CFA7" w:rsidR="00E72157" w:rsidRDefault="00E72157" w:rsidP="00E72157">
      <w:pPr>
        <w:pStyle w:val="xmsonormal"/>
        <w:numPr>
          <w:ilvl w:val="0"/>
          <w:numId w:val="11"/>
        </w:numPr>
        <w:rPr>
          <w:rFonts w:eastAsia="Times New Roman"/>
        </w:rPr>
      </w:pPr>
      <w:r>
        <w:rPr>
          <w:rFonts w:eastAsia="Times New Roman"/>
        </w:rPr>
        <w:t>Undertake invigilation duties during internal and external examinations, including supporting students with approved Access Arrangements, in accordance with examination regulations and school procedures.</w:t>
      </w:r>
    </w:p>
    <w:p w14:paraId="487B0F16" w14:textId="77777777" w:rsidR="00E72157" w:rsidRDefault="00E72157" w:rsidP="00E72157">
      <w:pPr>
        <w:pStyle w:val="xmsonormal"/>
        <w:rPr>
          <w:rFonts w:eastAsia="Times New Roman"/>
        </w:rPr>
      </w:pPr>
    </w:p>
    <w:p w14:paraId="262DD146" w14:textId="77777777" w:rsidR="00E72157" w:rsidRDefault="00E72157" w:rsidP="00E72157">
      <w:pPr>
        <w:pStyle w:val="xmsonormal"/>
      </w:pPr>
      <w:r>
        <w:rPr>
          <w:b/>
          <w:bCs/>
          <w:sz w:val="27"/>
          <w:szCs w:val="27"/>
        </w:rPr>
        <w:t>10. Data and Record Keeping</w:t>
      </w:r>
    </w:p>
    <w:p w14:paraId="2F4A623C" w14:textId="77777777" w:rsidR="00E72157" w:rsidRDefault="00E72157" w:rsidP="00E72157">
      <w:pPr>
        <w:pStyle w:val="xmsonormal"/>
        <w:numPr>
          <w:ilvl w:val="0"/>
          <w:numId w:val="15"/>
        </w:numPr>
      </w:pPr>
      <w:r>
        <w:t>Create and administer online surveys and questionnaires to gather feedback and information from students, parents/carers and staff.</w:t>
      </w:r>
    </w:p>
    <w:p w14:paraId="20CB55E7" w14:textId="5E66F824" w:rsidR="00E72157" w:rsidRDefault="00E72157" w:rsidP="00E72157">
      <w:pPr>
        <w:pStyle w:val="xmsonormal"/>
        <w:numPr>
          <w:ilvl w:val="0"/>
          <w:numId w:val="15"/>
        </w:numPr>
      </w:pPr>
      <w:r>
        <w:t>Use appropriate online platforms, such as Microsoft Forms or other school-approved systems, to design and distribute surveys.</w:t>
      </w:r>
    </w:p>
    <w:p w14:paraId="33AB4461" w14:textId="703CD4CE" w:rsidR="00E72157" w:rsidRDefault="00E72157" w:rsidP="00E72157">
      <w:pPr>
        <w:pStyle w:val="xmsonormal"/>
        <w:numPr>
          <w:ilvl w:val="0"/>
          <w:numId w:val="15"/>
        </w:numPr>
      </w:pPr>
      <w:r>
        <w:t>Work with the SENDCo, Inclusion Manager and DSL to develop surveys that support the evaluation of SEND, Safeguarding and Inclusion provision.</w:t>
      </w:r>
    </w:p>
    <w:p w14:paraId="4C6AFF53" w14:textId="360E8C43" w:rsidR="00E72157" w:rsidRDefault="00E72157" w:rsidP="00E72157">
      <w:pPr>
        <w:pStyle w:val="xmsonormal"/>
        <w:numPr>
          <w:ilvl w:val="0"/>
          <w:numId w:val="15"/>
        </w:numPr>
      </w:pPr>
      <w:r>
        <w:t>Collate, analyse and present survey responses in a clear and accessible format.</w:t>
      </w:r>
    </w:p>
    <w:p w14:paraId="3FD1F4EF" w14:textId="5C4697F2" w:rsidR="00E72157" w:rsidRDefault="00E72157" w:rsidP="00E72157">
      <w:pPr>
        <w:pStyle w:val="xmsonormal"/>
        <w:numPr>
          <w:ilvl w:val="0"/>
          <w:numId w:val="15"/>
        </w:numPr>
      </w:pPr>
      <w:r>
        <w:t>Produce summaries, tables and reports from survey findings to support evaluation and future planning.</w:t>
      </w:r>
    </w:p>
    <w:p w14:paraId="74AE503C" w14:textId="42553387" w:rsidR="00E72157" w:rsidRDefault="00E72157" w:rsidP="00E72157">
      <w:pPr>
        <w:pStyle w:val="xmsonormal"/>
        <w:numPr>
          <w:ilvl w:val="0"/>
          <w:numId w:val="15"/>
        </w:numPr>
      </w:pPr>
      <w:r>
        <w:t>Support the collection and collation of SEND and Inclusion data.</w:t>
      </w:r>
    </w:p>
    <w:p w14:paraId="5E48FEB6" w14:textId="70CF3E93" w:rsidR="00E72157" w:rsidRDefault="00E72157" w:rsidP="00E72157">
      <w:pPr>
        <w:pStyle w:val="xmsonormal"/>
        <w:numPr>
          <w:ilvl w:val="0"/>
          <w:numId w:val="15"/>
        </w:numPr>
      </w:pPr>
      <w:r>
        <w:t>Maintain accurate records relating to students receiving SEND and Inclusion support.</w:t>
      </w:r>
    </w:p>
    <w:p w14:paraId="31608221" w14:textId="386CBDB7" w:rsidR="00E72157" w:rsidRDefault="00E72157" w:rsidP="00E72157">
      <w:pPr>
        <w:pStyle w:val="xmsonormal"/>
        <w:numPr>
          <w:ilvl w:val="0"/>
          <w:numId w:val="15"/>
        </w:numPr>
      </w:pPr>
      <w:r>
        <w:t>Produce information, spreadsheets and reports as requested by the SENDCo or Inclusion Manager.</w:t>
      </w:r>
    </w:p>
    <w:p w14:paraId="5E6D090C" w14:textId="7DB8F9A0" w:rsidR="00E72157" w:rsidRDefault="00E72157" w:rsidP="00E72157">
      <w:pPr>
        <w:pStyle w:val="xmsonormal"/>
        <w:numPr>
          <w:ilvl w:val="0"/>
          <w:numId w:val="15"/>
        </w:numPr>
      </w:pPr>
      <w:r>
        <w:t>Ensure student files and records are maintained accurately and securely.</w:t>
      </w:r>
    </w:p>
    <w:p w14:paraId="18010221" w14:textId="56A88DA6" w:rsidR="00E72157" w:rsidRDefault="00E72157" w:rsidP="00E72157">
      <w:pPr>
        <w:pStyle w:val="xmsonormal"/>
        <w:numPr>
          <w:ilvl w:val="0"/>
          <w:numId w:val="15"/>
        </w:numPr>
      </w:pPr>
      <w:r>
        <w:t>Monitor deadlines and support the Inclusion Team in ensuring required documentation is completed within appropriate timescales.</w:t>
      </w:r>
    </w:p>
    <w:p w14:paraId="79BB6D9F" w14:textId="68DD6EAD" w:rsidR="00E72157" w:rsidRDefault="00E72157" w:rsidP="00E72157">
      <w:pPr>
        <w:pStyle w:val="xmsonormal"/>
        <w:numPr>
          <w:ilvl w:val="0"/>
          <w:numId w:val="15"/>
        </w:numPr>
      </w:pPr>
      <w:r>
        <w:t>Ensure that surveys and other methods of data collection are completed in accordance with school policies, confidentiality requirements and data protection procedures.</w:t>
      </w:r>
    </w:p>
    <w:p w14:paraId="11EBCF92" w14:textId="77777777" w:rsidR="00E72157" w:rsidRDefault="00E72157" w:rsidP="00E72157">
      <w:pPr>
        <w:pStyle w:val="xmsonormal"/>
      </w:pPr>
    </w:p>
    <w:p w14:paraId="26697176" w14:textId="77777777" w:rsidR="00E72157" w:rsidRDefault="00E72157" w:rsidP="00E72157">
      <w:pPr>
        <w:pStyle w:val="xmsonormal"/>
      </w:pPr>
      <w:r>
        <w:rPr>
          <w:b/>
          <w:bCs/>
          <w:sz w:val="27"/>
          <w:szCs w:val="27"/>
        </w:rPr>
        <w:t>11. Confidentiality, Safeguarding and Professional Responsibilities</w:t>
      </w:r>
    </w:p>
    <w:p w14:paraId="363289B8" w14:textId="77777777" w:rsidR="00E72157" w:rsidRDefault="00E72157" w:rsidP="00E72157">
      <w:pPr>
        <w:pStyle w:val="xmsonormal"/>
        <w:numPr>
          <w:ilvl w:val="0"/>
          <w:numId w:val="12"/>
        </w:numPr>
        <w:rPr>
          <w:rFonts w:eastAsia="Times New Roman"/>
        </w:rPr>
      </w:pPr>
      <w:r>
        <w:rPr>
          <w:rFonts w:eastAsia="Times New Roman"/>
        </w:rPr>
        <w:t>Maintain the highest standards of confidentiality when handling sensitive information relating to students and families.</w:t>
      </w:r>
    </w:p>
    <w:p w14:paraId="4BDA271E" w14:textId="77777777" w:rsidR="00E72157" w:rsidRDefault="00E72157" w:rsidP="00E72157">
      <w:pPr>
        <w:pStyle w:val="xmsonormal"/>
        <w:numPr>
          <w:ilvl w:val="0"/>
          <w:numId w:val="12"/>
        </w:numPr>
        <w:rPr>
          <w:rFonts w:eastAsia="Times New Roman"/>
        </w:rPr>
      </w:pPr>
      <w:r>
        <w:rPr>
          <w:rFonts w:eastAsia="Times New Roman"/>
        </w:rPr>
        <w:t>Comply with UK GDPR, Data Protection legislation and relevant school procedures regarding the collection, processing, storage and sharing of personal information.</w:t>
      </w:r>
    </w:p>
    <w:p w14:paraId="0B1B8A7C" w14:textId="77777777" w:rsidR="00E72157" w:rsidRDefault="00E72157" w:rsidP="00E72157">
      <w:pPr>
        <w:pStyle w:val="xmsonormal"/>
        <w:numPr>
          <w:ilvl w:val="0"/>
          <w:numId w:val="12"/>
        </w:numPr>
        <w:rPr>
          <w:rFonts w:eastAsia="Times New Roman"/>
        </w:rPr>
      </w:pPr>
      <w:r>
        <w:rPr>
          <w:rFonts w:eastAsia="Times New Roman"/>
        </w:rPr>
        <w:t>Carry out all duties with full regard to the school's Safeguarding and Child Protection Policy, Code of Conduct and other relevant policies.</w:t>
      </w:r>
    </w:p>
    <w:p w14:paraId="3A9C6FB1" w14:textId="0925A58E" w:rsidR="00E72157" w:rsidRDefault="00E72157" w:rsidP="00E72157">
      <w:pPr>
        <w:pStyle w:val="xmsonormal"/>
        <w:numPr>
          <w:ilvl w:val="0"/>
          <w:numId w:val="12"/>
        </w:numPr>
        <w:rPr>
          <w:rFonts w:eastAsia="Times New Roman"/>
        </w:rPr>
      </w:pPr>
      <w:r>
        <w:rPr>
          <w:rFonts w:eastAsia="Times New Roman"/>
        </w:rPr>
        <w:t>Recognise and report safeguarding concerns immediately in accordance with school procedures.</w:t>
      </w:r>
    </w:p>
    <w:p w14:paraId="044CEA7E" w14:textId="15CC9634" w:rsidR="00E72157" w:rsidRDefault="00E72157" w:rsidP="00E72157">
      <w:pPr>
        <w:pStyle w:val="xmsonormal"/>
        <w:rPr>
          <w:rFonts w:eastAsia="Times New Roman"/>
        </w:rPr>
      </w:pPr>
    </w:p>
    <w:p w14:paraId="64AB05BB" w14:textId="1007C3A8" w:rsidR="00E72157" w:rsidRDefault="00E72157" w:rsidP="00E72157">
      <w:pPr>
        <w:pStyle w:val="xmsonormal"/>
        <w:rPr>
          <w:rFonts w:eastAsia="Times New Roman"/>
        </w:rPr>
      </w:pPr>
    </w:p>
    <w:p w14:paraId="14E9CD04" w14:textId="686AC2C8" w:rsidR="00E72157" w:rsidRDefault="00E72157" w:rsidP="00E72157">
      <w:pPr>
        <w:pStyle w:val="xmsonormal"/>
        <w:rPr>
          <w:rFonts w:eastAsia="Times New Roman"/>
        </w:rPr>
      </w:pPr>
    </w:p>
    <w:p w14:paraId="62BF5290" w14:textId="60CF4B55" w:rsidR="00E72157" w:rsidRDefault="00E72157" w:rsidP="00E72157">
      <w:pPr>
        <w:pStyle w:val="xmsonormal"/>
        <w:rPr>
          <w:rFonts w:eastAsia="Times New Roman"/>
        </w:rPr>
      </w:pPr>
    </w:p>
    <w:p w14:paraId="0B89E0BC" w14:textId="437F5281" w:rsidR="00E72157" w:rsidRDefault="00E72157" w:rsidP="00E72157">
      <w:pPr>
        <w:pStyle w:val="xmsonormal"/>
        <w:rPr>
          <w:rFonts w:eastAsia="Times New Roman"/>
        </w:rPr>
      </w:pPr>
    </w:p>
    <w:p w14:paraId="068D0046" w14:textId="77777777" w:rsidR="00E72157" w:rsidRDefault="00E72157" w:rsidP="00E72157">
      <w:pPr>
        <w:pStyle w:val="xmsonormal"/>
        <w:rPr>
          <w:rFonts w:eastAsia="Times New Roman"/>
        </w:rPr>
      </w:pPr>
    </w:p>
    <w:p w14:paraId="1E75BF6E" w14:textId="77777777" w:rsidR="00E72157" w:rsidRDefault="00E72157" w:rsidP="00E72157">
      <w:pPr>
        <w:pStyle w:val="xmsonormal"/>
        <w:numPr>
          <w:ilvl w:val="0"/>
          <w:numId w:val="12"/>
        </w:numPr>
        <w:rPr>
          <w:rFonts w:eastAsia="Times New Roman"/>
        </w:rPr>
      </w:pPr>
      <w:r>
        <w:rPr>
          <w:rFonts w:eastAsia="Times New Roman"/>
        </w:rPr>
        <w:t>Maintain appropriate professional boundaries when supporting vulnerable students.</w:t>
      </w:r>
    </w:p>
    <w:p w14:paraId="263DA88B" w14:textId="6A503600" w:rsidR="00E72157" w:rsidRDefault="00E72157" w:rsidP="00E72157">
      <w:pPr>
        <w:pStyle w:val="xmsonormal"/>
        <w:numPr>
          <w:ilvl w:val="0"/>
          <w:numId w:val="12"/>
        </w:numPr>
        <w:rPr>
          <w:rFonts w:eastAsia="Times New Roman"/>
        </w:rPr>
      </w:pPr>
      <w:r>
        <w:rPr>
          <w:rFonts w:eastAsia="Times New Roman"/>
        </w:rPr>
        <w:t>Participate in relevant training and professional development to maintain and develop the knowledge and skills required for the role.</w:t>
      </w:r>
    </w:p>
    <w:p w14:paraId="22347D29" w14:textId="77777777" w:rsidR="00E72157" w:rsidRDefault="00E72157" w:rsidP="00E72157">
      <w:pPr>
        <w:pStyle w:val="xmsonormal"/>
        <w:ind w:left="720"/>
        <w:rPr>
          <w:rFonts w:eastAsia="Times New Roman"/>
        </w:rPr>
      </w:pPr>
    </w:p>
    <w:p w14:paraId="26779E36" w14:textId="77777777" w:rsidR="00E72157" w:rsidRDefault="00E72157" w:rsidP="00E72157">
      <w:pPr>
        <w:pStyle w:val="xmsonormal"/>
      </w:pPr>
      <w:r>
        <w:rPr>
          <w:b/>
          <w:bCs/>
          <w:sz w:val="27"/>
          <w:szCs w:val="27"/>
        </w:rPr>
        <w:t>12. Wider Inclusion Responsibilities</w:t>
      </w:r>
    </w:p>
    <w:p w14:paraId="55FD3C8E" w14:textId="77777777" w:rsidR="00E72157" w:rsidRDefault="00E72157" w:rsidP="00E72157">
      <w:pPr>
        <w:pStyle w:val="xmsonormal"/>
        <w:numPr>
          <w:ilvl w:val="0"/>
          <w:numId w:val="13"/>
        </w:numPr>
        <w:rPr>
          <w:rFonts w:eastAsia="Times New Roman"/>
        </w:rPr>
      </w:pPr>
      <w:r>
        <w:rPr>
          <w:rFonts w:eastAsia="Times New Roman"/>
        </w:rPr>
        <w:t>Work collaboratively as an active member of the Inclusion Team.</w:t>
      </w:r>
    </w:p>
    <w:p w14:paraId="6F09039A" w14:textId="77777777" w:rsidR="00E72157" w:rsidRDefault="00E72157" w:rsidP="00E72157">
      <w:pPr>
        <w:pStyle w:val="xmsonormal"/>
        <w:numPr>
          <w:ilvl w:val="0"/>
          <w:numId w:val="13"/>
        </w:numPr>
        <w:rPr>
          <w:rFonts w:eastAsia="Times New Roman"/>
        </w:rPr>
      </w:pPr>
      <w:r>
        <w:rPr>
          <w:rFonts w:eastAsia="Times New Roman"/>
        </w:rPr>
        <w:t>Develop effective working relationships with teaching staff, support staff, pastoral teams, attendance staff and other colleagues.</w:t>
      </w:r>
    </w:p>
    <w:p w14:paraId="47DC19FD" w14:textId="77777777" w:rsidR="00E72157" w:rsidRDefault="00E72157" w:rsidP="00E72157">
      <w:pPr>
        <w:pStyle w:val="xmsonormal"/>
        <w:numPr>
          <w:ilvl w:val="0"/>
          <w:numId w:val="13"/>
        </w:numPr>
        <w:rPr>
          <w:rFonts w:eastAsia="Times New Roman"/>
        </w:rPr>
      </w:pPr>
      <w:r>
        <w:rPr>
          <w:rFonts w:eastAsia="Times New Roman"/>
        </w:rPr>
        <w:t>Promote an inclusive approach and high expectations for students with SEND and those experiencing barriers to accessing education.</w:t>
      </w:r>
    </w:p>
    <w:p w14:paraId="61DDE03E" w14:textId="77777777" w:rsidR="00E72157" w:rsidRDefault="00E72157" w:rsidP="00E72157">
      <w:pPr>
        <w:pStyle w:val="xmsonormal"/>
        <w:numPr>
          <w:ilvl w:val="0"/>
          <w:numId w:val="13"/>
        </w:numPr>
        <w:rPr>
          <w:rFonts w:eastAsia="Times New Roman"/>
        </w:rPr>
      </w:pPr>
      <w:r>
        <w:rPr>
          <w:rFonts w:eastAsia="Times New Roman"/>
        </w:rPr>
        <w:t>Contribute to Inclusion Team meetings and wider school initiatives as appropriate.</w:t>
      </w:r>
    </w:p>
    <w:p w14:paraId="17F0827E" w14:textId="77777777" w:rsidR="00E72157" w:rsidRDefault="00E72157" w:rsidP="00E72157">
      <w:pPr>
        <w:pStyle w:val="xmsonormal"/>
        <w:numPr>
          <w:ilvl w:val="0"/>
          <w:numId w:val="13"/>
        </w:numPr>
        <w:rPr>
          <w:rFonts w:eastAsia="Times New Roman"/>
        </w:rPr>
      </w:pPr>
      <w:r>
        <w:rPr>
          <w:rFonts w:eastAsia="Times New Roman"/>
        </w:rPr>
        <w:t>Support students in lessons, interventions or other areas of school when required.</w:t>
      </w:r>
    </w:p>
    <w:p w14:paraId="00CAD8B2" w14:textId="52B25B98" w:rsidR="00E72157" w:rsidRDefault="00E72157" w:rsidP="00E72157">
      <w:pPr>
        <w:pStyle w:val="xmsonormal"/>
        <w:numPr>
          <w:ilvl w:val="0"/>
          <w:numId w:val="13"/>
        </w:numPr>
        <w:rPr>
          <w:rFonts w:eastAsia="Times New Roman"/>
        </w:rPr>
      </w:pPr>
      <w:r>
        <w:rPr>
          <w:rFonts w:eastAsia="Times New Roman"/>
        </w:rPr>
        <w:t>Undertake other reasonable duties consistent with the nature and level of responsibility of the role, as directed by the SENDCo, DSL, Inclusion Manager or appropriate senior leader.</w:t>
      </w:r>
    </w:p>
    <w:p w14:paraId="1F70BDEC" w14:textId="77777777" w:rsidR="00E72157" w:rsidRDefault="00E72157" w:rsidP="00E72157">
      <w:pPr>
        <w:pStyle w:val="xmsonormal"/>
        <w:ind w:left="720"/>
        <w:rPr>
          <w:rFonts w:eastAsia="Times New Roman"/>
        </w:rPr>
      </w:pPr>
    </w:p>
    <w:p w14:paraId="00E7CBA2" w14:textId="77777777" w:rsidR="00E72157" w:rsidRDefault="00E72157" w:rsidP="00E72157">
      <w:pPr>
        <w:pStyle w:val="xmsonormal"/>
      </w:pPr>
      <w:r>
        <w:rPr>
          <w:b/>
          <w:bCs/>
          <w:sz w:val="36"/>
          <w:szCs w:val="36"/>
        </w:rPr>
        <w:t>Key Working Relationships</w:t>
      </w:r>
    </w:p>
    <w:p w14:paraId="577BA459" w14:textId="77777777" w:rsidR="00E72157" w:rsidRDefault="00E72157" w:rsidP="00E72157">
      <w:pPr>
        <w:pStyle w:val="xmsonormal"/>
      </w:pPr>
      <w:r>
        <w:t>The Inclusion and Haven Coordinator will work closely with:</w:t>
      </w:r>
    </w:p>
    <w:p w14:paraId="3D5CCCE6" w14:textId="77777777" w:rsidR="00E72157" w:rsidRDefault="00E72157" w:rsidP="00E72157">
      <w:pPr>
        <w:pStyle w:val="xmsonormal"/>
        <w:numPr>
          <w:ilvl w:val="0"/>
          <w:numId w:val="14"/>
        </w:numPr>
        <w:rPr>
          <w:rFonts w:eastAsia="Times New Roman"/>
        </w:rPr>
      </w:pPr>
      <w:r>
        <w:rPr>
          <w:rFonts w:eastAsia="Times New Roman"/>
        </w:rPr>
        <w:t>SENDCo</w:t>
      </w:r>
    </w:p>
    <w:p w14:paraId="2C2D67A0" w14:textId="77777777" w:rsidR="00E72157" w:rsidRDefault="00E72157" w:rsidP="00E72157">
      <w:pPr>
        <w:pStyle w:val="xmsonormal"/>
        <w:numPr>
          <w:ilvl w:val="0"/>
          <w:numId w:val="14"/>
        </w:numPr>
        <w:rPr>
          <w:rFonts w:eastAsia="Times New Roman"/>
        </w:rPr>
      </w:pPr>
      <w:r>
        <w:rPr>
          <w:rFonts w:eastAsia="Times New Roman"/>
        </w:rPr>
        <w:t>DSL</w:t>
      </w:r>
    </w:p>
    <w:p w14:paraId="64ED3752" w14:textId="77777777" w:rsidR="00E72157" w:rsidRDefault="00E72157" w:rsidP="00E72157">
      <w:pPr>
        <w:pStyle w:val="xmsonormal"/>
        <w:numPr>
          <w:ilvl w:val="0"/>
          <w:numId w:val="14"/>
        </w:numPr>
        <w:rPr>
          <w:rFonts w:eastAsia="Times New Roman"/>
        </w:rPr>
      </w:pPr>
      <w:r>
        <w:rPr>
          <w:rFonts w:eastAsia="Times New Roman"/>
        </w:rPr>
        <w:t>Inclusion Manager</w:t>
      </w:r>
    </w:p>
    <w:p w14:paraId="7B702897" w14:textId="77777777" w:rsidR="00E72157" w:rsidRDefault="00E72157" w:rsidP="00E72157">
      <w:pPr>
        <w:pStyle w:val="xmsonormal"/>
        <w:numPr>
          <w:ilvl w:val="0"/>
          <w:numId w:val="14"/>
        </w:numPr>
        <w:rPr>
          <w:rFonts w:eastAsia="Times New Roman"/>
        </w:rPr>
      </w:pPr>
      <w:r>
        <w:rPr>
          <w:rFonts w:eastAsia="Times New Roman"/>
        </w:rPr>
        <w:t>Strategic Lead for Inclusion/SEND</w:t>
      </w:r>
    </w:p>
    <w:p w14:paraId="18D226F6" w14:textId="77777777" w:rsidR="00E72157" w:rsidRDefault="00E72157" w:rsidP="00E72157">
      <w:pPr>
        <w:pStyle w:val="xmsonormal"/>
        <w:numPr>
          <w:ilvl w:val="0"/>
          <w:numId w:val="14"/>
        </w:numPr>
        <w:rPr>
          <w:rFonts w:eastAsia="Times New Roman"/>
        </w:rPr>
      </w:pPr>
      <w:r>
        <w:rPr>
          <w:rFonts w:eastAsia="Times New Roman"/>
        </w:rPr>
        <w:t>LSAs and HLTAs</w:t>
      </w:r>
    </w:p>
    <w:p w14:paraId="512D79D1" w14:textId="77777777" w:rsidR="00E72157" w:rsidRDefault="00E72157" w:rsidP="00E72157">
      <w:pPr>
        <w:pStyle w:val="xmsonormal"/>
        <w:numPr>
          <w:ilvl w:val="0"/>
          <w:numId w:val="14"/>
        </w:numPr>
        <w:rPr>
          <w:rFonts w:eastAsia="Times New Roman"/>
        </w:rPr>
      </w:pPr>
      <w:r>
        <w:rPr>
          <w:rFonts w:eastAsia="Times New Roman"/>
        </w:rPr>
        <w:t>Pastoral and Attendance Teams</w:t>
      </w:r>
    </w:p>
    <w:p w14:paraId="58A72795" w14:textId="77777777" w:rsidR="00E72157" w:rsidRDefault="00E72157" w:rsidP="00E72157">
      <w:pPr>
        <w:pStyle w:val="xmsonormal"/>
        <w:numPr>
          <w:ilvl w:val="0"/>
          <w:numId w:val="14"/>
        </w:numPr>
        <w:rPr>
          <w:rFonts w:eastAsia="Times New Roman"/>
        </w:rPr>
      </w:pPr>
      <w:r>
        <w:rPr>
          <w:rFonts w:eastAsia="Times New Roman"/>
        </w:rPr>
        <w:t>Safeguarding Team</w:t>
      </w:r>
    </w:p>
    <w:p w14:paraId="1FA6651C" w14:textId="77777777" w:rsidR="00E72157" w:rsidRDefault="00E72157" w:rsidP="00E72157">
      <w:pPr>
        <w:pStyle w:val="xmsonormal"/>
        <w:numPr>
          <w:ilvl w:val="0"/>
          <w:numId w:val="14"/>
        </w:numPr>
        <w:rPr>
          <w:rFonts w:eastAsia="Times New Roman"/>
        </w:rPr>
      </w:pPr>
      <w:r>
        <w:rPr>
          <w:rFonts w:eastAsia="Times New Roman"/>
        </w:rPr>
        <w:t>Teaching staff</w:t>
      </w:r>
    </w:p>
    <w:p w14:paraId="4D819ED0" w14:textId="77777777" w:rsidR="00E72157" w:rsidRDefault="00E72157" w:rsidP="00E72157">
      <w:pPr>
        <w:pStyle w:val="xmsonormal"/>
        <w:numPr>
          <w:ilvl w:val="0"/>
          <w:numId w:val="14"/>
        </w:numPr>
        <w:rPr>
          <w:rFonts w:eastAsia="Times New Roman"/>
        </w:rPr>
      </w:pPr>
      <w:r>
        <w:rPr>
          <w:rFonts w:eastAsia="Times New Roman"/>
        </w:rPr>
        <w:t>Exams Team</w:t>
      </w:r>
    </w:p>
    <w:p w14:paraId="00B681E2" w14:textId="77777777" w:rsidR="00E72157" w:rsidRDefault="00E72157" w:rsidP="00E72157">
      <w:pPr>
        <w:pStyle w:val="xmsonormal"/>
        <w:numPr>
          <w:ilvl w:val="0"/>
          <w:numId w:val="14"/>
        </w:numPr>
        <w:rPr>
          <w:rFonts w:eastAsia="Times New Roman"/>
        </w:rPr>
      </w:pPr>
      <w:r>
        <w:rPr>
          <w:rFonts w:eastAsia="Times New Roman"/>
        </w:rPr>
        <w:t>Parents and carers</w:t>
      </w:r>
    </w:p>
    <w:p w14:paraId="74A1794A" w14:textId="77777777" w:rsidR="00E72157" w:rsidRDefault="00E72157" w:rsidP="00E72157">
      <w:pPr>
        <w:pStyle w:val="xmsonormal"/>
        <w:numPr>
          <w:ilvl w:val="0"/>
          <w:numId w:val="14"/>
        </w:numPr>
        <w:rPr>
          <w:rFonts w:eastAsia="Times New Roman"/>
        </w:rPr>
      </w:pPr>
      <w:r>
        <w:rPr>
          <w:rFonts w:eastAsia="Times New Roman"/>
        </w:rPr>
        <w:t>External agencies and professionals</w:t>
      </w:r>
    </w:p>
    <w:p w14:paraId="3F2045F0" w14:textId="2F5A03DC" w:rsidR="00E72157" w:rsidRDefault="00E72157">
      <w:pPr>
        <w:spacing w:after="0" w:line="259" w:lineRule="auto"/>
        <w:ind w:left="0" w:right="0" w:firstLine="0"/>
      </w:pPr>
    </w:p>
    <w:p w14:paraId="6E9BF398" w14:textId="77777777" w:rsidR="00B8399B" w:rsidRDefault="00F72856">
      <w:pPr>
        <w:pStyle w:val="Heading1"/>
        <w:ind w:left="-5"/>
      </w:pPr>
      <w:r>
        <w:t>Equal opportunities Policy</w:t>
      </w:r>
      <w:r>
        <w:rPr>
          <w:u w:val="none"/>
        </w:rPr>
        <w:t xml:space="preserve"> </w:t>
      </w:r>
    </w:p>
    <w:p w14:paraId="6FDD049A" w14:textId="77777777" w:rsidR="00B8399B" w:rsidRDefault="00F72856">
      <w:pPr>
        <w:spacing w:after="0" w:line="259" w:lineRule="auto"/>
        <w:ind w:left="0" w:right="0" w:firstLine="0"/>
      </w:pPr>
      <w:r>
        <w:rPr>
          <w:b/>
        </w:rPr>
        <w:t xml:space="preserve"> </w:t>
      </w:r>
    </w:p>
    <w:p w14:paraId="0D0687DA" w14:textId="77777777" w:rsidR="00B8399B" w:rsidRDefault="00F72856">
      <w:pPr>
        <w:spacing w:after="5"/>
        <w:ind w:left="-5" w:right="0" w:hanging="10"/>
      </w:pPr>
      <w:r>
        <w:t xml:space="preserve">Promote equal opportunities in all aspects of responsibility according to the school’s aims and objectives. </w:t>
      </w:r>
    </w:p>
    <w:p w14:paraId="4E966C11" w14:textId="77777777" w:rsidR="00B8399B" w:rsidRDefault="00F72856">
      <w:pPr>
        <w:spacing w:after="0" w:line="259" w:lineRule="auto"/>
        <w:ind w:left="720" w:right="0" w:firstLine="0"/>
      </w:pPr>
      <w:r>
        <w:t xml:space="preserve"> </w:t>
      </w:r>
    </w:p>
    <w:p w14:paraId="7BBCB904" w14:textId="77777777" w:rsidR="00B8399B" w:rsidRDefault="00F72856">
      <w:pPr>
        <w:spacing w:after="0"/>
        <w:ind w:left="0" w:right="0" w:firstLine="0"/>
      </w:pPr>
      <w:r>
        <w:t xml:space="preserve">In addition to those duties and responsibilities outlined above, the contributions of each member of staff to the work of the school will include the following: </w:t>
      </w:r>
    </w:p>
    <w:p w14:paraId="1212BD6D" w14:textId="77777777" w:rsidR="00B8399B" w:rsidRDefault="00F72856">
      <w:pPr>
        <w:spacing w:after="28" w:line="259" w:lineRule="auto"/>
        <w:ind w:left="720" w:right="0" w:firstLine="0"/>
      </w:pPr>
      <w:r>
        <w:t xml:space="preserve"> </w:t>
      </w:r>
    </w:p>
    <w:p w14:paraId="73F9B285" w14:textId="77777777" w:rsidR="00B8399B" w:rsidRDefault="00F72856">
      <w:pPr>
        <w:numPr>
          <w:ilvl w:val="0"/>
          <w:numId w:val="3"/>
        </w:numPr>
        <w:spacing w:after="10"/>
        <w:ind w:right="391" w:hanging="732"/>
      </w:pPr>
      <w:r>
        <w:t xml:space="preserve">to play a positive role in the spiritual life of the school community; </w:t>
      </w:r>
    </w:p>
    <w:p w14:paraId="4D4293CC" w14:textId="77777777" w:rsidR="00B8399B" w:rsidRDefault="00F72856">
      <w:pPr>
        <w:numPr>
          <w:ilvl w:val="0"/>
          <w:numId w:val="3"/>
        </w:numPr>
        <w:ind w:right="391" w:hanging="732"/>
      </w:pPr>
      <w:r>
        <w:t xml:space="preserve">to maintain a high standard of discipline, appearance, punctuality and commitment in all students; </w:t>
      </w:r>
    </w:p>
    <w:p w14:paraId="0E2CE024" w14:textId="77777777" w:rsidR="00B8399B" w:rsidRDefault="00F72856">
      <w:pPr>
        <w:numPr>
          <w:ilvl w:val="0"/>
          <w:numId w:val="3"/>
        </w:numPr>
        <w:spacing w:after="0"/>
        <w:ind w:right="391" w:hanging="732"/>
      </w:pPr>
      <w:r>
        <w:t xml:space="preserve">to promote parental and community involvement in the life and work of the school.  </w:t>
      </w:r>
    </w:p>
    <w:p w14:paraId="6A9F6F30" w14:textId="77777777" w:rsidR="00B8399B" w:rsidRDefault="00F72856">
      <w:pPr>
        <w:spacing w:after="0" w:line="259" w:lineRule="auto"/>
        <w:ind w:left="1080" w:right="0" w:firstLine="0"/>
      </w:pPr>
      <w:r>
        <w:t xml:space="preserve"> </w:t>
      </w:r>
    </w:p>
    <w:p w14:paraId="0179616D" w14:textId="77777777" w:rsidR="00252618" w:rsidRDefault="00252618">
      <w:pPr>
        <w:spacing w:after="0"/>
        <w:ind w:left="0" w:right="391" w:firstLine="0"/>
      </w:pPr>
    </w:p>
    <w:p w14:paraId="289B5609" w14:textId="77777777" w:rsidR="00252618" w:rsidRDefault="00252618">
      <w:pPr>
        <w:spacing w:after="0"/>
        <w:ind w:left="0" w:right="391" w:firstLine="0"/>
      </w:pPr>
    </w:p>
    <w:p w14:paraId="6A405D07" w14:textId="77777777" w:rsidR="00252618" w:rsidRDefault="00252618">
      <w:pPr>
        <w:spacing w:after="0"/>
        <w:ind w:left="0" w:right="391" w:firstLine="0"/>
      </w:pPr>
    </w:p>
    <w:p w14:paraId="423DBF01" w14:textId="77777777" w:rsidR="00252618" w:rsidRDefault="00252618">
      <w:pPr>
        <w:spacing w:after="0"/>
        <w:ind w:left="0" w:right="391" w:firstLine="0"/>
      </w:pPr>
    </w:p>
    <w:p w14:paraId="3119F5EA" w14:textId="77777777" w:rsidR="00E72157" w:rsidRDefault="00E72157">
      <w:pPr>
        <w:spacing w:after="0"/>
        <w:ind w:left="0" w:right="391" w:firstLine="0"/>
      </w:pPr>
    </w:p>
    <w:p w14:paraId="176ED9B8" w14:textId="77777777" w:rsidR="00E72157" w:rsidRDefault="00E72157">
      <w:pPr>
        <w:spacing w:after="0"/>
        <w:ind w:left="0" w:right="391" w:firstLine="0"/>
      </w:pPr>
    </w:p>
    <w:p w14:paraId="55D56945" w14:textId="4BFBD6DE" w:rsidR="00B8399B" w:rsidRDefault="00F72856">
      <w:pPr>
        <w:spacing w:after="0"/>
        <w:ind w:left="0" w:right="391" w:firstLine="0"/>
      </w:pPr>
      <w:r>
        <w:t xml:space="preserve">All job descriptions are subject to modification as the needs of the school change and/or circumstances demand.  Following consultation between the Headteacher and the member of staff concerned, reasonable changes may be made. </w:t>
      </w:r>
    </w:p>
    <w:p w14:paraId="77346916" w14:textId="77777777" w:rsidR="00B8399B" w:rsidRDefault="00F72856">
      <w:pPr>
        <w:spacing w:after="0" w:line="259" w:lineRule="auto"/>
        <w:ind w:left="720" w:right="0" w:firstLine="0"/>
      </w:pPr>
      <w:r>
        <w:t xml:space="preserve"> </w:t>
      </w:r>
    </w:p>
    <w:p w14:paraId="30B055D9" w14:textId="77777777" w:rsidR="00B8399B" w:rsidRDefault="00F72856">
      <w:pPr>
        <w:spacing w:after="0"/>
        <w:ind w:left="0" w:right="391" w:firstLine="0"/>
      </w:pPr>
      <w:r>
        <w:t xml:space="preserve">This job description should be read in conjunction with the statutory conditions of the latest </w:t>
      </w:r>
      <w:r>
        <w:rPr>
          <w:i/>
        </w:rPr>
        <w:t xml:space="preserve">School Green book for support staff Pay and Conditions Document. </w:t>
      </w:r>
    </w:p>
    <w:p w14:paraId="77DA2C30" w14:textId="77777777" w:rsidR="00252618" w:rsidRDefault="00F72856" w:rsidP="00252618">
      <w:pPr>
        <w:spacing w:after="0" w:line="259" w:lineRule="auto"/>
        <w:ind w:left="720" w:right="0" w:firstLine="0"/>
      </w:pPr>
      <w:r>
        <w:rPr>
          <w:i/>
        </w:rPr>
        <w:t xml:space="preserve"> </w:t>
      </w:r>
    </w:p>
    <w:p w14:paraId="07DE1CC9" w14:textId="77777777" w:rsidR="00252618" w:rsidRDefault="00252618" w:rsidP="00252618">
      <w:pPr>
        <w:spacing w:after="0" w:line="259" w:lineRule="auto"/>
        <w:ind w:left="720" w:right="0" w:firstLine="0"/>
        <w:rPr>
          <w:sz w:val="22"/>
        </w:rPr>
      </w:pPr>
    </w:p>
    <w:p w14:paraId="6F02FB7F" w14:textId="77777777" w:rsidR="00252618" w:rsidRDefault="00252618" w:rsidP="00252618">
      <w:pPr>
        <w:spacing w:after="0" w:line="259" w:lineRule="auto"/>
        <w:ind w:left="720" w:right="0" w:firstLine="0"/>
        <w:rPr>
          <w:sz w:val="22"/>
        </w:rPr>
      </w:pPr>
    </w:p>
    <w:p w14:paraId="607724FB" w14:textId="77777777" w:rsidR="00252618" w:rsidRDefault="00252618" w:rsidP="00252618">
      <w:pPr>
        <w:spacing w:after="0" w:line="259" w:lineRule="auto"/>
        <w:ind w:left="720" w:right="0" w:firstLine="0"/>
        <w:rPr>
          <w:sz w:val="22"/>
        </w:rPr>
      </w:pPr>
    </w:p>
    <w:p w14:paraId="55D2961C" w14:textId="77777777" w:rsidR="00252618" w:rsidRDefault="00252618" w:rsidP="00252618">
      <w:pPr>
        <w:spacing w:after="0" w:line="259" w:lineRule="auto"/>
        <w:ind w:left="720" w:right="0" w:firstLine="0"/>
        <w:rPr>
          <w:sz w:val="22"/>
        </w:rPr>
      </w:pPr>
    </w:p>
    <w:p w14:paraId="0AD5A3B7" w14:textId="77777777" w:rsidR="00252618" w:rsidRDefault="00252618" w:rsidP="00252618">
      <w:pPr>
        <w:spacing w:after="0" w:line="259" w:lineRule="auto"/>
        <w:ind w:left="720" w:right="0" w:firstLine="0"/>
        <w:rPr>
          <w:sz w:val="22"/>
        </w:rPr>
      </w:pPr>
    </w:p>
    <w:p w14:paraId="40F65A67" w14:textId="77777777" w:rsidR="00252618" w:rsidRDefault="00252618" w:rsidP="00252618">
      <w:pPr>
        <w:spacing w:after="0" w:line="259" w:lineRule="auto"/>
        <w:ind w:left="720" w:right="0" w:firstLine="0"/>
        <w:rPr>
          <w:sz w:val="22"/>
        </w:rPr>
      </w:pPr>
    </w:p>
    <w:p w14:paraId="45F700BA" w14:textId="77777777" w:rsidR="00252618" w:rsidRDefault="00252618" w:rsidP="00252618">
      <w:pPr>
        <w:spacing w:after="0" w:line="259" w:lineRule="auto"/>
        <w:ind w:left="720" w:right="0" w:firstLine="0"/>
        <w:rPr>
          <w:sz w:val="22"/>
        </w:rPr>
      </w:pPr>
    </w:p>
    <w:p w14:paraId="2FE3BB35" w14:textId="77777777" w:rsidR="00252618" w:rsidRDefault="00252618" w:rsidP="00252618">
      <w:pPr>
        <w:spacing w:after="0" w:line="259" w:lineRule="auto"/>
        <w:ind w:left="720" w:right="0" w:firstLine="0"/>
        <w:rPr>
          <w:sz w:val="22"/>
        </w:rPr>
      </w:pPr>
    </w:p>
    <w:p w14:paraId="4E91BFB6" w14:textId="77777777" w:rsidR="00252618" w:rsidRDefault="00252618" w:rsidP="00252618">
      <w:pPr>
        <w:spacing w:after="0" w:line="259" w:lineRule="auto"/>
        <w:ind w:left="720" w:right="0" w:firstLine="0"/>
        <w:rPr>
          <w:sz w:val="22"/>
        </w:rPr>
      </w:pPr>
    </w:p>
    <w:p w14:paraId="487492B1" w14:textId="77777777" w:rsidR="00252618" w:rsidRDefault="00252618" w:rsidP="00252618">
      <w:pPr>
        <w:spacing w:after="0" w:line="259" w:lineRule="auto"/>
        <w:ind w:left="720" w:right="0" w:firstLine="0"/>
        <w:rPr>
          <w:sz w:val="22"/>
        </w:rPr>
      </w:pPr>
    </w:p>
    <w:p w14:paraId="3B2C6785" w14:textId="77777777" w:rsidR="00252618" w:rsidRDefault="00252618" w:rsidP="00252618">
      <w:pPr>
        <w:spacing w:after="0" w:line="259" w:lineRule="auto"/>
        <w:ind w:left="720" w:right="0" w:firstLine="0"/>
        <w:rPr>
          <w:sz w:val="22"/>
        </w:rPr>
      </w:pPr>
    </w:p>
    <w:p w14:paraId="318C1D47" w14:textId="77777777" w:rsidR="00252618" w:rsidRDefault="00252618" w:rsidP="00252618">
      <w:pPr>
        <w:spacing w:after="0" w:line="259" w:lineRule="auto"/>
        <w:ind w:left="720" w:right="0" w:firstLine="0"/>
        <w:rPr>
          <w:sz w:val="22"/>
        </w:rPr>
      </w:pPr>
    </w:p>
    <w:p w14:paraId="674BFCF7" w14:textId="77777777" w:rsidR="00252618" w:rsidRDefault="00252618" w:rsidP="00252618">
      <w:pPr>
        <w:spacing w:after="0" w:line="259" w:lineRule="auto"/>
        <w:ind w:left="720" w:right="0" w:firstLine="0"/>
        <w:rPr>
          <w:sz w:val="22"/>
        </w:rPr>
      </w:pPr>
    </w:p>
    <w:p w14:paraId="69347734" w14:textId="77777777" w:rsidR="00252618" w:rsidRDefault="00252618" w:rsidP="00252618">
      <w:pPr>
        <w:spacing w:after="0" w:line="259" w:lineRule="auto"/>
        <w:ind w:left="720" w:right="0" w:firstLine="0"/>
        <w:rPr>
          <w:sz w:val="22"/>
        </w:rPr>
      </w:pPr>
    </w:p>
    <w:p w14:paraId="1CCE002D" w14:textId="77777777" w:rsidR="00252618" w:rsidRDefault="00252618" w:rsidP="00252618">
      <w:pPr>
        <w:spacing w:after="0" w:line="259" w:lineRule="auto"/>
        <w:ind w:left="720" w:right="0" w:firstLine="0"/>
        <w:rPr>
          <w:sz w:val="22"/>
        </w:rPr>
      </w:pPr>
    </w:p>
    <w:p w14:paraId="25E9829C" w14:textId="77777777" w:rsidR="00252618" w:rsidRDefault="00252618" w:rsidP="00252618">
      <w:pPr>
        <w:spacing w:after="0" w:line="259" w:lineRule="auto"/>
        <w:ind w:left="720" w:right="0" w:firstLine="0"/>
        <w:rPr>
          <w:sz w:val="22"/>
        </w:rPr>
      </w:pPr>
    </w:p>
    <w:p w14:paraId="0A44605C" w14:textId="77777777" w:rsidR="00252618" w:rsidRDefault="00252618" w:rsidP="00252618">
      <w:pPr>
        <w:spacing w:after="0" w:line="259" w:lineRule="auto"/>
        <w:ind w:left="720" w:right="0" w:firstLine="0"/>
        <w:rPr>
          <w:sz w:val="22"/>
        </w:rPr>
      </w:pPr>
    </w:p>
    <w:p w14:paraId="7C315A0C" w14:textId="77777777" w:rsidR="00252618" w:rsidRDefault="00252618" w:rsidP="00252618">
      <w:pPr>
        <w:spacing w:after="0" w:line="259" w:lineRule="auto"/>
        <w:ind w:left="720" w:right="0" w:firstLine="0"/>
        <w:rPr>
          <w:sz w:val="22"/>
        </w:rPr>
      </w:pPr>
    </w:p>
    <w:p w14:paraId="0C587A25" w14:textId="77777777" w:rsidR="00252618" w:rsidRDefault="00252618" w:rsidP="00252618">
      <w:pPr>
        <w:spacing w:after="0" w:line="259" w:lineRule="auto"/>
        <w:ind w:left="720" w:right="0" w:firstLine="0"/>
        <w:rPr>
          <w:sz w:val="22"/>
        </w:rPr>
      </w:pPr>
    </w:p>
    <w:p w14:paraId="3952939E" w14:textId="77777777" w:rsidR="00252618" w:rsidRDefault="00252618" w:rsidP="00252618">
      <w:pPr>
        <w:spacing w:after="0" w:line="259" w:lineRule="auto"/>
        <w:ind w:left="720" w:right="0" w:firstLine="0"/>
        <w:rPr>
          <w:sz w:val="22"/>
        </w:rPr>
      </w:pPr>
    </w:p>
    <w:p w14:paraId="2FF5D463" w14:textId="77777777" w:rsidR="00252618" w:rsidRDefault="00252618" w:rsidP="00252618">
      <w:pPr>
        <w:spacing w:after="0" w:line="259" w:lineRule="auto"/>
        <w:ind w:left="720" w:right="0" w:firstLine="0"/>
        <w:rPr>
          <w:sz w:val="22"/>
        </w:rPr>
      </w:pPr>
    </w:p>
    <w:p w14:paraId="04E1B874" w14:textId="77777777" w:rsidR="00252618" w:rsidRDefault="00252618" w:rsidP="00252618">
      <w:pPr>
        <w:spacing w:after="0" w:line="259" w:lineRule="auto"/>
        <w:ind w:left="720" w:right="0" w:firstLine="0"/>
        <w:rPr>
          <w:sz w:val="22"/>
        </w:rPr>
      </w:pPr>
    </w:p>
    <w:p w14:paraId="626DEF7D" w14:textId="77777777" w:rsidR="00252618" w:rsidRDefault="00252618" w:rsidP="00252618">
      <w:pPr>
        <w:spacing w:after="0" w:line="259" w:lineRule="auto"/>
        <w:ind w:left="720" w:right="0" w:firstLine="0"/>
        <w:rPr>
          <w:sz w:val="22"/>
        </w:rPr>
      </w:pPr>
    </w:p>
    <w:p w14:paraId="2E8974D7" w14:textId="77777777" w:rsidR="00252618" w:rsidRDefault="00252618" w:rsidP="00252618">
      <w:pPr>
        <w:spacing w:after="0" w:line="259" w:lineRule="auto"/>
        <w:ind w:left="720" w:right="0" w:firstLine="0"/>
        <w:rPr>
          <w:sz w:val="22"/>
        </w:rPr>
      </w:pPr>
    </w:p>
    <w:p w14:paraId="6A541B31" w14:textId="77777777" w:rsidR="00252618" w:rsidRDefault="00252618" w:rsidP="00252618">
      <w:pPr>
        <w:spacing w:after="0" w:line="259" w:lineRule="auto"/>
        <w:ind w:left="720" w:right="0" w:firstLine="0"/>
        <w:rPr>
          <w:sz w:val="22"/>
        </w:rPr>
      </w:pPr>
    </w:p>
    <w:p w14:paraId="37A424C2" w14:textId="77777777" w:rsidR="00252618" w:rsidRDefault="00252618" w:rsidP="00252618">
      <w:pPr>
        <w:spacing w:after="0" w:line="259" w:lineRule="auto"/>
        <w:ind w:left="720" w:right="0" w:firstLine="0"/>
        <w:rPr>
          <w:sz w:val="22"/>
        </w:rPr>
      </w:pPr>
    </w:p>
    <w:p w14:paraId="2F22E6EB" w14:textId="77777777" w:rsidR="00252618" w:rsidRDefault="00252618" w:rsidP="00252618">
      <w:pPr>
        <w:spacing w:after="0" w:line="259" w:lineRule="auto"/>
        <w:ind w:left="720" w:right="0" w:firstLine="0"/>
        <w:rPr>
          <w:sz w:val="22"/>
        </w:rPr>
      </w:pPr>
    </w:p>
    <w:p w14:paraId="690180F0" w14:textId="77777777" w:rsidR="00252618" w:rsidRDefault="00252618" w:rsidP="00252618">
      <w:pPr>
        <w:spacing w:after="0" w:line="259" w:lineRule="auto"/>
        <w:ind w:left="720" w:right="0" w:firstLine="0"/>
        <w:rPr>
          <w:sz w:val="22"/>
        </w:rPr>
      </w:pPr>
    </w:p>
    <w:p w14:paraId="79BC6089" w14:textId="77777777" w:rsidR="00252618" w:rsidRDefault="00252618" w:rsidP="00252618">
      <w:pPr>
        <w:spacing w:after="0" w:line="259" w:lineRule="auto"/>
        <w:ind w:left="720" w:right="0" w:firstLine="0"/>
        <w:rPr>
          <w:sz w:val="22"/>
        </w:rPr>
      </w:pPr>
    </w:p>
    <w:p w14:paraId="4AD05072" w14:textId="77777777" w:rsidR="00252618" w:rsidRDefault="00252618" w:rsidP="00252618">
      <w:pPr>
        <w:spacing w:after="0" w:line="259" w:lineRule="auto"/>
        <w:ind w:left="720" w:right="0" w:firstLine="0"/>
        <w:rPr>
          <w:sz w:val="22"/>
        </w:rPr>
      </w:pPr>
    </w:p>
    <w:p w14:paraId="34AAF5D0" w14:textId="77777777" w:rsidR="00252618" w:rsidRDefault="00252618" w:rsidP="00252618">
      <w:pPr>
        <w:spacing w:after="0" w:line="259" w:lineRule="auto"/>
        <w:ind w:left="720" w:right="0" w:firstLine="0"/>
        <w:rPr>
          <w:sz w:val="22"/>
        </w:rPr>
      </w:pPr>
    </w:p>
    <w:p w14:paraId="1DA50295" w14:textId="77777777" w:rsidR="00252618" w:rsidRDefault="00252618" w:rsidP="00252618">
      <w:pPr>
        <w:spacing w:after="0" w:line="259" w:lineRule="auto"/>
        <w:ind w:left="720" w:right="0" w:firstLine="0"/>
        <w:rPr>
          <w:sz w:val="22"/>
        </w:rPr>
      </w:pPr>
    </w:p>
    <w:p w14:paraId="5E60D5AF" w14:textId="77777777" w:rsidR="00252618" w:rsidRDefault="00252618" w:rsidP="00252618">
      <w:pPr>
        <w:spacing w:after="0" w:line="259" w:lineRule="auto"/>
        <w:ind w:left="720" w:right="0" w:firstLine="0"/>
        <w:rPr>
          <w:sz w:val="22"/>
        </w:rPr>
      </w:pPr>
    </w:p>
    <w:p w14:paraId="43F28652" w14:textId="77777777" w:rsidR="00252618" w:rsidRDefault="00252618" w:rsidP="00252618">
      <w:pPr>
        <w:spacing w:after="0" w:line="259" w:lineRule="auto"/>
        <w:ind w:left="720" w:right="0" w:firstLine="0"/>
        <w:rPr>
          <w:sz w:val="22"/>
        </w:rPr>
      </w:pPr>
    </w:p>
    <w:p w14:paraId="4A17D945" w14:textId="77777777" w:rsidR="00252618" w:rsidRDefault="00252618" w:rsidP="00252618">
      <w:pPr>
        <w:spacing w:after="0" w:line="259" w:lineRule="auto"/>
        <w:ind w:left="720" w:right="0" w:firstLine="0"/>
        <w:rPr>
          <w:sz w:val="22"/>
        </w:rPr>
      </w:pPr>
    </w:p>
    <w:p w14:paraId="0FF711F9" w14:textId="77777777" w:rsidR="00252618" w:rsidRDefault="00252618" w:rsidP="00252618">
      <w:pPr>
        <w:spacing w:after="0" w:line="259" w:lineRule="auto"/>
        <w:ind w:left="720" w:right="0" w:firstLine="0"/>
        <w:rPr>
          <w:sz w:val="22"/>
        </w:rPr>
      </w:pPr>
    </w:p>
    <w:p w14:paraId="14793222" w14:textId="77777777" w:rsidR="00252618" w:rsidRDefault="00252618" w:rsidP="00252618">
      <w:pPr>
        <w:spacing w:after="0" w:line="259" w:lineRule="auto"/>
        <w:ind w:left="720" w:right="0" w:firstLine="0"/>
        <w:rPr>
          <w:sz w:val="22"/>
        </w:rPr>
      </w:pPr>
    </w:p>
    <w:p w14:paraId="0885106E" w14:textId="77777777" w:rsidR="00252618" w:rsidRDefault="00252618" w:rsidP="00252618">
      <w:pPr>
        <w:spacing w:after="0" w:line="259" w:lineRule="auto"/>
        <w:ind w:left="720" w:right="0" w:firstLine="0"/>
        <w:rPr>
          <w:sz w:val="22"/>
        </w:rPr>
      </w:pPr>
    </w:p>
    <w:p w14:paraId="73D409C6" w14:textId="77777777" w:rsidR="00B8399B" w:rsidRDefault="00B8399B" w:rsidP="00252618">
      <w:pPr>
        <w:spacing w:after="0" w:line="259" w:lineRule="auto"/>
        <w:ind w:left="0" w:right="0" w:firstLine="0"/>
      </w:pPr>
    </w:p>
    <w:tbl>
      <w:tblPr>
        <w:tblStyle w:val="TableGrid"/>
        <w:tblW w:w="9830" w:type="dxa"/>
        <w:tblInd w:w="-402" w:type="dxa"/>
        <w:tblCellMar>
          <w:top w:w="8" w:type="dxa"/>
          <w:left w:w="110" w:type="dxa"/>
        </w:tblCellMar>
        <w:tblLook w:val="04A0" w:firstRow="1" w:lastRow="0" w:firstColumn="1" w:lastColumn="0" w:noHBand="0" w:noVBand="1"/>
      </w:tblPr>
      <w:tblGrid>
        <w:gridCol w:w="5105"/>
        <w:gridCol w:w="2343"/>
        <w:gridCol w:w="2382"/>
      </w:tblGrid>
      <w:tr w:rsidR="00B8399B" w14:paraId="34E2020F" w14:textId="77777777">
        <w:trPr>
          <w:trHeight w:val="619"/>
        </w:trPr>
        <w:tc>
          <w:tcPr>
            <w:tcW w:w="5105" w:type="dxa"/>
            <w:tcBorders>
              <w:top w:val="nil"/>
              <w:left w:val="nil"/>
              <w:bottom w:val="nil"/>
              <w:right w:val="nil"/>
            </w:tcBorders>
            <w:shd w:val="clear" w:color="auto" w:fill="000000"/>
          </w:tcPr>
          <w:p w14:paraId="2887EB84" w14:textId="77777777" w:rsidR="00B8399B" w:rsidRDefault="00F72856">
            <w:pPr>
              <w:spacing w:after="0" w:line="259" w:lineRule="auto"/>
              <w:ind w:left="720" w:right="0" w:firstLine="0"/>
            </w:pPr>
            <w:r>
              <w:rPr>
                <w:rFonts w:ascii="Arial" w:eastAsia="Arial" w:hAnsi="Arial" w:cs="Arial"/>
                <w:color w:val="FFFFFF"/>
              </w:rPr>
              <w:t xml:space="preserve">Personal Specification  </w:t>
            </w:r>
          </w:p>
        </w:tc>
        <w:tc>
          <w:tcPr>
            <w:tcW w:w="2343" w:type="dxa"/>
            <w:tcBorders>
              <w:top w:val="nil"/>
              <w:left w:val="nil"/>
              <w:bottom w:val="nil"/>
              <w:right w:val="nil"/>
            </w:tcBorders>
            <w:shd w:val="clear" w:color="auto" w:fill="000000"/>
          </w:tcPr>
          <w:p w14:paraId="0162E0BA" w14:textId="77777777" w:rsidR="00B8399B" w:rsidRDefault="00B8399B">
            <w:pPr>
              <w:spacing w:after="160" w:line="259" w:lineRule="auto"/>
              <w:ind w:left="0" w:right="0" w:firstLine="0"/>
            </w:pPr>
          </w:p>
        </w:tc>
        <w:tc>
          <w:tcPr>
            <w:tcW w:w="2382" w:type="dxa"/>
            <w:tcBorders>
              <w:top w:val="nil"/>
              <w:left w:val="nil"/>
              <w:bottom w:val="nil"/>
              <w:right w:val="nil"/>
            </w:tcBorders>
            <w:shd w:val="clear" w:color="auto" w:fill="000000"/>
          </w:tcPr>
          <w:p w14:paraId="4953F4C5" w14:textId="77777777" w:rsidR="00B8399B" w:rsidRDefault="00B8399B">
            <w:pPr>
              <w:spacing w:after="160" w:line="259" w:lineRule="auto"/>
              <w:ind w:left="0" w:right="0" w:firstLine="0"/>
            </w:pPr>
          </w:p>
        </w:tc>
      </w:tr>
      <w:tr w:rsidR="00B8399B" w14:paraId="1E84B8FD" w14:textId="77777777">
        <w:trPr>
          <w:trHeight w:val="295"/>
        </w:trPr>
        <w:tc>
          <w:tcPr>
            <w:tcW w:w="5105" w:type="dxa"/>
            <w:tcBorders>
              <w:top w:val="nil"/>
              <w:left w:val="single" w:sz="4" w:space="0" w:color="000000"/>
              <w:bottom w:val="nil"/>
              <w:right w:val="single" w:sz="4" w:space="0" w:color="000000"/>
            </w:tcBorders>
          </w:tcPr>
          <w:p w14:paraId="5D75CC3E" w14:textId="77777777" w:rsidR="00B8399B" w:rsidRDefault="00F72856">
            <w:pPr>
              <w:spacing w:after="0" w:line="259" w:lineRule="auto"/>
              <w:ind w:left="720" w:right="0" w:firstLine="0"/>
            </w:pPr>
            <w:r>
              <w:rPr>
                <w:rFonts w:ascii="Arial" w:eastAsia="Arial" w:hAnsi="Arial" w:cs="Arial"/>
              </w:rPr>
              <w:t xml:space="preserve"> </w:t>
            </w:r>
          </w:p>
        </w:tc>
        <w:tc>
          <w:tcPr>
            <w:tcW w:w="2343" w:type="dxa"/>
            <w:tcBorders>
              <w:top w:val="nil"/>
              <w:left w:val="single" w:sz="4" w:space="0" w:color="000000"/>
              <w:bottom w:val="nil"/>
              <w:right w:val="single" w:sz="4" w:space="0" w:color="000000"/>
            </w:tcBorders>
          </w:tcPr>
          <w:p w14:paraId="0B295BB7" w14:textId="77777777" w:rsidR="00B8399B" w:rsidRDefault="00F72856">
            <w:pPr>
              <w:spacing w:after="0" w:line="259" w:lineRule="auto"/>
              <w:ind w:left="180" w:right="0" w:firstLine="0"/>
              <w:jc w:val="center"/>
            </w:pPr>
            <w:r>
              <w:rPr>
                <w:rFonts w:ascii="Arial" w:eastAsia="Arial" w:hAnsi="Arial" w:cs="Arial"/>
              </w:rPr>
              <w:t xml:space="preserve">Essential </w:t>
            </w:r>
          </w:p>
        </w:tc>
        <w:tc>
          <w:tcPr>
            <w:tcW w:w="2382" w:type="dxa"/>
            <w:tcBorders>
              <w:top w:val="nil"/>
              <w:left w:val="single" w:sz="4" w:space="0" w:color="000000"/>
              <w:bottom w:val="nil"/>
              <w:right w:val="single" w:sz="4" w:space="0" w:color="000000"/>
            </w:tcBorders>
          </w:tcPr>
          <w:p w14:paraId="4CB03241" w14:textId="77777777" w:rsidR="00B8399B" w:rsidRDefault="00F72856">
            <w:pPr>
              <w:spacing w:after="0" w:line="259" w:lineRule="auto"/>
              <w:ind w:left="718" w:right="0" w:firstLine="0"/>
            </w:pPr>
            <w:r>
              <w:rPr>
                <w:rFonts w:ascii="Arial" w:eastAsia="Arial" w:hAnsi="Arial" w:cs="Arial"/>
              </w:rPr>
              <w:t xml:space="preserve">Desirable  </w:t>
            </w:r>
          </w:p>
        </w:tc>
      </w:tr>
      <w:tr w:rsidR="00B8399B" w14:paraId="500CD9B4" w14:textId="77777777">
        <w:trPr>
          <w:trHeight w:val="619"/>
        </w:trPr>
        <w:tc>
          <w:tcPr>
            <w:tcW w:w="5105" w:type="dxa"/>
            <w:tcBorders>
              <w:top w:val="nil"/>
              <w:left w:val="nil"/>
              <w:bottom w:val="nil"/>
              <w:right w:val="nil"/>
            </w:tcBorders>
            <w:shd w:val="clear" w:color="auto" w:fill="000000"/>
          </w:tcPr>
          <w:p w14:paraId="64B97F6D" w14:textId="77777777" w:rsidR="00B8399B" w:rsidRDefault="00F72856">
            <w:pPr>
              <w:spacing w:after="0" w:line="259" w:lineRule="auto"/>
              <w:ind w:left="720" w:right="0" w:firstLine="0"/>
            </w:pPr>
            <w:r>
              <w:rPr>
                <w:rFonts w:ascii="Arial" w:eastAsia="Arial" w:hAnsi="Arial" w:cs="Arial"/>
                <w:color w:val="FFFFFF"/>
              </w:rPr>
              <w:t xml:space="preserve">Qualification and CPD </w:t>
            </w:r>
          </w:p>
        </w:tc>
        <w:tc>
          <w:tcPr>
            <w:tcW w:w="2343" w:type="dxa"/>
            <w:tcBorders>
              <w:top w:val="nil"/>
              <w:left w:val="nil"/>
              <w:bottom w:val="nil"/>
              <w:right w:val="nil"/>
            </w:tcBorders>
            <w:shd w:val="clear" w:color="auto" w:fill="000000"/>
          </w:tcPr>
          <w:p w14:paraId="3B5A574F" w14:textId="77777777" w:rsidR="00B8399B" w:rsidRDefault="00B8399B">
            <w:pPr>
              <w:spacing w:after="160" w:line="259" w:lineRule="auto"/>
              <w:ind w:left="0" w:right="0" w:firstLine="0"/>
            </w:pPr>
          </w:p>
        </w:tc>
        <w:tc>
          <w:tcPr>
            <w:tcW w:w="2382" w:type="dxa"/>
            <w:tcBorders>
              <w:top w:val="nil"/>
              <w:left w:val="nil"/>
              <w:bottom w:val="nil"/>
              <w:right w:val="nil"/>
            </w:tcBorders>
            <w:shd w:val="clear" w:color="auto" w:fill="000000"/>
          </w:tcPr>
          <w:p w14:paraId="13D43BF5" w14:textId="77777777" w:rsidR="00B8399B" w:rsidRDefault="00B8399B">
            <w:pPr>
              <w:spacing w:after="160" w:line="259" w:lineRule="auto"/>
              <w:ind w:left="0" w:right="0" w:firstLine="0"/>
            </w:pPr>
          </w:p>
        </w:tc>
      </w:tr>
      <w:tr w:rsidR="00B8399B" w14:paraId="2F14DF39" w14:textId="77777777">
        <w:trPr>
          <w:trHeight w:val="636"/>
        </w:trPr>
        <w:tc>
          <w:tcPr>
            <w:tcW w:w="5105" w:type="dxa"/>
            <w:tcBorders>
              <w:top w:val="nil"/>
              <w:left w:val="single" w:sz="4" w:space="0" w:color="000000"/>
              <w:bottom w:val="single" w:sz="4" w:space="0" w:color="000000"/>
              <w:right w:val="single" w:sz="4" w:space="0" w:color="000000"/>
            </w:tcBorders>
          </w:tcPr>
          <w:p w14:paraId="1808B4F8" w14:textId="77777777" w:rsidR="00B8399B" w:rsidRDefault="00F72856">
            <w:pPr>
              <w:spacing w:after="0" w:line="259" w:lineRule="auto"/>
              <w:ind w:left="720" w:right="348" w:hanging="360"/>
            </w:pPr>
            <w:r>
              <w:rPr>
                <w:rFonts w:ascii="Arial" w:eastAsia="Arial" w:hAnsi="Arial" w:cs="Arial"/>
              </w:rPr>
              <w:t xml:space="preserve">• </w:t>
            </w:r>
            <w:r>
              <w:rPr>
                <w:rFonts w:ascii="Arial" w:eastAsia="Arial" w:hAnsi="Arial" w:cs="Arial"/>
              </w:rPr>
              <w:tab/>
            </w:r>
            <w:r>
              <w:t xml:space="preserve">Excellent written/verbal communication  </w:t>
            </w:r>
          </w:p>
        </w:tc>
        <w:tc>
          <w:tcPr>
            <w:tcW w:w="2343" w:type="dxa"/>
            <w:tcBorders>
              <w:top w:val="nil"/>
              <w:left w:val="single" w:sz="4" w:space="0" w:color="000000"/>
              <w:bottom w:val="single" w:sz="4" w:space="0" w:color="000000"/>
              <w:right w:val="single" w:sz="4" w:space="0" w:color="000000"/>
            </w:tcBorders>
          </w:tcPr>
          <w:p w14:paraId="21135B1F" w14:textId="77777777" w:rsidR="00B8399B" w:rsidRDefault="00F72856">
            <w:pPr>
              <w:spacing w:after="0" w:line="259" w:lineRule="auto"/>
              <w:ind w:left="177" w:right="0" w:firstLine="0"/>
              <w:jc w:val="center"/>
            </w:pPr>
            <w:r>
              <w:rPr>
                <w:rFonts w:ascii="Arial" w:eastAsia="Arial" w:hAnsi="Arial" w:cs="Arial"/>
              </w:rPr>
              <w:t xml:space="preserve">/ </w:t>
            </w:r>
          </w:p>
        </w:tc>
        <w:tc>
          <w:tcPr>
            <w:tcW w:w="2382" w:type="dxa"/>
            <w:tcBorders>
              <w:top w:val="nil"/>
              <w:left w:val="single" w:sz="4" w:space="0" w:color="000000"/>
              <w:bottom w:val="single" w:sz="4" w:space="0" w:color="000000"/>
              <w:right w:val="single" w:sz="4" w:space="0" w:color="000000"/>
            </w:tcBorders>
          </w:tcPr>
          <w:p w14:paraId="7E9B839B" w14:textId="77777777" w:rsidR="00B8399B" w:rsidRDefault="00F72856">
            <w:pPr>
              <w:spacing w:after="0" w:line="259" w:lineRule="auto"/>
              <w:ind w:left="243" w:right="0" w:firstLine="0"/>
              <w:jc w:val="center"/>
            </w:pPr>
            <w:r>
              <w:rPr>
                <w:rFonts w:ascii="Arial" w:eastAsia="Arial" w:hAnsi="Arial" w:cs="Arial"/>
              </w:rPr>
              <w:t xml:space="preserve"> </w:t>
            </w:r>
          </w:p>
        </w:tc>
      </w:tr>
      <w:tr w:rsidR="00B8399B" w14:paraId="35E3A1E6" w14:textId="77777777">
        <w:trPr>
          <w:trHeight w:val="605"/>
        </w:trPr>
        <w:tc>
          <w:tcPr>
            <w:tcW w:w="5105" w:type="dxa"/>
            <w:tcBorders>
              <w:top w:val="single" w:sz="4" w:space="0" w:color="000000"/>
              <w:left w:val="single" w:sz="4" w:space="0" w:color="000000"/>
              <w:bottom w:val="nil"/>
              <w:right w:val="single" w:sz="4" w:space="0" w:color="000000"/>
            </w:tcBorders>
          </w:tcPr>
          <w:p w14:paraId="4EC468BF" w14:textId="77777777" w:rsidR="00B8399B" w:rsidRDefault="00F72856">
            <w:pPr>
              <w:spacing w:after="0" w:line="259" w:lineRule="auto"/>
              <w:ind w:left="360" w:right="0" w:firstLine="0"/>
            </w:pPr>
            <w:r>
              <w:rPr>
                <w:rFonts w:ascii="Segoe UI Symbol" w:eastAsia="Segoe UI Symbol" w:hAnsi="Segoe UI Symbol" w:cs="Segoe UI Symbol"/>
              </w:rPr>
              <w:t>•</w:t>
            </w:r>
            <w:r>
              <w:rPr>
                <w:rFonts w:ascii="Arial" w:eastAsia="Arial" w:hAnsi="Arial" w:cs="Arial"/>
              </w:rPr>
              <w:t xml:space="preserve"> </w:t>
            </w:r>
            <w:r>
              <w:t xml:space="preserve">Experience of working with SEND </w:t>
            </w:r>
          </w:p>
          <w:p w14:paraId="5FF33576" w14:textId="77777777" w:rsidR="00B8399B" w:rsidRDefault="00F72856">
            <w:pPr>
              <w:spacing w:after="0" w:line="259" w:lineRule="auto"/>
              <w:ind w:left="720" w:right="0" w:firstLine="0"/>
            </w:pPr>
            <w:r>
              <w:t xml:space="preserve">pupils  </w:t>
            </w:r>
          </w:p>
        </w:tc>
        <w:tc>
          <w:tcPr>
            <w:tcW w:w="2343" w:type="dxa"/>
            <w:tcBorders>
              <w:top w:val="single" w:sz="4" w:space="0" w:color="000000"/>
              <w:left w:val="single" w:sz="4" w:space="0" w:color="000000"/>
              <w:bottom w:val="nil"/>
              <w:right w:val="single" w:sz="4" w:space="0" w:color="000000"/>
            </w:tcBorders>
          </w:tcPr>
          <w:p w14:paraId="1056D40D" w14:textId="77777777" w:rsidR="00B8399B" w:rsidRDefault="00F72856">
            <w:pPr>
              <w:spacing w:after="0" w:line="259" w:lineRule="auto"/>
              <w:ind w:left="244" w:right="0" w:firstLine="0"/>
              <w:jc w:val="center"/>
            </w:pPr>
            <w:r>
              <w:rPr>
                <w:rFonts w:ascii="Arial" w:eastAsia="Arial" w:hAnsi="Arial" w:cs="Arial"/>
              </w:rPr>
              <w:t xml:space="preserve"> </w:t>
            </w:r>
          </w:p>
        </w:tc>
        <w:tc>
          <w:tcPr>
            <w:tcW w:w="2382" w:type="dxa"/>
            <w:tcBorders>
              <w:top w:val="single" w:sz="4" w:space="0" w:color="000000"/>
              <w:left w:val="single" w:sz="4" w:space="0" w:color="000000"/>
              <w:bottom w:val="nil"/>
              <w:right w:val="single" w:sz="4" w:space="0" w:color="000000"/>
            </w:tcBorders>
          </w:tcPr>
          <w:p w14:paraId="6E11A494" w14:textId="77777777" w:rsidR="00B8399B" w:rsidRDefault="00F72856">
            <w:pPr>
              <w:spacing w:after="0" w:line="259" w:lineRule="auto"/>
              <w:ind w:left="176" w:right="0" w:firstLine="0"/>
              <w:jc w:val="center"/>
            </w:pPr>
            <w:r>
              <w:rPr>
                <w:rFonts w:ascii="Arial" w:eastAsia="Arial" w:hAnsi="Arial" w:cs="Arial"/>
              </w:rPr>
              <w:t xml:space="preserve">/ </w:t>
            </w:r>
          </w:p>
        </w:tc>
      </w:tr>
      <w:tr w:rsidR="00B8399B" w14:paraId="2A7156AA" w14:textId="77777777">
        <w:trPr>
          <w:trHeight w:val="627"/>
        </w:trPr>
        <w:tc>
          <w:tcPr>
            <w:tcW w:w="5105" w:type="dxa"/>
            <w:tcBorders>
              <w:top w:val="nil"/>
              <w:left w:val="nil"/>
              <w:bottom w:val="nil"/>
              <w:right w:val="nil"/>
            </w:tcBorders>
            <w:shd w:val="clear" w:color="auto" w:fill="000000"/>
          </w:tcPr>
          <w:p w14:paraId="78C6D030" w14:textId="77777777" w:rsidR="00B8399B" w:rsidRDefault="00F72856">
            <w:pPr>
              <w:spacing w:after="0" w:line="259" w:lineRule="auto"/>
              <w:ind w:left="720" w:right="0" w:firstLine="0"/>
            </w:pPr>
            <w:r>
              <w:rPr>
                <w:rFonts w:ascii="Arial" w:eastAsia="Arial" w:hAnsi="Arial" w:cs="Arial"/>
                <w:color w:val="FFFFFF"/>
              </w:rPr>
              <w:t xml:space="preserve">Experience, Knowledge and Skills </w:t>
            </w:r>
          </w:p>
          <w:p w14:paraId="7E2DC742" w14:textId="77777777" w:rsidR="00B8399B" w:rsidRDefault="00F72856">
            <w:pPr>
              <w:spacing w:after="0" w:line="259" w:lineRule="auto"/>
              <w:ind w:left="0" w:right="-21" w:firstLine="0"/>
              <w:jc w:val="right"/>
            </w:pPr>
            <w:r>
              <w:rPr>
                <w:rFonts w:ascii="Arial" w:eastAsia="Arial" w:hAnsi="Arial" w:cs="Arial"/>
                <w:color w:val="FFFFFF"/>
              </w:rPr>
              <w:t xml:space="preserve"> </w:t>
            </w:r>
          </w:p>
        </w:tc>
        <w:tc>
          <w:tcPr>
            <w:tcW w:w="2343" w:type="dxa"/>
            <w:tcBorders>
              <w:top w:val="nil"/>
              <w:left w:val="nil"/>
              <w:bottom w:val="nil"/>
              <w:right w:val="nil"/>
            </w:tcBorders>
            <w:shd w:val="clear" w:color="auto" w:fill="000000"/>
          </w:tcPr>
          <w:p w14:paraId="3D4218B3" w14:textId="77777777" w:rsidR="00B8399B" w:rsidRDefault="00B8399B">
            <w:pPr>
              <w:spacing w:after="160" w:line="259" w:lineRule="auto"/>
              <w:ind w:left="0" w:right="0" w:firstLine="0"/>
            </w:pPr>
          </w:p>
        </w:tc>
        <w:tc>
          <w:tcPr>
            <w:tcW w:w="2382" w:type="dxa"/>
            <w:tcBorders>
              <w:top w:val="nil"/>
              <w:left w:val="nil"/>
              <w:bottom w:val="nil"/>
              <w:right w:val="nil"/>
            </w:tcBorders>
            <w:shd w:val="clear" w:color="auto" w:fill="000000"/>
          </w:tcPr>
          <w:p w14:paraId="2BBA7042" w14:textId="77777777" w:rsidR="00B8399B" w:rsidRDefault="00B8399B">
            <w:pPr>
              <w:spacing w:after="160" w:line="259" w:lineRule="auto"/>
              <w:ind w:left="0" w:right="0" w:firstLine="0"/>
            </w:pPr>
          </w:p>
        </w:tc>
      </w:tr>
      <w:tr w:rsidR="00B8399B" w14:paraId="249A184F" w14:textId="77777777">
        <w:trPr>
          <w:trHeight w:val="590"/>
        </w:trPr>
        <w:tc>
          <w:tcPr>
            <w:tcW w:w="5105" w:type="dxa"/>
            <w:tcBorders>
              <w:top w:val="nil"/>
              <w:left w:val="single" w:sz="4" w:space="0" w:color="000000"/>
              <w:bottom w:val="single" w:sz="4" w:space="0" w:color="000000"/>
              <w:right w:val="single" w:sz="4" w:space="0" w:color="000000"/>
            </w:tcBorders>
          </w:tcPr>
          <w:p w14:paraId="5916848F" w14:textId="77777777" w:rsidR="00B8399B" w:rsidRDefault="00F72856">
            <w:pPr>
              <w:spacing w:after="0" w:line="259" w:lineRule="auto"/>
              <w:ind w:left="0" w:right="0" w:firstLine="0"/>
            </w:pPr>
            <w:r>
              <w:t xml:space="preserve">Supportive of the Catholic ethos and values of the school  </w:t>
            </w:r>
          </w:p>
        </w:tc>
        <w:tc>
          <w:tcPr>
            <w:tcW w:w="2343" w:type="dxa"/>
            <w:tcBorders>
              <w:top w:val="nil"/>
              <w:left w:val="single" w:sz="4" w:space="0" w:color="000000"/>
              <w:bottom w:val="single" w:sz="4" w:space="0" w:color="000000"/>
              <w:right w:val="single" w:sz="4" w:space="0" w:color="000000"/>
            </w:tcBorders>
          </w:tcPr>
          <w:p w14:paraId="4FE842C2" w14:textId="77777777" w:rsidR="00B8399B" w:rsidRDefault="00F72856">
            <w:pPr>
              <w:spacing w:after="0" w:line="259" w:lineRule="auto"/>
              <w:ind w:left="177" w:right="0" w:firstLine="0"/>
              <w:jc w:val="center"/>
            </w:pPr>
            <w:r>
              <w:rPr>
                <w:rFonts w:ascii="Arial" w:eastAsia="Arial" w:hAnsi="Arial" w:cs="Arial"/>
              </w:rPr>
              <w:t xml:space="preserve">/ </w:t>
            </w:r>
          </w:p>
        </w:tc>
        <w:tc>
          <w:tcPr>
            <w:tcW w:w="2382" w:type="dxa"/>
            <w:tcBorders>
              <w:top w:val="nil"/>
              <w:left w:val="single" w:sz="4" w:space="0" w:color="000000"/>
              <w:bottom w:val="single" w:sz="4" w:space="0" w:color="000000"/>
              <w:right w:val="single" w:sz="4" w:space="0" w:color="000000"/>
            </w:tcBorders>
          </w:tcPr>
          <w:p w14:paraId="1C55DA08" w14:textId="77777777" w:rsidR="00B8399B" w:rsidRDefault="00F72856">
            <w:pPr>
              <w:spacing w:after="0" w:line="259" w:lineRule="auto"/>
              <w:ind w:left="243" w:right="0" w:firstLine="0"/>
              <w:jc w:val="center"/>
            </w:pPr>
            <w:r>
              <w:rPr>
                <w:rFonts w:ascii="Arial" w:eastAsia="Arial" w:hAnsi="Arial" w:cs="Arial"/>
              </w:rPr>
              <w:t xml:space="preserve"> </w:t>
            </w:r>
          </w:p>
        </w:tc>
      </w:tr>
      <w:tr w:rsidR="00B8399B" w14:paraId="6890CD56" w14:textId="77777777">
        <w:trPr>
          <w:trHeight w:val="305"/>
        </w:trPr>
        <w:tc>
          <w:tcPr>
            <w:tcW w:w="5105" w:type="dxa"/>
            <w:tcBorders>
              <w:top w:val="single" w:sz="4" w:space="0" w:color="000000"/>
              <w:left w:val="single" w:sz="4" w:space="0" w:color="000000"/>
              <w:bottom w:val="single" w:sz="4" w:space="0" w:color="000000"/>
              <w:right w:val="single" w:sz="4" w:space="0" w:color="000000"/>
            </w:tcBorders>
          </w:tcPr>
          <w:p w14:paraId="46A35967" w14:textId="77777777" w:rsidR="00B8399B" w:rsidRDefault="00F72856">
            <w:pPr>
              <w:spacing w:after="0" w:line="259" w:lineRule="auto"/>
              <w:ind w:left="0" w:right="0" w:firstLine="0"/>
            </w:pPr>
            <w:r>
              <w:t xml:space="preserve">Excellent interpersonal skills  </w:t>
            </w:r>
          </w:p>
        </w:tc>
        <w:tc>
          <w:tcPr>
            <w:tcW w:w="2343" w:type="dxa"/>
            <w:tcBorders>
              <w:top w:val="single" w:sz="4" w:space="0" w:color="000000"/>
              <w:left w:val="single" w:sz="4" w:space="0" w:color="000000"/>
              <w:bottom w:val="single" w:sz="4" w:space="0" w:color="000000"/>
              <w:right w:val="single" w:sz="4" w:space="0" w:color="000000"/>
            </w:tcBorders>
          </w:tcPr>
          <w:p w14:paraId="03A9A1EF" w14:textId="77777777" w:rsidR="00B8399B" w:rsidRDefault="00F72856">
            <w:pPr>
              <w:spacing w:after="0" w:line="259" w:lineRule="auto"/>
              <w:ind w:left="177" w:right="0" w:firstLine="0"/>
              <w:jc w:val="center"/>
            </w:pPr>
            <w:r>
              <w:rPr>
                <w:rFonts w:ascii="Arial" w:eastAsia="Arial" w:hAnsi="Arial" w:cs="Arial"/>
              </w:rPr>
              <w:t xml:space="preserve">/ </w:t>
            </w:r>
          </w:p>
        </w:tc>
        <w:tc>
          <w:tcPr>
            <w:tcW w:w="2382" w:type="dxa"/>
            <w:tcBorders>
              <w:top w:val="single" w:sz="4" w:space="0" w:color="000000"/>
              <w:left w:val="single" w:sz="4" w:space="0" w:color="000000"/>
              <w:bottom w:val="single" w:sz="4" w:space="0" w:color="000000"/>
              <w:right w:val="single" w:sz="4" w:space="0" w:color="000000"/>
            </w:tcBorders>
          </w:tcPr>
          <w:p w14:paraId="1DB5F550" w14:textId="77777777" w:rsidR="00B8399B" w:rsidRDefault="00F72856">
            <w:pPr>
              <w:spacing w:after="0" w:line="259" w:lineRule="auto"/>
              <w:ind w:left="243" w:right="0" w:firstLine="0"/>
              <w:jc w:val="center"/>
            </w:pPr>
            <w:r>
              <w:rPr>
                <w:rFonts w:ascii="Arial" w:eastAsia="Arial" w:hAnsi="Arial" w:cs="Arial"/>
              </w:rPr>
              <w:t xml:space="preserve"> </w:t>
            </w:r>
          </w:p>
        </w:tc>
      </w:tr>
      <w:tr w:rsidR="00B8399B" w14:paraId="373BE443" w14:textId="77777777">
        <w:trPr>
          <w:trHeight w:val="302"/>
        </w:trPr>
        <w:tc>
          <w:tcPr>
            <w:tcW w:w="5105" w:type="dxa"/>
            <w:tcBorders>
              <w:top w:val="single" w:sz="4" w:space="0" w:color="000000"/>
              <w:left w:val="single" w:sz="4" w:space="0" w:color="000000"/>
              <w:bottom w:val="single" w:sz="4" w:space="0" w:color="000000"/>
              <w:right w:val="single" w:sz="4" w:space="0" w:color="000000"/>
            </w:tcBorders>
          </w:tcPr>
          <w:p w14:paraId="16223CD4" w14:textId="77777777" w:rsidR="00B8399B" w:rsidRDefault="00F72856">
            <w:pPr>
              <w:spacing w:after="0" w:line="259" w:lineRule="auto"/>
              <w:ind w:left="0" w:right="0" w:firstLine="0"/>
            </w:pPr>
            <w:r>
              <w:t xml:space="preserve">Strong organisational skills and prioritising </w:t>
            </w:r>
          </w:p>
        </w:tc>
        <w:tc>
          <w:tcPr>
            <w:tcW w:w="2343" w:type="dxa"/>
            <w:tcBorders>
              <w:top w:val="single" w:sz="4" w:space="0" w:color="000000"/>
              <w:left w:val="single" w:sz="4" w:space="0" w:color="000000"/>
              <w:bottom w:val="single" w:sz="4" w:space="0" w:color="000000"/>
              <w:right w:val="single" w:sz="4" w:space="0" w:color="000000"/>
            </w:tcBorders>
          </w:tcPr>
          <w:p w14:paraId="3A8449A9" w14:textId="77777777" w:rsidR="00B8399B" w:rsidRDefault="00F72856">
            <w:pPr>
              <w:spacing w:after="0" w:line="259" w:lineRule="auto"/>
              <w:ind w:left="177" w:right="0" w:firstLine="0"/>
              <w:jc w:val="center"/>
            </w:pPr>
            <w:r>
              <w:rPr>
                <w:rFonts w:ascii="Arial" w:eastAsia="Arial" w:hAnsi="Arial" w:cs="Arial"/>
              </w:rPr>
              <w:t xml:space="preserve">/ </w:t>
            </w:r>
          </w:p>
        </w:tc>
        <w:tc>
          <w:tcPr>
            <w:tcW w:w="2382" w:type="dxa"/>
            <w:tcBorders>
              <w:top w:val="single" w:sz="4" w:space="0" w:color="000000"/>
              <w:left w:val="single" w:sz="4" w:space="0" w:color="000000"/>
              <w:bottom w:val="single" w:sz="4" w:space="0" w:color="000000"/>
              <w:right w:val="single" w:sz="4" w:space="0" w:color="000000"/>
            </w:tcBorders>
          </w:tcPr>
          <w:p w14:paraId="000ABE87" w14:textId="77777777" w:rsidR="00B8399B" w:rsidRDefault="00F72856">
            <w:pPr>
              <w:spacing w:after="0" w:line="259" w:lineRule="auto"/>
              <w:ind w:left="243" w:right="0" w:firstLine="0"/>
              <w:jc w:val="center"/>
            </w:pPr>
            <w:r>
              <w:rPr>
                <w:rFonts w:ascii="Arial" w:eastAsia="Arial" w:hAnsi="Arial" w:cs="Arial"/>
              </w:rPr>
              <w:t xml:space="preserve"> </w:t>
            </w:r>
          </w:p>
        </w:tc>
      </w:tr>
      <w:tr w:rsidR="00B8399B" w14:paraId="6A812B4E" w14:textId="77777777">
        <w:trPr>
          <w:trHeight w:val="302"/>
        </w:trPr>
        <w:tc>
          <w:tcPr>
            <w:tcW w:w="5105" w:type="dxa"/>
            <w:tcBorders>
              <w:top w:val="single" w:sz="4" w:space="0" w:color="000000"/>
              <w:left w:val="single" w:sz="4" w:space="0" w:color="000000"/>
              <w:bottom w:val="single" w:sz="4" w:space="0" w:color="000000"/>
              <w:right w:val="single" w:sz="4" w:space="0" w:color="000000"/>
            </w:tcBorders>
          </w:tcPr>
          <w:p w14:paraId="0FB0A00E" w14:textId="77777777" w:rsidR="00B8399B" w:rsidRDefault="00F72856">
            <w:pPr>
              <w:spacing w:after="0" w:line="259" w:lineRule="auto"/>
              <w:ind w:left="0" w:right="0" w:firstLine="0"/>
            </w:pPr>
            <w:r>
              <w:t xml:space="preserve">Flexible approach to working </w:t>
            </w:r>
          </w:p>
        </w:tc>
        <w:tc>
          <w:tcPr>
            <w:tcW w:w="2343" w:type="dxa"/>
            <w:tcBorders>
              <w:top w:val="single" w:sz="4" w:space="0" w:color="000000"/>
              <w:left w:val="single" w:sz="4" w:space="0" w:color="000000"/>
              <w:bottom w:val="single" w:sz="4" w:space="0" w:color="000000"/>
              <w:right w:val="single" w:sz="4" w:space="0" w:color="000000"/>
            </w:tcBorders>
          </w:tcPr>
          <w:p w14:paraId="05F905AB" w14:textId="77777777" w:rsidR="00B8399B" w:rsidRDefault="00F72856">
            <w:pPr>
              <w:spacing w:after="0" w:line="259" w:lineRule="auto"/>
              <w:ind w:left="177" w:right="0" w:firstLine="0"/>
              <w:jc w:val="center"/>
            </w:pPr>
            <w:r>
              <w:rPr>
                <w:rFonts w:ascii="Arial" w:eastAsia="Arial" w:hAnsi="Arial" w:cs="Arial"/>
              </w:rPr>
              <w:t xml:space="preserve">/ </w:t>
            </w:r>
          </w:p>
        </w:tc>
        <w:tc>
          <w:tcPr>
            <w:tcW w:w="2382" w:type="dxa"/>
            <w:tcBorders>
              <w:top w:val="single" w:sz="4" w:space="0" w:color="000000"/>
              <w:left w:val="single" w:sz="4" w:space="0" w:color="000000"/>
              <w:bottom w:val="single" w:sz="4" w:space="0" w:color="000000"/>
              <w:right w:val="single" w:sz="4" w:space="0" w:color="000000"/>
            </w:tcBorders>
          </w:tcPr>
          <w:p w14:paraId="3D5B16A9" w14:textId="77777777" w:rsidR="00B8399B" w:rsidRDefault="00F72856">
            <w:pPr>
              <w:spacing w:after="0" w:line="259" w:lineRule="auto"/>
              <w:ind w:left="243" w:right="0" w:firstLine="0"/>
              <w:jc w:val="center"/>
            </w:pPr>
            <w:r>
              <w:rPr>
                <w:rFonts w:ascii="Arial" w:eastAsia="Arial" w:hAnsi="Arial" w:cs="Arial"/>
              </w:rPr>
              <w:t xml:space="preserve"> </w:t>
            </w:r>
          </w:p>
        </w:tc>
      </w:tr>
      <w:tr w:rsidR="00B8399B" w14:paraId="385455CB" w14:textId="77777777">
        <w:trPr>
          <w:trHeight w:val="305"/>
        </w:trPr>
        <w:tc>
          <w:tcPr>
            <w:tcW w:w="5105" w:type="dxa"/>
            <w:tcBorders>
              <w:top w:val="single" w:sz="4" w:space="0" w:color="000000"/>
              <w:left w:val="single" w:sz="4" w:space="0" w:color="000000"/>
              <w:bottom w:val="single" w:sz="4" w:space="0" w:color="000000"/>
              <w:right w:val="single" w:sz="4" w:space="0" w:color="000000"/>
            </w:tcBorders>
          </w:tcPr>
          <w:p w14:paraId="78674E56" w14:textId="77777777" w:rsidR="00B8399B" w:rsidRDefault="00F72856">
            <w:pPr>
              <w:spacing w:after="0" w:line="259" w:lineRule="auto"/>
              <w:ind w:left="0" w:right="0" w:firstLine="0"/>
            </w:pPr>
            <w:r>
              <w:t xml:space="preserve">Qualities to be a positive role model </w:t>
            </w:r>
          </w:p>
        </w:tc>
        <w:tc>
          <w:tcPr>
            <w:tcW w:w="2343" w:type="dxa"/>
            <w:tcBorders>
              <w:top w:val="single" w:sz="4" w:space="0" w:color="000000"/>
              <w:left w:val="single" w:sz="4" w:space="0" w:color="000000"/>
              <w:bottom w:val="single" w:sz="4" w:space="0" w:color="000000"/>
              <w:right w:val="single" w:sz="4" w:space="0" w:color="000000"/>
            </w:tcBorders>
          </w:tcPr>
          <w:p w14:paraId="2E3534E0" w14:textId="77777777" w:rsidR="00B8399B" w:rsidRDefault="00F72856">
            <w:pPr>
              <w:spacing w:after="0" w:line="259" w:lineRule="auto"/>
              <w:ind w:left="177" w:right="0" w:firstLine="0"/>
              <w:jc w:val="center"/>
            </w:pPr>
            <w:r>
              <w:rPr>
                <w:rFonts w:ascii="Arial" w:eastAsia="Arial" w:hAnsi="Arial" w:cs="Arial"/>
              </w:rPr>
              <w:t xml:space="preserve">/ </w:t>
            </w:r>
          </w:p>
        </w:tc>
        <w:tc>
          <w:tcPr>
            <w:tcW w:w="2382" w:type="dxa"/>
            <w:tcBorders>
              <w:top w:val="single" w:sz="4" w:space="0" w:color="000000"/>
              <w:left w:val="single" w:sz="4" w:space="0" w:color="000000"/>
              <w:bottom w:val="single" w:sz="4" w:space="0" w:color="000000"/>
              <w:right w:val="single" w:sz="4" w:space="0" w:color="000000"/>
            </w:tcBorders>
          </w:tcPr>
          <w:p w14:paraId="4A3A4420" w14:textId="77777777" w:rsidR="00B8399B" w:rsidRDefault="00F72856">
            <w:pPr>
              <w:spacing w:after="0" w:line="259" w:lineRule="auto"/>
              <w:ind w:left="243" w:right="0" w:firstLine="0"/>
              <w:jc w:val="center"/>
            </w:pPr>
            <w:r>
              <w:rPr>
                <w:rFonts w:ascii="Arial" w:eastAsia="Arial" w:hAnsi="Arial" w:cs="Arial"/>
              </w:rPr>
              <w:t xml:space="preserve"> </w:t>
            </w:r>
          </w:p>
        </w:tc>
      </w:tr>
      <w:tr w:rsidR="00B8399B" w14:paraId="5AC700C5" w14:textId="77777777">
        <w:trPr>
          <w:trHeight w:val="598"/>
        </w:trPr>
        <w:tc>
          <w:tcPr>
            <w:tcW w:w="5105" w:type="dxa"/>
            <w:tcBorders>
              <w:top w:val="single" w:sz="4" w:space="0" w:color="000000"/>
              <w:left w:val="single" w:sz="4" w:space="0" w:color="000000"/>
              <w:bottom w:val="single" w:sz="4" w:space="0" w:color="000000"/>
              <w:right w:val="single" w:sz="4" w:space="0" w:color="000000"/>
            </w:tcBorders>
          </w:tcPr>
          <w:p w14:paraId="166C223E" w14:textId="77777777" w:rsidR="00B8399B" w:rsidRDefault="00F72856">
            <w:pPr>
              <w:spacing w:after="0" w:line="259" w:lineRule="auto"/>
              <w:ind w:left="0" w:right="0" w:firstLine="0"/>
              <w:jc w:val="both"/>
            </w:pPr>
            <w:r>
              <w:t xml:space="preserve">Confident and able to accept challenge in a professional manner </w:t>
            </w:r>
          </w:p>
        </w:tc>
        <w:tc>
          <w:tcPr>
            <w:tcW w:w="2343" w:type="dxa"/>
            <w:tcBorders>
              <w:top w:val="single" w:sz="4" w:space="0" w:color="000000"/>
              <w:left w:val="single" w:sz="4" w:space="0" w:color="000000"/>
              <w:bottom w:val="single" w:sz="4" w:space="0" w:color="000000"/>
              <w:right w:val="single" w:sz="4" w:space="0" w:color="000000"/>
            </w:tcBorders>
          </w:tcPr>
          <w:p w14:paraId="4D6A61AA" w14:textId="77777777" w:rsidR="00B8399B" w:rsidRDefault="00F72856">
            <w:pPr>
              <w:spacing w:after="0" w:line="259" w:lineRule="auto"/>
              <w:ind w:left="177" w:right="0" w:firstLine="0"/>
              <w:jc w:val="center"/>
            </w:pPr>
            <w:r>
              <w:rPr>
                <w:rFonts w:ascii="Arial" w:eastAsia="Arial" w:hAnsi="Arial" w:cs="Arial"/>
              </w:rPr>
              <w:t xml:space="preserve">/ </w:t>
            </w:r>
          </w:p>
        </w:tc>
        <w:tc>
          <w:tcPr>
            <w:tcW w:w="2382" w:type="dxa"/>
            <w:tcBorders>
              <w:top w:val="single" w:sz="4" w:space="0" w:color="000000"/>
              <w:left w:val="single" w:sz="4" w:space="0" w:color="000000"/>
              <w:bottom w:val="single" w:sz="4" w:space="0" w:color="000000"/>
              <w:right w:val="single" w:sz="4" w:space="0" w:color="000000"/>
            </w:tcBorders>
          </w:tcPr>
          <w:p w14:paraId="053198FE" w14:textId="77777777" w:rsidR="00B8399B" w:rsidRDefault="00F72856">
            <w:pPr>
              <w:spacing w:after="0" w:line="259" w:lineRule="auto"/>
              <w:ind w:left="243" w:right="0" w:firstLine="0"/>
              <w:jc w:val="center"/>
            </w:pPr>
            <w:r>
              <w:rPr>
                <w:rFonts w:ascii="Arial" w:eastAsia="Arial" w:hAnsi="Arial" w:cs="Arial"/>
              </w:rPr>
              <w:t xml:space="preserve"> </w:t>
            </w:r>
          </w:p>
        </w:tc>
      </w:tr>
      <w:tr w:rsidR="00B8399B" w14:paraId="602A743E" w14:textId="77777777">
        <w:trPr>
          <w:trHeight w:val="888"/>
        </w:trPr>
        <w:tc>
          <w:tcPr>
            <w:tcW w:w="5105" w:type="dxa"/>
            <w:tcBorders>
              <w:top w:val="single" w:sz="4" w:space="0" w:color="000000"/>
              <w:left w:val="single" w:sz="4" w:space="0" w:color="000000"/>
              <w:bottom w:val="single" w:sz="4" w:space="0" w:color="000000"/>
              <w:right w:val="single" w:sz="4" w:space="0" w:color="000000"/>
            </w:tcBorders>
          </w:tcPr>
          <w:p w14:paraId="1F755DC2" w14:textId="77777777" w:rsidR="00B8399B" w:rsidRDefault="00F72856">
            <w:pPr>
              <w:spacing w:after="0" w:line="259" w:lineRule="auto"/>
              <w:ind w:left="0" w:right="21" w:firstLine="0"/>
            </w:pPr>
            <w:r>
              <w:t xml:space="preserve">Full working knowledge of relevant policies/codes of practice and awareness of relevant legislation to the position. (e.g. GDPR) </w:t>
            </w:r>
          </w:p>
        </w:tc>
        <w:tc>
          <w:tcPr>
            <w:tcW w:w="2343" w:type="dxa"/>
            <w:tcBorders>
              <w:top w:val="single" w:sz="4" w:space="0" w:color="000000"/>
              <w:left w:val="single" w:sz="4" w:space="0" w:color="000000"/>
              <w:bottom w:val="single" w:sz="4" w:space="0" w:color="000000"/>
              <w:right w:val="single" w:sz="4" w:space="0" w:color="000000"/>
            </w:tcBorders>
          </w:tcPr>
          <w:p w14:paraId="749AAD4C" w14:textId="77777777" w:rsidR="00B8399B" w:rsidRDefault="00F72856">
            <w:pPr>
              <w:spacing w:after="0" w:line="259" w:lineRule="auto"/>
              <w:ind w:left="177" w:right="0" w:firstLine="0"/>
              <w:jc w:val="center"/>
            </w:pPr>
            <w:r>
              <w:rPr>
                <w:rFonts w:ascii="Arial" w:eastAsia="Arial" w:hAnsi="Arial" w:cs="Arial"/>
              </w:rPr>
              <w:t xml:space="preserve">/ </w:t>
            </w:r>
          </w:p>
        </w:tc>
        <w:tc>
          <w:tcPr>
            <w:tcW w:w="2382" w:type="dxa"/>
            <w:tcBorders>
              <w:top w:val="single" w:sz="4" w:space="0" w:color="000000"/>
              <w:left w:val="single" w:sz="4" w:space="0" w:color="000000"/>
              <w:bottom w:val="single" w:sz="4" w:space="0" w:color="000000"/>
              <w:right w:val="single" w:sz="4" w:space="0" w:color="000000"/>
            </w:tcBorders>
          </w:tcPr>
          <w:p w14:paraId="6CF723EF" w14:textId="77777777" w:rsidR="00B8399B" w:rsidRDefault="00F72856">
            <w:pPr>
              <w:spacing w:after="0" w:line="259" w:lineRule="auto"/>
              <w:ind w:left="243" w:right="0" w:firstLine="0"/>
              <w:jc w:val="center"/>
            </w:pPr>
            <w:r>
              <w:rPr>
                <w:rFonts w:ascii="Arial" w:eastAsia="Arial" w:hAnsi="Arial" w:cs="Arial"/>
              </w:rPr>
              <w:t xml:space="preserve"> </w:t>
            </w:r>
          </w:p>
        </w:tc>
      </w:tr>
      <w:tr w:rsidR="00B8399B" w14:paraId="398EDF8E" w14:textId="77777777">
        <w:trPr>
          <w:trHeight w:val="596"/>
        </w:trPr>
        <w:tc>
          <w:tcPr>
            <w:tcW w:w="5105" w:type="dxa"/>
            <w:tcBorders>
              <w:top w:val="single" w:sz="4" w:space="0" w:color="000000"/>
              <w:left w:val="single" w:sz="4" w:space="0" w:color="000000"/>
              <w:bottom w:val="single" w:sz="4" w:space="0" w:color="000000"/>
              <w:right w:val="single" w:sz="4" w:space="0" w:color="000000"/>
            </w:tcBorders>
          </w:tcPr>
          <w:p w14:paraId="57BA686E" w14:textId="77777777" w:rsidR="00B8399B" w:rsidRDefault="00F72856">
            <w:pPr>
              <w:spacing w:after="0" w:line="259" w:lineRule="auto"/>
              <w:ind w:left="0" w:right="0" w:firstLine="0"/>
            </w:pPr>
            <w:r>
              <w:t xml:space="preserve">Ability to maintain confidentiality.  </w:t>
            </w:r>
          </w:p>
          <w:p w14:paraId="2545321C" w14:textId="77777777" w:rsidR="00B8399B" w:rsidRDefault="00F72856">
            <w:pPr>
              <w:spacing w:after="0" w:line="259" w:lineRule="auto"/>
              <w:ind w:left="0" w:right="0" w:firstLine="0"/>
            </w:pPr>
            <w:r>
              <w:t xml:space="preserve"> </w:t>
            </w:r>
          </w:p>
        </w:tc>
        <w:tc>
          <w:tcPr>
            <w:tcW w:w="2343" w:type="dxa"/>
            <w:tcBorders>
              <w:top w:val="single" w:sz="4" w:space="0" w:color="000000"/>
              <w:left w:val="single" w:sz="4" w:space="0" w:color="000000"/>
              <w:bottom w:val="single" w:sz="4" w:space="0" w:color="000000"/>
              <w:right w:val="single" w:sz="4" w:space="0" w:color="000000"/>
            </w:tcBorders>
          </w:tcPr>
          <w:p w14:paraId="6AA01018" w14:textId="77777777" w:rsidR="00B8399B" w:rsidRDefault="00F72856">
            <w:pPr>
              <w:spacing w:after="0" w:line="259" w:lineRule="auto"/>
              <w:ind w:left="177" w:right="0" w:firstLine="0"/>
              <w:jc w:val="center"/>
            </w:pPr>
            <w:r>
              <w:rPr>
                <w:rFonts w:ascii="Arial" w:eastAsia="Arial" w:hAnsi="Arial" w:cs="Arial"/>
              </w:rPr>
              <w:t xml:space="preserve">/ </w:t>
            </w:r>
          </w:p>
        </w:tc>
        <w:tc>
          <w:tcPr>
            <w:tcW w:w="2382" w:type="dxa"/>
            <w:tcBorders>
              <w:top w:val="single" w:sz="4" w:space="0" w:color="000000"/>
              <w:left w:val="single" w:sz="4" w:space="0" w:color="000000"/>
              <w:bottom w:val="single" w:sz="4" w:space="0" w:color="000000"/>
              <w:right w:val="single" w:sz="4" w:space="0" w:color="000000"/>
            </w:tcBorders>
          </w:tcPr>
          <w:p w14:paraId="19966434" w14:textId="77777777" w:rsidR="00B8399B" w:rsidRDefault="00F72856">
            <w:pPr>
              <w:spacing w:after="0" w:line="259" w:lineRule="auto"/>
              <w:ind w:left="243" w:right="0" w:firstLine="0"/>
              <w:jc w:val="center"/>
            </w:pPr>
            <w:r>
              <w:rPr>
                <w:rFonts w:ascii="Arial" w:eastAsia="Arial" w:hAnsi="Arial" w:cs="Arial"/>
              </w:rPr>
              <w:t xml:space="preserve"> </w:t>
            </w:r>
          </w:p>
        </w:tc>
      </w:tr>
      <w:tr w:rsidR="00B8399B" w14:paraId="6DE5F061" w14:textId="77777777">
        <w:trPr>
          <w:trHeight w:val="305"/>
        </w:trPr>
        <w:tc>
          <w:tcPr>
            <w:tcW w:w="5105" w:type="dxa"/>
            <w:tcBorders>
              <w:top w:val="single" w:sz="4" w:space="0" w:color="000000"/>
              <w:left w:val="single" w:sz="4" w:space="0" w:color="000000"/>
              <w:bottom w:val="single" w:sz="4" w:space="0" w:color="000000"/>
              <w:right w:val="single" w:sz="4" w:space="0" w:color="000000"/>
            </w:tcBorders>
          </w:tcPr>
          <w:p w14:paraId="39231B0F" w14:textId="77777777" w:rsidR="00B8399B" w:rsidRDefault="00F72856">
            <w:pPr>
              <w:spacing w:after="0" w:line="259" w:lineRule="auto"/>
              <w:ind w:left="0" w:right="0" w:firstLine="0"/>
            </w:pPr>
            <w:r>
              <w:t xml:space="preserve">Experience of working with outside agencies  </w:t>
            </w:r>
          </w:p>
        </w:tc>
        <w:tc>
          <w:tcPr>
            <w:tcW w:w="2343" w:type="dxa"/>
            <w:tcBorders>
              <w:top w:val="single" w:sz="4" w:space="0" w:color="000000"/>
              <w:left w:val="single" w:sz="4" w:space="0" w:color="000000"/>
              <w:bottom w:val="single" w:sz="4" w:space="0" w:color="000000"/>
              <w:right w:val="single" w:sz="4" w:space="0" w:color="000000"/>
            </w:tcBorders>
          </w:tcPr>
          <w:p w14:paraId="12D1EB70" w14:textId="77777777" w:rsidR="00B8399B" w:rsidRDefault="00F72856">
            <w:pPr>
              <w:spacing w:after="0" w:line="259" w:lineRule="auto"/>
              <w:ind w:left="244" w:right="0" w:firstLine="0"/>
              <w:jc w:val="center"/>
            </w:pPr>
            <w:r>
              <w:rPr>
                <w:rFonts w:ascii="Arial" w:eastAsia="Arial" w:hAnsi="Arial" w:cs="Arial"/>
              </w:rPr>
              <w:t xml:space="preserve"> </w:t>
            </w:r>
          </w:p>
        </w:tc>
        <w:tc>
          <w:tcPr>
            <w:tcW w:w="2382" w:type="dxa"/>
            <w:tcBorders>
              <w:top w:val="single" w:sz="4" w:space="0" w:color="000000"/>
              <w:left w:val="single" w:sz="4" w:space="0" w:color="000000"/>
              <w:bottom w:val="single" w:sz="4" w:space="0" w:color="000000"/>
              <w:right w:val="single" w:sz="4" w:space="0" w:color="000000"/>
            </w:tcBorders>
          </w:tcPr>
          <w:p w14:paraId="1A41EB20" w14:textId="77777777" w:rsidR="00B8399B" w:rsidRDefault="00F72856">
            <w:pPr>
              <w:spacing w:after="0" w:line="259" w:lineRule="auto"/>
              <w:ind w:left="176" w:right="0" w:firstLine="0"/>
              <w:jc w:val="center"/>
            </w:pPr>
            <w:r>
              <w:rPr>
                <w:rFonts w:ascii="Arial" w:eastAsia="Arial" w:hAnsi="Arial" w:cs="Arial"/>
              </w:rPr>
              <w:t xml:space="preserve">/ </w:t>
            </w:r>
          </w:p>
        </w:tc>
      </w:tr>
      <w:tr w:rsidR="00B8399B" w14:paraId="437531BE" w14:textId="77777777">
        <w:trPr>
          <w:trHeight w:val="598"/>
        </w:trPr>
        <w:tc>
          <w:tcPr>
            <w:tcW w:w="5105" w:type="dxa"/>
            <w:tcBorders>
              <w:top w:val="single" w:sz="4" w:space="0" w:color="000000"/>
              <w:left w:val="single" w:sz="4" w:space="0" w:color="000000"/>
              <w:bottom w:val="single" w:sz="4" w:space="0" w:color="000000"/>
              <w:right w:val="single" w:sz="4" w:space="0" w:color="000000"/>
            </w:tcBorders>
          </w:tcPr>
          <w:p w14:paraId="2943BD90" w14:textId="77777777" w:rsidR="00B8399B" w:rsidRDefault="00F72856">
            <w:pPr>
              <w:spacing w:after="0" w:line="259" w:lineRule="auto"/>
              <w:ind w:left="0" w:right="0" w:firstLine="0"/>
            </w:pPr>
            <w:r>
              <w:t xml:space="preserve">Knowledge of Safeguarding Policies and Procedures  </w:t>
            </w:r>
          </w:p>
        </w:tc>
        <w:tc>
          <w:tcPr>
            <w:tcW w:w="2343" w:type="dxa"/>
            <w:tcBorders>
              <w:top w:val="single" w:sz="4" w:space="0" w:color="000000"/>
              <w:left w:val="single" w:sz="4" w:space="0" w:color="000000"/>
              <w:bottom w:val="single" w:sz="4" w:space="0" w:color="000000"/>
              <w:right w:val="single" w:sz="4" w:space="0" w:color="000000"/>
            </w:tcBorders>
          </w:tcPr>
          <w:p w14:paraId="26CC0EC3" w14:textId="77777777" w:rsidR="00B8399B" w:rsidRDefault="00F72856">
            <w:pPr>
              <w:spacing w:after="0" w:line="259" w:lineRule="auto"/>
              <w:ind w:left="244" w:right="0" w:firstLine="0"/>
              <w:jc w:val="center"/>
            </w:pPr>
            <w:r>
              <w:rPr>
                <w:rFonts w:ascii="Arial" w:eastAsia="Arial" w:hAnsi="Arial" w:cs="Arial"/>
              </w:rPr>
              <w:t xml:space="preserve"> </w:t>
            </w:r>
          </w:p>
        </w:tc>
        <w:tc>
          <w:tcPr>
            <w:tcW w:w="2382" w:type="dxa"/>
            <w:tcBorders>
              <w:top w:val="single" w:sz="4" w:space="0" w:color="000000"/>
              <w:left w:val="single" w:sz="4" w:space="0" w:color="000000"/>
              <w:bottom w:val="single" w:sz="4" w:space="0" w:color="000000"/>
              <w:right w:val="single" w:sz="4" w:space="0" w:color="000000"/>
            </w:tcBorders>
          </w:tcPr>
          <w:p w14:paraId="7D5F1352" w14:textId="77777777" w:rsidR="00B8399B" w:rsidRDefault="00F72856">
            <w:pPr>
              <w:spacing w:after="0" w:line="259" w:lineRule="auto"/>
              <w:ind w:left="176" w:right="0" w:firstLine="0"/>
              <w:jc w:val="center"/>
            </w:pPr>
            <w:r>
              <w:rPr>
                <w:rFonts w:ascii="Arial" w:eastAsia="Arial" w:hAnsi="Arial" w:cs="Arial"/>
              </w:rPr>
              <w:t xml:space="preserve">/ </w:t>
            </w:r>
          </w:p>
        </w:tc>
      </w:tr>
      <w:tr w:rsidR="00B8399B" w14:paraId="098AC4E3" w14:textId="77777777">
        <w:trPr>
          <w:trHeight w:val="888"/>
        </w:trPr>
        <w:tc>
          <w:tcPr>
            <w:tcW w:w="5105" w:type="dxa"/>
            <w:tcBorders>
              <w:top w:val="single" w:sz="4" w:space="0" w:color="000000"/>
              <w:left w:val="single" w:sz="4" w:space="0" w:color="000000"/>
              <w:bottom w:val="single" w:sz="4" w:space="0" w:color="000000"/>
              <w:right w:val="single" w:sz="4" w:space="0" w:color="000000"/>
            </w:tcBorders>
          </w:tcPr>
          <w:p w14:paraId="020210BB" w14:textId="77777777" w:rsidR="00B8399B" w:rsidRDefault="00F72856">
            <w:pPr>
              <w:spacing w:after="0" w:line="240" w:lineRule="auto"/>
              <w:ind w:left="0" w:right="0" w:firstLine="0"/>
            </w:pPr>
            <w:r>
              <w:t xml:space="preserve">Experience in setting and working towards targets and deadlines  </w:t>
            </w:r>
          </w:p>
          <w:p w14:paraId="24488D15" w14:textId="77777777" w:rsidR="00B8399B" w:rsidRDefault="00F72856">
            <w:pPr>
              <w:spacing w:after="0" w:line="259" w:lineRule="auto"/>
              <w:ind w:left="0" w:right="0" w:firstLine="0"/>
            </w:pPr>
            <w:r>
              <w:t xml:space="preserve"> </w:t>
            </w:r>
          </w:p>
        </w:tc>
        <w:tc>
          <w:tcPr>
            <w:tcW w:w="2343" w:type="dxa"/>
            <w:tcBorders>
              <w:top w:val="single" w:sz="4" w:space="0" w:color="000000"/>
              <w:left w:val="single" w:sz="4" w:space="0" w:color="000000"/>
              <w:bottom w:val="single" w:sz="4" w:space="0" w:color="000000"/>
              <w:right w:val="single" w:sz="4" w:space="0" w:color="000000"/>
            </w:tcBorders>
          </w:tcPr>
          <w:p w14:paraId="0E592C7C" w14:textId="77777777" w:rsidR="00B8399B" w:rsidRDefault="00F72856">
            <w:pPr>
              <w:spacing w:after="0" w:line="259" w:lineRule="auto"/>
              <w:ind w:left="177" w:right="0" w:firstLine="0"/>
              <w:jc w:val="center"/>
            </w:pPr>
            <w:r>
              <w:rPr>
                <w:rFonts w:ascii="Arial" w:eastAsia="Arial" w:hAnsi="Arial" w:cs="Arial"/>
              </w:rPr>
              <w:t xml:space="preserve">/ </w:t>
            </w:r>
          </w:p>
        </w:tc>
        <w:tc>
          <w:tcPr>
            <w:tcW w:w="2382" w:type="dxa"/>
            <w:tcBorders>
              <w:top w:val="single" w:sz="4" w:space="0" w:color="000000"/>
              <w:left w:val="single" w:sz="4" w:space="0" w:color="000000"/>
              <w:bottom w:val="single" w:sz="4" w:space="0" w:color="000000"/>
              <w:right w:val="single" w:sz="4" w:space="0" w:color="000000"/>
            </w:tcBorders>
          </w:tcPr>
          <w:p w14:paraId="0E0C50F7" w14:textId="77777777" w:rsidR="00B8399B" w:rsidRDefault="00F72856">
            <w:pPr>
              <w:spacing w:after="0" w:line="259" w:lineRule="auto"/>
              <w:ind w:left="243" w:right="0" w:firstLine="0"/>
              <w:jc w:val="center"/>
            </w:pPr>
            <w:r>
              <w:rPr>
                <w:rFonts w:ascii="Arial" w:eastAsia="Arial" w:hAnsi="Arial" w:cs="Arial"/>
              </w:rPr>
              <w:t xml:space="preserve"> </w:t>
            </w:r>
          </w:p>
        </w:tc>
      </w:tr>
      <w:tr w:rsidR="00B8399B" w14:paraId="7668CF01" w14:textId="77777777">
        <w:trPr>
          <w:trHeight w:val="1181"/>
        </w:trPr>
        <w:tc>
          <w:tcPr>
            <w:tcW w:w="5105" w:type="dxa"/>
            <w:tcBorders>
              <w:top w:val="single" w:sz="4" w:space="0" w:color="000000"/>
              <w:left w:val="single" w:sz="4" w:space="0" w:color="000000"/>
              <w:bottom w:val="single" w:sz="4" w:space="0" w:color="000000"/>
              <w:right w:val="single" w:sz="4" w:space="0" w:color="000000"/>
            </w:tcBorders>
          </w:tcPr>
          <w:p w14:paraId="2BAFF1F0" w14:textId="77777777" w:rsidR="00B8399B" w:rsidRDefault="00F72856">
            <w:pPr>
              <w:spacing w:after="0" w:line="259" w:lineRule="auto"/>
              <w:ind w:left="0" w:right="0" w:firstLine="0"/>
            </w:pPr>
            <w:r>
              <w:t xml:space="preserve">A good working knowledge of office management </w:t>
            </w:r>
          </w:p>
          <w:p w14:paraId="17E143E1" w14:textId="77777777" w:rsidR="00B8399B" w:rsidRDefault="00F72856">
            <w:pPr>
              <w:spacing w:after="0" w:line="259" w:lineRule="auto"/>
              <w:ind w:left="0" w:right="0" w:firstLine="0"/>
            </w:pPr>
            <w:r>
              <w:t xml:space="preserve">systems such as Microsoft </w:t>
            </w:r>
          </w:p>
          <w:p w14:paraId="37F5D15A" w14:textId="77777777" w:rsidR="00B8399B" w:rsidRDefault="00F72856">
            <w:pPr>
              <w:spacing w:after="0" w:line="259" w:lineRule="auto"/>
              <w:ind w:left="0" w:right="0" w:firstLine="0"/>
            </w:pPr>
            <w:r>
              <w:t xml:space="preserve">Word/Excel/Outlook/MS Teams </w:t>
            </w:r>
          </w:p>
          <w:p w14:paraId="6C6D2F87" w14:textId="77777777" w:rsidR="00B8399B" w:rsidRDefault="00F72856">
            <w:pPr>
              <w:spacing w:after="0" w:line="259" w:lineRule="auto"/>
              <w:ind w:left="0" w:right="0" w:firstLine="0"/>
            </w:pPr>
            <w:r>
              <w:t xml:space="preserve"> </w:t>
            </w:r>
          </w:p>
        </w:tc>
        <w:tc>
          <w:tcPr>
            <w:tcW w:w="2343" w:type="dxa"/>
            <w:tcBorders>
              <w:top w:val="single" w:sz="4" w:space="0" w:color="000000"/>
              <w:left w:val="single" w:sz="4" w:space="0" w:color="000000"/>
              <w:bottom w:val="single" w:sz="4" w:space="0" w:color="000000"/>
              <w:right w:val="single" w:sz="4" w:space="0" w:color="000000"/>
            </w:tcBorders>
          </w:tcPr>
          <w:p w14:paraId="33C532F9" w14:textId="77777777" w:rsidR="00B8399B" w:rsidRDefault="00F72856">
            <w:pPr>
              <w:spacing w:after="0" w:line="259" w:lineRule="auto"/>
              <w:ind w:left="177" w:right="0" w:firstLine="0"/>
              <w:jc w:val="center"/>
            </w:pPr>
            <w:r>
              <w:rPr>
                <w:rFonts w:ascii="Arial" w:eastAsia="Arial" w:hAnsi="Arial" w:cs="Arial"/>
              </w:rPr>
              <w:t xml:space="preserve">/ </w:t>
            </w:r>
          </w:p>
        </w:tc>
        <w:tc>
          <w:tcPr>
            <w:tcW w:w="2382" w:type="dxa"/>
            <w:tcBorders>
              <w:top w:val="single" w:sz="4" w:space="0" w:color="000000"/>
              <w:left w:val="single" w:sz="4" w:space="0" w:color="000000"/>
              <w:bottom w:val="single" w:sz="4" w:space="0" w:color="000000"/>
              <w:right w:val="single" w:sz="4" w:space="0" w:color="000000"/>
            </w:tcBorders>
          </w:tcPr>
          <w:p w14:paraId="2F4147B6" w14:textId="77777777" w:rsidR="00B8399B" w:rsidRDefault="00F72856">
            <w:pPr>
              <w:spacing w:after="0" w:line="259" w:lineRule="auto"/>
              <w:ind w:left="243" w:right="0" w:firstLine="0"/>
              <w:jc w:val="center"/>
            </w:pPr>
            <w:r>
              <w:rPr>
                <w:rFonts w:ascii="Arial" w:eastAsia="Arial" w:hAnsi="Arial" w:cs="Arial"/>
              </w:rPr>
              <w:t xml:space="preserve"> </w:t>
            </w:r>
          </w:p>
        </w:tc>
      </w:tr>
      <w:tr w:rsidR="00B8399B" w14:paraId="199150FA" w14:textId="77777777">
        <w:trPr>
          <w:trHeight w:val="305"/>
        </w:trPr>
        <w:tc>
          <w:tcPr>
            <w:tcW w:w="5105" w:type="dxa"/>
            <w:tcBorders>
              <w:top w:val="single" w:sz="4" w:space="0" w:color="000000"/>
              <w:left w:val="single" w:sz="4" w:space="0" w:color="000000"/>
              <w:bottom w:val="single" w:sz="4" w:space="0" w:color="000000"/>
              <w:right w:val="single" w:sz="4" w:space="0" w:color="000000"/>
            </w:tcBorders>
          </w:tcPr>
          <w:p w14:paraId="2DDA5AEA" w14:textId="77777777" w:rsidR="00B8399B" w:rsidRDefault="00F72856">
            <w:pPr>
              <w:spacing w:after="0" w:line="259" w:lineRule="auto"/>
              <w:ind w:left="0" w:right="0" w:firstLine="0"/>
            </w:pPr>
            <w:r>
              <w:t xml:space="preserve">Ability to analyse data </w:t>
            </w:r>
          </w:p>
        </w:tc>
        <w:tc>
          <w:tcPr>
            <w:tcW w:w="2343" w:type="dxa"/>
            <w:tcBorders>
              <w:top w:val="single" w:sz="4" w:space="0" w:color="000000"/>
              <w:left w:val="single" w:sz="4" w:space="0" w:color="000000"/>
              <w:bottom w:val="single" w:sz="4" w:space="0" w:color="000000"/>
              <w:right w:val="single" w:sz="4" w:space="0" w:color="000000"/>
            </w:tcBorders>
          </w:tcPr>
          <w:p w14:paraId="2CDE9F19" w14:textId="77777777" w:rsidR="00B8399B" w:rsidRDefault="00F72856">
            <w:pPr>
              <w:spacing w:after="0" w:line="259" w:lineRule="auto"/>
              <w:ind w:left="177" w:right="0" w:firstLine="0"/>
              <w:jc w:val="center"/>
            </w:pPr>
            <w:r>
              <w:rPr>
                <w:rFonts w:ascii="Arial" w:eastAsia="Arial" w:hAnsi="Arial" w:cs="Arial"/>
              </w:rPr>
              <w:t xml:space="preserve">/ </w:t>
            </w:r>
          </w:p>
        </w:tc>
        <w:tc>
          <w:tcPr>
            <w:tcW w:w="2382" w:type="dxa"/>
            <w:tcBorders>
              <w:top w:val="single" w:sz="4" w:space="0" w:color="000000"/>
              <w:left w:val="single" w:sz="4" w:space="0" w:color="000000"/>
              <w:bottom w:val="single" w:sz="4" w:space="0" w:color="000000"/>
              <w:right w:val="single" w:sz="4" w:space="0" w:color="000000"/>
            </w:tcBorders>
          </w:tcPr>
          <w:p w14:paraId="738A3E9F" w14:textId="77777777" w:rsidR="00B8399B" w:rsidRDefault="00F72856">
            <w:pPr>
              <w:spacing w:after="0" w:line="259" w:lineRule="auto"/>
              <w:ind w:left="243" w:right="0" w:firstLine="0"/>
              <w:jc w:val="center"/>
            </w:pPr>
            <w:r>
              <w:rPr>
                <w:rFonts w:ascii="Arial" w:eastAsia="Arial" w:hAnsi="Arial" w:cs="Arial"/>
              </w:rPr>
              <w:t xml:space="preserve"> </w:t>
            </w:r>
          </w:p>
        </w:tc>
      </w:tr>
      <w:tr w:rsidR="00B8399B" w14:paraId="457E3E17" w14:textId="77777777">
        <w:trPr>
          <w:trHeight w:val="302"/>
        </w:trPr>
        <w:tc>
          <w:tcPr>
            <w:tcW w:w="5105" w:type="dxa"/>
            <w:tcBorders>
              <w:top w:val="single" w:sz="4" w:space="0" w:color="000000"/>
              <w:left w:val="single" w:sz="4" w:space="0" w:color="000000"/>
              <w:bottom w:val="single" w:sz="4" w:space="0" w:color="000000"/>
              <w:right w:val="single" w:sz="4" w:space="0" w:color="000000"/>
            </w:tcBorders>
          </w:tcPr>
          <w:p w14:paraId="76DC39FE" w14:textId="77777777" w:rsidR="00B8399B" w:rsidRDefault="00F72856">
            <w:pPr>
              <w:spacing w:after="0" w:line="259" w:lineRule="auto"/>
              <w:ind w:left="0" w:right="0" w:firstLine="0"/>
            </w:pPr>
            <w:r>
              <w:t xml:space="preserve">Experience of using SIMS  </w:t>
            </w:r>
          </w:p>
        </w:tc>
        <w:tc>
          <w:tcPr>
            <w:tcW w:w="2343" w:type="dxa"/>
            <w:tcBorders>
              <w:top w:val="single" w:sz="4" w:space="0" w:color="000000"/>
              <w:left w:val="single" w:sz="4" w:space="0" w:color="000000"/>
              <w:bottom w:val="single" w:sz="4" w:space="0" w:color="000000"/>
              <w:right w:val="single" w:sz="4" w:space="0" w:color="000000"/>
            </w:tcBorders>
          </w:tcPr>
          <w:p w14:paraId="79A9C7CC" w14:textId="77777777" w:rsidR="00B8399B" w:rsidRDefault="00F72856">
            <w:pPr>
              <w:spacing w:after="0" w:line="259" w:lineRule="auto"/>
              <w:ind w:left="718" w:right="0" w:firstLine="0"/>
            </w:pPr>
            <w:r>
              <w:t xml:space="preserve"> </w:t>
            </w:r>
          </w:p>
        </w:tc>
        <w:tc>
          <w:tcPr>
            <w:tcW w:w="2382" w:type="dxa"/>
            <w:tcBorders>
              <w:top w:val="single" w:sz="4" w:space="0" w:color="000000"/>
              <w:left w:val="single" w:sz="4" w:space="0" w:color="000000"/>
              <w:bottom w:val="single" w:sz="4" w:space="0" w:color="000000"/>
              <w:right w:val="single" w:sz="4" w:space="0" w:color="000000"/>
            </w:tcBorders>
          </w:tcPr>
          <w:p w14:paraId="0162C723" w14:textId="77777777" w:rsidR="00B8399B" w:rsidRDefault="00F72856">
            <w:pPr>
              <w:spacing w:after="0" w:line="259" w:lineRule="auto"/>
              <w:ind w:left="718" w:right="0" w:firstLine="0"/>
            </w:pPr>
            <w:r>
              <w:t xml:space="preserve">      / </w:t>
            </w:r>
          </w:p>
        </w:tc>
      </w:tr>
      <w:tr w:rsidR="00B8399B" w14:paraId="35425C67" w14:textId="77777777">
        <w:trPr>
          <w:trHeight w:val="302"/>
        </w:trPr>
        <w:tc>
          <w:tcPr>
            <w:tcW w:w="5105" w:type="dxa"/>
            <w:tcBorders>
              <w:top w:val="single" w:sz="4" w:space="0" w:color="000000"/>
              <w:left w:val="single" w:sz="4" w:space="0" w:color="000000"/>
              <w:bottom w:val="single" w:sz="4" w:space="0" w:color="000000"/>
              <w:right w:val="single" w:sz="4" w:space="0" w:color="000000"/>
            </w:tcBorders>
          </w:tcPr>
          <w:p w14:paraId="1720D0ED" w14:textId="77777777" w:rsidR="00B8399B" w:rsidRDefault="00F72856">
            <w:pPr>
              <w:spacing w:after="0" w:line="259" w:lineRule="auto"/>
              <w:ind w:left="0" w:right="0" w:firstLine="0"/>
            </w:pPr>
            <w:r>
              <w:t xml:space="preserve">Excellent health and attendance records </w:t>
            </w:r>
          </w:p>
        </w:tc>
        <w:tc>
          <w:tcPr>
            <w:tcW w:w="2343" w:type="dxa"/>
            <w:tcBorders>
              <w:top w:val="single" w:sz="4" w:space="0" w:color="000000"/>
              <w:left w:val="single" w:sz="4" w:space="0" w:color="000000"/>
              <w:bottom w:val="single" w:sz="4" w:space="0" w:color="000000"/>
              <w:right w:val="single" w:sz="4" w:space="0" w:color="000000"/>
            </w:tcBorders>
          </w:tcPr>
          <w:p w14:paraId="60FBC77F" w14:textId="77777777" w:rsidR="00B8399B" w:rsidRDefault="00F72856">
            <w:pPr>
              <w:spacing w:after="0" w:line="259" w:lineRule="auto"/>
              <w:ind w:left="177" w:right="0" w:firstLine="0"/>
              <w:jc w:val="center"/>
            </w:pPr>
            <w:r>
              <w:rPr>
                <w:rFonts w:ascii="Arial" w:eastAsia="Arial" w:hAnsi="Arial" w:cs="Arial"/>
              </w:rPr>
              <w:t xml:space="preserve">/ </w:t>
            </w:r>
          </w:p>
        </w:tc>
        <w:tc>
          <w:tcPr>
            <w:tcW w:w="2382" w:type="dxa"/>
            <w:tcBorders>
              <w:top w:val="single" w:sz="4" w:space="0" w:color="000000"/>
              <w:left w:val="single" w:sz="4" w:space="0" w:color="000000"/>
              <w:bottom w:val="single" w:sz="4" w:space="0" w:color="000000"/>
              <w:right w:val="single" w:sz="4" w:space="0" w:color="000000"/>
            </w:tcBorders>
          </w:tcPr>
          <w:p w14:paraId="36214434" w14:textId="77777777" w:rsidR="00B8399B" w:rsidRDefault="00F72856">
            <w:pPr>
              <w:spacing w:after="0" w:line="259" w:lineRule="auto"/>
              <w:ind w:left="243" w:right="0" w:firstLine="0"/>
              <w:jc w:val="center"/>
            </w:pPr>
            <w:r>
              <w:rPr>
                <w:rFonts w:ascii="Arial" w:eastAsia="Arial" w:hAnsi="Arial" w:cs="Arial"/>
              </w:rPr>
              <w:t xml:space="preserve"> </w:t>
            </w:r>
          </w:p>
        </w:tc>
      </w:tr>
      <w:tr w:rsidR="00B8399B" w14:paraId="0EDB3573" w14:textId="77777777">
        <w:trPr>
          <w:trHeight w:val="302"/>
        </w:trPr>
        <w:tc>
          <w:tcPr>
            <w:tcW w:w="5105" w:type="dxa"/>
            <w:tcBorders>
              <w:top w:val="single" w:sz="4" w:space="0" w:color="000000"/>
              <w:left w:val="single" w:sz="4" w:space="0" w:color="000000"/>
              <w:bottom w:val="single" w:sz="4" w:space="0" w:color="000000"/>
              <w:right w:val="single" w:sz="4" w:space="0" w:color="000000"/>
            </w:tcBorders>
          </w:tcPr>
          <w:p w14:paraId="4DDFA945" w14:textId="77777777" w:rsidR="00B8399B" w:rsidRDefault="00F72856">
            <w:pPr>
              <w:spacing w:after="0" w:line="259" w:lineRule="auto"/>
              <w:ind w:left="0" w:right="0" w:firstLine="0"/>
            </w:pPr>
            <w:r>
              <w:t xml:space="preserve">Ability to work effectively in a team </w:t>
            </w:r>
          </w:p>
        </w:tc>
        <w:tc>
          <w:tcPr>
            <w:tcW w:w="2343" w:type="dxa"/>
            <w:tcBorders>
              <w:top w:val="single" w:sz="4" w:space="0" w:color="000000"/>
              <w:left w:val="single" w:sz="4" w:space="0" w:color="000000"/>
              <w:bottom w:val="single" w:sz="4" w:space="0" w:color="000000"/>
              <w:right w:val="single" w:sz="4" w:space="0" w:color="000000"/>
            </w:tcBorders>
          </w:tcPr>
          <w:p w14:paraId="186D8B58" w14:textId="77777777" w:rsidR="00B8399B" w:rsidRDefault="00F72856">
            <w:pPr>
              <w:spacing w:after="0" w:line="259" w:lineRule="auto"/>
              <w:ind w:left="177" w:right="0" w:firstLine="0"/>
              <w:jc w:val="center"/>
            </w:pPr>
            <w:r>
              <w:rPr>
                <w:rFonts w:ascii="Arial" w:eastAsia="Arial" w:hAnsi="Arial" w:cs="Arial"/>
              </w:rPr>
              <w:t xml:space="preserve">/ </w:t>
            </w:r>
          </w:p>
        </w:tc>
        <w:tc>
          <w:tcPr>
            <w:tcW w:w="2382" w:type="dxa"/>
            <w:tcBorders>
              <w:top w:val="single" w:sz="4" w:space="0" w:color="000000"/>
              <w:left w:val="single" w:sz="4" w:space="0" w:color="000000"/>
              <w:bottom w:val="single" w:sz="4" w:space="0" w:color="000000"/>
              <w:right w:val="single" w:sz="4" w:space="0" w:color="000000"/>
            </w:tcBorders>
          </w:tcPr>
          <w:p w14:paraId="3D876930" w14:textId="77777777" w:rsidR="00B8399B" w:rsidRDefault="00F72856">
            <w:pPr>
              <w:spacing w:after="0" w:line="259" w:lineRule="auto"/>
              <w:ind w:left="243" w:right="0" w:firstLine="0"/>
              <w:jc w:val="center"/>
            </w:pPr>
            <w:r>
              <w:rPr>
                <w:rFonts w:ascii="Arial" w:eastAsia="Arial" w:hAnsi="Arial" w:cs="Arial"/>
              </w:rPr>
              <w:t xml:space="preserve"> </w:t>
            </w:r>
          </w:p>
        </w:tc>
      </w:tr>
      <w:tr w:rsidR="00B8399B" w14:paraId="0F6D5634" w14:textId="77777777">
        <w:trPr>
          <w:trHeight w:val="305"/>
        </w:trPr>
        <w:tc>
          <w:tcPr>
            <w:tcW w:w="5105" w:type="dxa"/>
            <w:tcBorders>
              <w:top w:val="single" w:sz="4" w:space="0" w:color="000000"/>
              <w:left w:val="single" w:sz="4" w:space="0" w:color="000000"/>
              <w:bottom w:val="single" w:sz="4" w:space="0" w:color="000000"/>
              <w:right w:val="single" w:sz="4" w:space="0" w:color="000000"/>
            </w:tcBorders>
          </w:tcPr>
          <w:p w14:paraId="0A9E3C8B" w14:textId="77777777" w:rsidR="00B8399B" w:rsidRDefault="00F72856">
            <w:pPr>
              <w:spacing w:after="0" w:line="259" w:lineRule="auto"/>
              <w:ind w:left="0" w:right="0" w:firstLine="0"/>
            </w:pPr>
            <w:r>
              <w:t xml:space="preserve">Excellent professional conduct </w:t>
            </w:r>
          </w:p>
        </w:tc>
        <w:tc>
          <w:tcPr>
            <w:tcW w:w="2343" w:type="dxa"/>
            <w:tcBorders>
              <w:top w:val="single" w:sz="4" w:space="0" w:color="000000"/>
              <w:left w:val="single" w:sz="4" w:space="0" w:color="000000"/>
              <w:bottom w:val="single" w:sz="4" w:space="0" w:color="000000"/>
              <w:right w:val="single" w:sz="4" w:space="0" w:color="000000"/>
            </w:tcBorders>
          </w:tcPr>
          <w:p w14:paraId="73856A13" w14:textId="77777777" w:rsidR="00B8399B" w:rsidRDefault="00F72856">
            <w:pPr>
              <w:spacing w:after="0" w:line="259" w:lineRule="auto"/>
              <w:ind w:left="177" w:right="0" w:firstLine="0"/>
              <w:jc w:val="center"/>
            </w:pPr>
            <w:r>
              <w:rPr>
                <w:rFonts w:ascii="Arial" w:eastAsia="Arial" w:hAnsi="Arial" w:cs="Arial"/>
              </w:rPr>
              <w:t xml:space="preserve">/ </w:t>
            </w:r>
          </w:p>
        </w:tc>
        <w:tc>
          <w:tcPr>
            <w:tcW w:w="2382" w:type="dxa"/>
            <w:tcBorders>
              <w:top w:val="single" w:sz="4" w:space="0" w:color="000000"/>
              <w:left w:val="single" w:sz="4" w:space="0" w:color="000000"/>
              <w:bottom w:val="single" w:sz="4" w:space="0" w:color="000000"/>
              <w:right w:val="single" w:sz="4" w:space="0" w:color="000000"/>
            </w:tcBorders>
          </w:tcPr>
          <w:p w14:paraId="604342FA" w14:textId="77777777" w:rsidR="00B8399B" w:rsidRDefault="00F72856">
            <w:pPr>
              <w:spacing w:after="0" w:line="259" w:lineRule="auto"/>
              <w:ind w:left="243" w:right="0" w:firstLine="0"/>
              <w:jc w:val="center"/>
            </w:pPr>
            <w:r>
              <w:rPr>
                <w:rFonts w:ascii="Arial" w:eastAsia="Arial" w:hAnsi="Arial" w:cs="Arial"/>
              </w:rPr>
              <w:t xml:space="preserve"> </w:t>
            </w:r>
          </w:p>
        </w:tc>
      </w:tr>
    </w:tbl>
    <w:p w14:paraId="7090B326" w14:textId="77777777" w:rsidR="00B8399B" w:rsidRDefault="00F72856">
      <w:pPr>
        <w:spacing w:after="0" w:line="259" w:lineRule="auto"/>
        <w:ind w:left="0" w:right="0" w:firstLine="0"/>
        <w:jc w:val="both"/>
      </w:pPr>
      <w:r>
        <w:rPr>
          <w:sz w:val="22"/>
        </w:rPr>
        <w:t xml:space="preserve"> </w:t>
      </w:r>
    </w:p>
    <w:p w14:paraId="7A35A3B9" w14:textId="77777777" w:rsidR="00B8399B" w:rsidRDefault="00F72856">
      <w:pPr>
        <w:spacing w:after="0" w:line="259" w:lineRule="auto"/>
        <w:ind w:left="0" w:right="0" w:firstLine="0"/>
        <w:jc w:val="both"/>
      </w:pPr>
      <w:r>
        <w:rPr>
          <w:sz w:val="22"/>
        </w:rPr>
        <w:t xml:space="preserve"> </w:t>
      </w:r>
    </w:p>
    <w:p w14:paraId="76D6F833" w14:textId="77777777" w:rsidR="00B8399B" w:rsidRDefault="00F72856">
      <w:pPr>
        <w:spacing w:after="0" w:line="259" w:lineRule="auto"/>
        <w:ind w:left="0" w:right="0" w:firstLine="0"/>
        <w:jc w:val="both"/>
      </w:pPr>
      <w:r>
        <w:rPr>
          <w:sz w:val="22"/>
        </w:rPr>
        <w:t xml:space="preserve"> </w:t>
      </w:r>
    </w:p>
    <w:sectPr w:rsidR="00B8399B">
      <w:headerReference w:type="even" r:id="rId7"/>
      <w:headerReference w:type="default" r:id="rId8"/>
      <w:headerReference w:type="first" r:id="rId9"/>
      <w:pgSz w:w="11906" w:h="16838"/>
      <w:pgMar w:top="751" w:right="1535" w:bottom="1453"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B8B7A" w14:textId="77777777" w:rsidR="00E2050B" w:rsidRDefault="00F72856">
      <w:pPr>
        <w:spacing w:after="0" w:line="240" w:lineRule="auto"/>
      </w:pPr>
      <w:r>
        <w:separator/>
      </w:r>
    </w:p>
  </w:endnote>
  <w:endnote w:type="continuationSeparator" w:id="0">
    <w:p w14:paraId="3085C7A0" w14:textId="77777777" w:rsidR="00E2050B" w:rsidRDefault="00F72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BF821" w14:textId="77777777" w:rsidR="00E2050B" w:rsidRDefault="00F72856">
      <w:pPr>
        <w:spacing w:after="0" w:line="240" w:lineRule="auto"/>
      </w:pPr>
      <w:r>
        <w:separator/>
      </w:r>
    </w:p>
  </w:footnote>
  <w:footnote w:type="continuationSeparator" w:id="0">
    <w:p w14:paraId="2361F9FA" w14:textId="77777777" w:rsidR="00E2050B" w:rsidRDefault="00F728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76760" w14:textId="77777777" w:rsidR="00B8399B" w:rsidRDefault="00F72856">
    <w:r>
      <w:rPr>
        <w:noProof/>
        <w:sz w:val="22"/>
      </w:rPr>
      <mc:AlternateContent>
        <mc:Choice Requires="wpg">
          <w:drawing>
            <wp:anchor distT="0" distB="0" distL="114300" distR="114300" simplePos="0" relativeHeight="251658240" behindDoc="1" locked="0" layoutInCell="1" allowOverlap="1" wp14:anchorId="3E075273" wp14:editId="39F2D367">
              <wp:simplePos x="0" y="0"/>
              <wp:positionH relativeFrom="page">
                <wp:posOffset>7621</wp:posOffset>
              </wp:positionH>
              <wp:positionV relativeFrom="page">
                <wp:posOffset>12063</wp:posOffset>
              </wp:positionV>
              <wp:extent cx="7540625" cy="10669270"/>
              <wp:effectExtent l="0" t="0" r="0" b="0"/>
              <wp:wrapNone/>
              <wp:docPr id="6298" name="Group 6298"/>
              <wp:cNvGraphicFramePr/>
              <a:graphic xmlns:a="http://schemas.openxmlformats.org/drawingml/2006/main">
                <a:graphicData uri="http://schemas.microsoft.com/office/word/2010/wordprocessingGroup">
                  <wpg:wgp>
                    <wpg:cNvGrpSpPr/>
                    <wpg:grpSpPr>
                      <a:xfrm>
                        <a:off x="0" y="0"/>
                        <a:ext cx="7540625" cy="10669270"/>
                        <a:chOff x="0" y="0"/>
                        <a:chExt cx="7540625" cy="10669270"/>
                      </a:xfrm>
                    </wpg:grpSpPr>
                    <pic:pic xmlns:pic="http://schemas.openxmlformats.org/drawingml/2006/picture">
                      <pic:nvPicPr>
                        <pic:cNvPr id="6299" name="Picture 6299"/>
                        <pic:cNvPicPr/>
                      </pic:nvPicPr>
                      <pic:blipFill>
                        <a:blip r:embed="rId1"/>
                        <a:stretch>
                          <a:fillRect/>
                        </a:stretch>
                      </pic:blipFill>
                      <pic:spPr>
                        <a:xfrm>
                          <a:off x="0" y="0"/>
                          <a:ext cx="7540625" cy="10669270"/>
                        </a:xfrm>
                        <a:prstGeom prst="rect">
                          <a:avLst/>
                        </a:prstGeom>
                      </pic:spPr>
                    </pic:pic>
                  </wpg:wgp>
                </a:graphicData>
              </a:graphic>
            </wp:anchor>
          </w:drawing>
        </mc:Choice>
        <mc:Fallback xmlns:a="http://schemas.openxmlformats.org/drawingml/2006/main">
          <w:pict>
            <v:group id="Group 6298" style="width:593.75pt;height:840.1pt;position:absolute;z-index:-2147483648;mso-position-horizontal-relative:page;mso-position-horizontal:absolute;margin-left:0.60008pt;mso-position-vertical-relative:page;margin-top:0.949829pt;" coordsize="75406,106692">
              <v:shape id="Picture 6299" style="position:absolute;width:75406;height:106692;left:0;top:0;" filled="f">
                <v:imagedata r:id="rId4"/>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1497C" w14:textId="77777777" w:rsidR="00B8399B" w:rsidRDefault="00F72856">
    <w:r>
      <w:rPr>
        <w:noProof/>
        <w:sz w:val="22"/>
      </w:rPr>
      <mc:AlternateContent>
        <mc:Choice Requires="wpg">
          <w:drawing>
            <wp:anchor distT="0" distB="0" distL="114300" distR="114300" simplePos="0" relativeHeight="251659264" behindDoc="1" locked="0" layoutInCell="1" allowOverlap="1" wp14:anchorId="33A4F727" wp14:editId="5AAA59C0">
              <wp:simplePos x="0" y="0"/>
              <wp:positionH relativeFrom="page">
                <wp:posOffset>7621</wp:posOffset>
              </wp:positionH>
              <wp:positionV relativeFrom="page">
                <wp:posOffset>12063</wp:posOffset>
              </wp:positionV>
              <wp:extent cx="7540625" cy="10669270"/>
              <wp:effectExtent l="0" t="0" r="0" b="0"/>
              <wp:wrapNone/>
              <wp:docPr id="6295" name="Group 6295"/>
              <wp:cNvGraphicFramePr/>
              <a:graphic xmlns:a="http://schemas.openxmlformats.org/drawingml/2006/main">
                <a:graphicData uri="http://schemas.microsoft.com/office/word/2010/wordprocessingGroup">
                  <wpg:wgp>
                    <wpg:cNvGrpSpPr/>
                    <wpg:grpSpPr>
                      <a:xfrm>
                        <a:off x="0" y="0"/>
                        <a:ext cx="7540625" cy="10669270"/>
                        <a:chOff x="0" y="0"/>
                        <a:chExt cx="7540625" cy="10669270"/>
                      </a:xfrm>
                    </wpg:grpSpPr>
                    <pic:pic xmlns:pic="http://schemas.openxmlformats.org/drawingml/2006/picture">
                      <pic:nvPicPr>
                        <pic:cNvPr id="6296" name="Picture 6296"/>
                        <pic:cNvPicPr/>
                      </pic:nvPicPr>
                      <pic:blipFill>
                        <a:blip r:embed="rId1"/>
                        <a:stretch>
                          <a:fillRect/>
                        </a:stretch>
                      </pic:blipFill>
                      <pic:spPr>
                        <a:xfrm>
                          <a:off x="0" y="0"/>
                          <a:ext cx="7540625" cy="10669270"/>
                        </a:xfrm>
                        <a:prstGeom prst="rect">
                          <a:avLst/>
                        </a:prstGeom>
                      </pic:spPr>
                    </pic:pic>
                  </wpg:wgp>
                </a:graphicData>
              </a:graphic>
            </wp:anchor>
          </w:drawing>
        </mc:Choice>
        <mc:Fallback xmlns:a="http://schemas.openxmlformats.org/drawingml/2006/main">
          <w:pict>
            <v:group id="Group 6295" style="width:593.75pt;height:840.1pt;position:absolute;z-index:-2147483648;mso-position-horizontal-relative:page;mso-position-horizontal:absolute;margin-left:0.60008pt;mso-position-vertical-relative:page;margin-top:0.949829pt;" coordsize="75406,106692">
              <v:shape id="Picture 6296" style="position:absolute;width:75406;height:106692;left:0;top:0;" filled="f">
                <v:imagedata r:id="rId4"/>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F277B" w14:textId="77777777" w:rsidR="00B8399B" w:rsidRDefault="00F72856">
    <w:r>
      <w:rPr>
        <w:noProof/>
        <w:sz w:val="22"/>
      </w:rPr>
      <mc:AlternateContent>
        <mc:Choice Requires="wpg">
          <w:drawing>
            <wp:anchor distT="0" distB="0" distL="114300" distR="114300" simplePos="0" relativeHeight="251660288" behindDoc="1" locked="0" layoutInCell="1" allowOverlap="1" wp14:anchorId="5441F8A2" wp14:editId="01EC4F8C">
              <wp:simplePos x="0" y="0"/>
              <wp:positionH relativeFrom="page">
                <wp:posOffset>7621</wp:posOffset>
              </wp:positionH>
              <wp:positionV relativeFrom="page">
                <wp:posOffset>12063</wp:posOffset>
              </wp:positionV>
              <wp:extent cx="7540625" cy="10669270"/>
              <wp:effectExtent l="0" t="0" r="0" b="0"/>
              <wp:wrapNone/>
              <wp:docPr id="6292" name="Group 6292"/>
              <wp:cNvGraphicFramePr/>
              <a:graphic xmlns:a="http://schemas.openxmlformats.org/drawingml/2006/main">
                <a:graphicData uri="http://schemas.microsoft.com/office/word/2010/wordprocessingGroup">
                  <wpg:wgp>
                    <wpg:cNvGrpSpPr/>
                    <wpg:grpSpPr>
                      <a:xfrm>
                        <a:off x="0" y="0"/>
                        <a:ext cx="7540625" cy="10669270"/>
                        <a:chOff x="0" y="0"/>
                        <a:chExt cx="7540625" cy="10669270"/>
                      </a:xfrm>
                    </wpg:grpSpPr>
                    <pic:pic xmlns:pic="http://schemas.openxmlformats.org/drawingml/2006/picture">
                      <pic:nvPicPr>
                        <pic:cNvPr id="6293" name="Picture 6293"/>
                        <pic:cNvPicPr/>
                      </pic:nvPicPr>
                      <pic:blipFill>
                        <a:blip r:embed="rId1"/>
                        <a:stretch>
                          <a:fillRect/>
                        </a:stretch>
                      </pic:blipFill>
                      <pic:spPr>
                        <a:xfrm>
                          <a:off x="0" y="0"/>
                          <a:ext cx="7540625" cy="10669270"/>
                        </a:xfrm>
                        <a:prstGeom prst="rect">
                          <a:avLst/>
                        </a:prstGeom>
                      </pic:spPr>
                    </pic:pic>
                  </wpg:wgp>
                </a:graphicData>
              </a:graphic>
            </wp:anchor>
          </w:drawing>
        </mc:Choice>
        <mc:Fallback xmlns:a="http://schemas.openxmlformats.org/drawingml/2006/main">
          <w:pict>
            <v:group id="Group 6292" style="width:593.75pt;height:840.1pt;position:absolute;z-index:-2147483648;mso-position-horizontal-relative:page;mso-position-horizontal:absolute;margin-left:0.60008pt;mso-position-vertical-relative:page;margin-top:0.949829pt;" coordsize="75406,106692">
              <v:shape id="Picture 6293" style="position:absolute;width:75406;height:106692;left:0;top:0;" filled="f">
                <v:imagedata r:id="rId4"/>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72A1A"/>
    <w:multiLevelType w:val="multilevel"/>
    <w:tmpl w:val="9E5E0BB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7044B5"/>
    <w:multiLevelType w:val="hybridMultilevel"/>
    <w:tmpl w:val="3D0C6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CE74D6"/>
    <w:multiLevelType w:val="hybridMultilevel"/>
    <w:tmpl w:val="E7BE2A14"/>
    <w:lvl w:ilvl="0" w:tplc="C8D8B696">
      <w:start w:val="1"/>
      <w:numFmt w:val="bullet"/>
      <w:lvlText w:val="•"/>
      <w:lvlJc w:val="left"/>
      <w:pPr>
        <w:ind w:left="14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876C1E2">
      <w:start w:val="1"/>
      <w:numFmt w:val="bullet"/>
      <w:lvlText w:val="o"/>
      <w:lvlJc w:val="left"/>
      <w:pPr>
        <w:ind w:left="17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7328728">
      <w:start w:val="1"/>
      <w:numFmt w:val="bullet"/>
      <w:lvlText w:val="▪"/>
      <w:lvlJc w:val="left"/>
      <w:pPr>
        <w:ind w:left="2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3407A1E">
      <w:start w:val="1"/>
      <w:numFmt w:val="bullet"/>
      <w:lvlText w:val="•"/>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76C05A6">
      <w:start w:val="1"/>
      <w:numFmt w:val="bullet"/>
      <w:lvlText w:val="o"/>
      <w:lvlJc w:val="left"/>
      <w:pPr>
        <w:ind w:left="39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1CCFC36">
      <w:start w:val="1"/>
      <w:numFmt w:val="bullet"/>
      <w:lvlText w:val="▪"/>
      <w:lvlJc w:val="left"/>
      <w:pPr>
        <w:ind w:left="46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F98F6D0">
      <w:start w:val="1"/>
      <w:numFmt w:val="bullet"/>
      <w:lvlText w:val="•"/>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C749732">
      <w:start w:val="1"/>
      <w:numFmt w:val="bullet"/>
      <w:lvlText w:val="o"/>
      <w:lvlJc w:val="left"/>
      <w:pPr>
        <w:ind w:left="6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6E2FE38">
      <w:start w:val="1"/>
      <w:numFmt w:val="bullet"/>
      <w:lvlText w:val="▪"/>
      <w:lvlJc w:val="left"/>
      <w:pPr>
        <w:ind w:left="68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6DA4DDC"/>
    <w:multiLevelType w:val="multilevel"/>
    <w:tmpl w:val="7E70FE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92E30A3"/>
    <w:multiLevelType w:val="multilevel"/>
    <w:tmpl w:val="2F9E4C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3A6709"/>
    <w:multiLevelType w:val="multilevel"/>
    <w:tmpl w:val="3A6234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F93D4A"/>
    <w:multiLevelType w:val="hybridMultilevel"/>
    <w:tmpl w:val="0FC2DC22"/>
    <w:lvl w:ilvl="0" w:tplc="96C464E8">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B1AD23A">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1B2037E">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8E4F13E">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D224D7A">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6124F24">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F56D512">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6F48A46">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36E7D82">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86A1682"/>
    <w:multiLevelType w:val="hybridMultilevel"/>
    <w:tmpl w:val="49B06994"/>
    <w:lvl w:ilvl="0" w:tplc="C450A7F6">
      <w:start w:val="1"/>
      <w:numFmt w:val="bullet"/>
      <w:lvlText w:val="•"/>
      <w:lvlJc w:val="left"/>
      <w:pPr>
        <w:ind w:left="10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C407F4">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98230DA">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F4EEDBE">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607792">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7F43930">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01AD9B2">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E60B2A2">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ED04406">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A6812FE"/>
    <w:multiLevelType w:val="multilevel"/>
    <w:tmpl w:val="A2562C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E175886"/>
    <w:multiLevelType w:val="multilevel"/>
    <w:tmpl w:val="CDA4A5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3730A2C"/>
    <w:multiLevelType w:val="multilevel"/>
    <w:tmpl w:val="E5A6BC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DDA5D79"/>
    <w:multiLevelType w:val="multilevel"/>
    <w:tmpl w:val="76480B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1ED318A"/>
    <w:multiLevelType w:val="multilevel"/>
    <w:tmpl w:val="84C05B0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77E49F2"/>
    <w:multiLevelType w:val="multilevel"/>
    <w:tmpl w:val="2A148D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91A0BD0"/>
    <w:multiLevelType w:val="multilevel"/>
    <w:tmpl w:val="9D400F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7"/>
  </w:num>
  <w:num w:numId="3">
    <w:abstractNumId w:val="2"/>
  </w:num>
  <w:num w:numId="4">
    <w:abstractNumId w:val="11"/>
    <w:lvlOverride w:ilvl="0"/>
    <w:lvlOverride w:ilvl="1"/>
    <w:lvlOverride w:ilvl="2"/>
    <w:lvlOverride w:ilvl="3"/>
    <w:lvlOverride w:ilvl="4"/>
    <w:lvlOverride w:ilvl="5"/>
    <w:lvlOverride w:ilvl="6"/>
    <w:lvlOverride w:ilvl="7"/>
    <w:lvlOverride w:ilvl="8"/>
  </w:num>
  <w:num w:numId="5">
    <w:abstractNumId w:val="8"/>
    <w:lvlOverride w:ilvl="0"/>
    <w:lvlOverride w:ilvl="1"/>
    <w:lvlOverride w:ilvl="2"/>
    <w:lvlOverride w:ilvl="3"/>
    <w:lvlOverride w:ilvl="4"/>
    <w:lvlOverride w:ilvl="5"/>
    <w:lvlOverride w:ilvl="6"/>
    <w:lvlOverride w:ilvl="7"/>
    <w:lvlOverride w:ilvl="8"/>
  </w:num>
  <w:num w:numId="6">
    <w:abstractNumId w:val="0"/>
    <w:lvlOverride w:ilvl="0"/>
    <w:lvlOverride w:ilvl="1"/>
    <w:lvlOverride w:ilvl="2"/>
    <w:lvlOverride w:ilvl="3"/>
    <w:lvlOverride w:ilvl="4"/>
    <w:lvlOverride w:ilvl="5"/>
    <w:lvlOverride w:ilvl="6"/>
    <w:lvlOverride w:ilvl="7"/>
    <w:lvlOverride w:ilvl="8"/>
  </w:num>
  <w:num w:numId="7">
    <w:abstractNumId w:val="14"/>
    <w:lvlOverride w:ilvl="0"/>
    <w:lvlOverride w:ilvl="1"/>
    <w:lvlOverride w:ilvl="2"/>
    <w:lvlOverride w:ilvl="3"/>
    <w:lvlOverride w:ilvl="4"/>
    <w:lvlOverride w:ilvl="5"/>
    <w:lvlOverride w:ilvl="6"/>
    <w:lvlOverride w:ilvl="7"/>
    <w:lvlOverride w:ilvl="8"/>
  </w:num>
  <w:num w:numId="8">
    <w:abstractNumId w:val="12"/>
    <w:lvlOverride w:ilvl="0"/>
    <w:lvlOverride w:ilvl="1"/>
    <w:lvlOverride w:ilvl="2"/>
    <w:lvlOverride w:ilvl="3"/>
    <w:lvlOverride w:ilvl="4"/>
    <w:lvlOverride w:ilvl="5"/>
    <w:lvlOverride w:ilvl="6"/>
    <w:lvlOverride w:ilvl="7"/>
    <w:lvlOverride w:ilvl="8"/>
  </w:num>
  <w:num w:numId="9">
    <w:abstractNumId w:val="5"/>
    <w:lvlOverride w:ilvl="0"/>
    <w:lvlOverride w:ilvl="1"/>
    <w:lvlOverride w:ilvl="2"/>
    <w:lvlOverride w:ilvl="3"/>
    <w:lvlOverride w:ilvl="4"/>
    <w:lvlOverride w:ilvl="5"/>
    <w:lvlOverride w:ilvl="6"/>
    <w:lvlOverride w:ilvl="7"/>
    <w:lvlOverride w:ilvl="8"/>
  </w:num>
  <w:num w:numId="10">
    <w:abstractNumId w:val="10"/>
    <w:lvlOverride w:ilvl="0"/>
    <w:lvlOverride w:ilvl="1"/>
    <w:lvlOverride w:ilvl="2"/>
    <w:lvlOverride w:ilvl="3"/>
    <w:lvlOverride w:ilvl="4"/>
    <w:lvlOverride w:ilvl="5"/>
    <w:lvlOverride w:ilvl="6"/>
    <w:lvlOverride w:ilvl="7"/>
    <w:lvlOverride w:ilvl="8"/>
  </w:num>
  <w:num w:numId="11">
    <w:abstractNumId w:val="13"/>
    <w:lvlOverride w:ilvl="0"/>
    <w:lvlOverride w:ilvl="1"/>
    <w:lvlOverride w:ilvl="2"/>
    <w:lvlOverride w:ilvl="3"/>
    <w:lvlOverride w:ilvl="4"/>
    <w:lvlOverride w:ilvl="5"/>
    <w:lvlOverride w:ilvl="6"/>
    <w:lvlOverride w:ilvl="7"/>
    <w:lvlOverride w:ilvl="8"/>
  </w:num>
  <w:num w:numId="12">
    <w:abstractNumId w:val="9"/>
    <w:lvlOverride w:ilvl="0"/>
    <w:lvlOverride w:ilvl="1"/>
    <w:lvlOverride w:ilvl="2"/>
    <w:lvlOverride w:ilvl="3"/>
    <w:lvlOverride w:ilvl="4"/>
    <w:lvlOverride w:ilvl="5"/>
    <w:lvlOverride w:ilvl="6"/>
    <w:lvlOverride w:ilvl="7"/>
    <w:lvlOverride w:ilvl="8"/>
  </w:num>
  <w:num w:numId="13">
    <w:abstractNumId w:val="4"/>
    <w:lvlOverride w:ilvl="0"/>
    <w:lvlOverride w:ilvl="1"/>
    <w:lvlOverride w:ilvl="2"/>
    <w:lvlOverride w:ilvl="3"/>
    <w:lvlOverride w:ilvl="4"/>
    <w:lvlOverride w:ilvl="5"/>
    <w:lvlOverride w:ilvl="6"/>
    <w:lvlOverride w:ilvl="7"/>
    <w:lvlOverride w:ilvl="8"/>
  </w:num>
  <w:num w:numId="14">
    <w:abstractNumId w:val="3"/>
    <w:lvlOverride w:ilvl="0"/>
    <w:lvlOverride w:ilvl="1"/>
    <w:lvlOverride w:ilvl="2"/>
    <w:lvlOverride w:ilvl="3"/>
    <w:lvlOverride w:ilvl="4"/>
    <w:lvlOverride w:ilvl="5"/>
    <w:lvlOverride w:ilvl="6"/>
    <w:lvlOverride w:ilvl="7"/>
    <w:lvlOverride w:ilvl="8"/>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99B"/>
    <w:rsid w:val="00063A14"/>
    <w:rsid w:val="000B55C8"/>
    <w:rsid w:val="00252618"/>
    <w:rsid w:val="002D1EBB"/>
    <w:rsid w:val="00871949"/>
    <w:rsid w:val="00B8399B"/>
    <w:rsid w:val="00E2050B"/>
    <w:rsid w:val="00E72157"/>
    <w:rsid w:val="00F728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B2799"/>
  <w15:docId w15:val="{AFB5F509-C5A1-4985-AC82-B30B3D3D5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0" w:line="250" w:lineRule="auto"/>
      <w:ind w:left="1090" w:right="34" w:hanging="37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0"/>
      <w:ind w:left="10" w:hanging="10"/>
      <w:outlineLvl w:val="0"/>
    </w:pPr>
    <w:rPr>
      <w:rFonts w:ascii="Calibri" w:eastAsia="Calibri" w:hAnsi="Calibri" w:cs="Calibri"/>
      <w:b/>
      <w:color w:val="000000"/>
      <w:sz w:val="24"/>
      <w:u w:val="single" w:color="000000"/>
    </w:rPr>
  </w:style>
  <w:style w:type="paragraph" w:styleId="Heading3">
    <w:name w:val="heading 3"/>
    <w:basedOn w:val="Normal"/>
    <w:next w:val="Normal"/>
    <w:link w:val="Heading3Char"/>
    <w:uiPriority w:val="9"/>
    <w:semiHidden/>
    <w:unhideWhenUsed/>
    <w:qFormat/>
    <w:rsid w:val="00E72157"/>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4"/>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semiHidden/>
    <w:rsid w:val="00E72157"/>
    <w:rPr>
      <w:rFonts w:asciiTheme="majorHAnsi" w:eastAsiaTheme="majorEastAsia" w:hAnsiTheme="majorHAnsi" w:cstheme="majorBidi"/>
      <w:color w:val="1F3763" w:themeColor="accent1" w:themeShade="7F"/>
      <w:sz w:val="24"/>
      <w:szCs w:val="24"/>
    </w:rPr>
  </w:style>
  <w:style w:type="paragraph" w:customStyle="1" w:styleId="xmsonormal">
    <w:name w:val="x_msonormal"/>
    <w:basedOn w:val="Normal"/>
    <w:rsid w:val="00E72157"/>
    <w:pPr>
      <w:spacing w:after="0" w:line="240" w:lineRule="auto"/>
      <w:ind w:left="0" w:right="0" w:firstLine="0"/>
    </w:pPr>
    <w:rPr>
      <w:rFonts w:eastAsiaTheme="minorHAnsi"/>
      <w:color w:val="auto"/>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87190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4" Type="http://schemas.openxmlformats.org/officeDocument/2006/relationships/image" Target="media/image0.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 Id="rId4" Type="http://schemas.openxmlformats.org/officeDocument/2006/relationships/image" Target="media/image0.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 Id="rId4" Type="http://schemas.openxmlformats.org/officeDocument/2006/relationships/image" Target="media/image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2095</Words>
  <Characters>11944</Characters>
  <Application>Microsoft Office Word</Application>
  <DocSecurity>0</DocSecurity>
  <Lines>99</Lines>
  <Paragraphs>28</Paragraphs>
  <ScaleCrop>false</ScaleCrop>
  <Company/>
  <LinksUpToDate>false</LinksUpToDate>
  <CharactersWithSpaces>14011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Hasford</dc:creator>
  <cp:keywords/>
  <cp:lastModifiedBy>K Hibbert</cp:lastModifiedBy>
  <cp:revision>2</cp:revision>
  <dcterms:created xsi:type="dcterms:W3CDTF">2026-09-03T11:48:00Z</dcterms:created>
  <dcterms:modified xsi:type="dcterms:W3CDTF">2026-09-03T11:48:00Z</dcterms:modified>
</cp:coreProperties>
</file>