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B59F" w14:textId="77777777" w:rsidR="004E6775" w:rsidRPr="0037291F" w:rsidRDefault="000E360F" w:rsidP="003536D4">
      <w:pPr>
        <w:pStyle w:val="DefaultText"/>
        <w:jc w:val="center"/>
        <w:rPr>
          <w:rFonts w:cs="Arial"/>
          <w:b/>
          <w:bCs/>
          <w:color w:val="auto"/>
          <w:szCs w:val="24"/>
          <w:lang w:val="en-GB"/>
        </w:rPr>
      </w:pPr>
      <w:smartTag w:uri="urn:schemas-microsoft-com:office:smarttags" w:element="City">
        <w:smartTag w:uri="urn:schemas-microsoft-com:office:smarttags" w:element="place">
          <w:r w:rsidRPr="0037291F">
            <w:rPr>
              <w:rFonts w:cs="Arial"/>
              <w:b/>
              <w:bCs/>
              <w:color w:val="auto"/>
              <w:szCs w:val="24"/>
              <w:lang w:val="en-GB"/>
            </w:rPr>
            <w:t>M</w:t>
          </w:r>
          <w:r w:rsidR="004E6775" w:rsidRPr="0037291F">
            <w:rPr>
              <w:rFonts w:cs="Arial"/>
              <w:b/>
              <w:bCs/>
              <w:color w:val="auto"/>
              <w:szCs w:val="24"/>
              <w:lang w:val="en-GB"/>
            </w:rPr>
            <w:t>anchester</w:t>
          </w:r>
        </w:smartTag>
      </w:smartTag>
      <w:r w:rsidR="004E6775" w:rsidRPr="0037291F">
        <w:rPr>
          <w:rFonts w:cs="Arial"/>
          <w:b/>
          <w:bCs/>
          <w:color w:val="auto"/>
          <w:szCs w:val="24"/>
          <w:lang w:val="en-GB"/>
        </w:rPr>
        <w:t xml:space="preserve"> City Council</w:t>
      </w:r>
    </w:p>
    <w:p w14:paraId="254771C0" w14:textId="77777777" w:rsidR="004E6775" w:rsidRPr="0037291F" w:rsidRDefault="004E6775" w:rsidP="004E6775">
      <w:pPr>
        <w:pStyle w:val="DefaultText"/>
        <w:jc w:val="center"/>
        <w:rPr>
          <w:rFonts w:cs="Arial"/>
          <w:b/>
          <w:bCs/>
          <w:color w:val="auto"/>
          <w:szCs w:val="24"/>
          <w:lang w:val="en-GB"/>
        </w:rPr>
      </w:pPr>
      <w:r w:rsidRPr="0037291F">
        <w:rPr>
          <w:rFonts w:cs="Arial"/>
          <w:b/>
          <w:bCs/>
          <w:color w:val="auto"/>
          <w:szCs w:val="24"/>
          <w:lang w:val="en-GB"/>
        </w:rPr>
        <w:t>Role Profile</w:t>
      </w:r>
    </w:p>
    <w:p w14:paraId="40E39630" w14:textId="77777777" w:rsidR="004E6775" w:rsidRPr="0037291F" w:rsidRDefault="004E6775" w:rsidP="004E6775">
      <w:pPr>
        <w:pStyle w:val="DefaultText1"/>
        <w:jc w:val="center"/>
        <w:rPr>
          <w:rFonts w:ascii="Arial" w:hAnsi="Arial" w:cs="Arial"/>
          <w:b/>
          <w:color w:val="auto"/>
          <w:szCs w:val="24"/>
          <w:lang w:val="en-GB"/>
        </w:rPr>
      </w:pPr>
    </w:p>
    <w:p w14:paraId="76057531" w14:textId="5B8FCC44" w:rsidR="0047730E" w:rsidRPr="0047730E" w:rsidRDefault="004B3CC2" w:rsidP="006A489A">
      <w:pPr>
        <w:jc w:val="center"/>
        <w:rPr>
          <w:rFonts w:ascii="Arial" w:hAnsi="Arial" w:cs="Arial"/>
          <w:b/>
          <w:lang w:val="fr-FR"/>
        </w:rPr>
      </w:pPr>
      <w:r>
        <w:rPr>
          <w:rFonts w:ascii="Arial" w:hAnsi="Arial" w:cs="Arial"/>
          <w:b/>
          <w:lang w:val="fr-FR"/>
        </w:rPr>
        <w:t>Family Hub Locality Manager</w:t>
      </w:r>
      <w:r w:rsidR="00F0223D">
        <w:rPr>
          <w:rFonts w:ascii="Arial" w:hAnsi="Arial" w:cs="Arial"/>
          <w:b/>
          <w:lang w:val="fr-FR"/>
        </w:rPr>
        <w:t xml:space="preserve">, </w:t>
      </w:r>
      <w:r w:rsidR="006A489A">
        <w:rPr>
          <w:rFonts w:ascii="Arial" w:hAnsi="Arial" w:cs="Arial"/>
          <w:b/>
          <w:lang w:val="fr-FR"/>
        </w:rPr>
        <w:t>Grade 1</w:t>
      </w:r>
      <w:r>
        <w:rPr>
          <w:rFonts w:ascii="Arial" w:hAnsi="Arial" w:cs="Arial"/>
          <w:b/>
          <w:lang w:val="fr-FR"/>
        </w:rPr>
        <w:t>0</w:t>
      </w:r>
    </w:p>
    <w:p w14:paraId="4A6DDD20" w14:textId="77777777" w:rsidR="0047730E" w:rsidRPr="0047730E" w:rsidRDefault="00F0223D" w:rsidP="0047730E">
      <w:pPr>
        <w:jc w:val="center"/>
        <w:rPr>
          <w:rFonts w:ascii="Arial" w:hAnsi="Arial" w:cs="Arial"/>
          <w:b/>
          <w:lang w:val="fr-FR"/>
        </w:rPr>
      </w:pPr>
      <w:r>
        <w:rPr>
          <w:rFonts w:ascii="Arial" w:hAnsi="Arial" w:cs="Arial"/>
          <w:b/>
          <w:lang w:val="fr-FR"/>
        </w:rPr>
        <w:t>Children’s Social Care</w:t>
      </w:r>
      <w:r w:rsidR="00613161">
        <w:rPr>
          <w:rFonts w:ascii="Arial" w:hAnsi="Arial" w:cs="Arial"/>
          <w:b/>
          <w:lang w:val="fr-FR"/>
        </w:rPr>
        <w:t>, Children and Families</w:t>
      </w:r>
    </w:p>
    <w:p w14:paraId="73C8E612" w14:textId="3B543C5D" w:rsidR="0047730E" w:rsidRDefault="0047730E" w:rsidP="0047730E">
      <w:pPr>
        <w:jc w:val="center"/>
        <w:rPr>
          <w:rFonts w:ascii="Arial" w:hAnsi="Arial" w:cs="Arial"/>
          <w:b/>
        </w:rPr>
      </w:pPr>
      <w:r w:rsidRPr="001E13E2">
        <w:rPr>
          <w:rFonts w:ascii="Arial" w:hAnsi="Arial" w:cs="Arial"/>
          <w:b/>
        </w:rPr>
        <w:t xml:space="preserve">Reports to: </w:t>
      </w:r>
      <w:r w:rsidR="004B3CC2">
        <w:rPr>
          <w:rFonts w:ascii="Arial" w:hAnsi="Arial" w:cs="Arial"/>
          <w:b/>
        </w:rPr>
        <w:t>Service Lead</w:t>
      </w:r>
      <w:r w:rsidR="00F0223D">
        <w:rPr>
          <w:rFonts w:ascii="Arial" w:hAnsi="Arial" w:cs="Arial"/>
          <w:b/>
        </w:rPr>
        <w:t xml:space="preserve"> (</w:t>
      </w:r>
      <w:r w:rsidR="00D6472A">
        <w:rPr>
          <w:rFonts w:ascii="Arial" w:hAnsi="Arial" w:cs="Arial"/>
          <w:b/>
        </w:rPr>
        <w:t>Early Intervention &amp; Prevention</w:t>
      </w:r>
      <w:r w:rsidR="00F0223D">
        <w:rPr>
          <w:rFonts w:ascii="Arial" w:hAnsi="Arial" w:cs="Arial"/>
          <w:b/>
        </w:rPr>
        <w:t>)</w:t>
      </w:r>
    </w:p>
    <w:p w14:paraId="7D2F2B62" w14:textId="77777777" w:rsidR="0047730E" w:rsidRDefault="0047730E" w:rsidP="0047730E">
      <w:pPr>
        <w:jc w:val="center"/>
        <w:rPr>
          <w:rFonts w:ascii="Arial" w:hAnsi="Arial" w:cs="Arial"/>
          <w:b/>
        </w:rPr>
      </w:pPr>
    </w:p>
    <w:p w14:paraId="15A04FB5" w14:textId="77777777" w:rsidR="00FF173A" w:rsidRPr="0037291F" w:rsidRDefault="0047730E" w:rsidP="004E6775">
      <w:pPr>
        <w:pStyle w:val="DefaultText1"/>
        <w:jc w:val="center"/>
        <w:rPr>
          <w:rFonts w:ascii="Arial" w:hAnsi="Arial" w:cs="Arial"/>
          <w:color w:val="auto"/>
          <w:szCs w:val="24"/>
          <w:lang w:val="en-GB"/>
        </w:rPr>
      </w:pPr>
      <w:r>
        <w:rPr>
          <w:rFonts w:ascii="Arial" w:hAnsi="Arial" w:cs="Arial"/>
          <w:b/>
        </w:rPr>
        <w:t xml:space="preserve">Job Family: </w:t>
      </w:r>
      <w:r w:rsidR="00236091">
        <w:rPr>
          <w:rFonts w:ascii="Arial" w:hAnsi="Arial" w:cs="Arial"/>
          <w:b/>
          <w:color w:val="auto"/>
          <w:szCs w:val="24"/>
          <w:lang w:val="en-GB"/>
        </w:rPr>
        <w:t>People Care &amp; Support (In</w:t>
      </w:r>
      <w:r w:rsidR="006A489A">
        <w:rPr>
          <w:rFonts w:ascii="Arial" w:hAnsi="Arial" w:cs="Arial"/>
          <w:b/>
          <w:color w:val="auto"/>
          <w:szCs w:val="24"/>
          <w:lang w:val="en-GB"/>
        </w:rPr>
        <w:t>-</w:t>
      </w:r>
      <w:r w:rsidR="00236091">
        <w:rPr>
          <w:rFonts w:ascii="Arial" w:hAnsi="Arial" w:cs="Arial"/>
          <w:b/>
          <w:color w:val="auto"/>
          <w:szCs w:val="24"/>
          <w:lang w:val="en-GB"/>
        </w:rPr>
        <w:t>direct)</w:t>
      </w:r>
    </w:p>
    <w:p w14:paraId="421E8508" w14:textId="77777777" w:rsidR="003536D4" w:rsidRPr="0037291F" w:rsidRDefault="003536D4" w:rsidP="004E6775">
      <w:pPr>
        <w:rPr>
          <w:rFonts w:ascii="Arial" w:hAnsi="Arial" w:cs="Arial"/>
          <w:b/>
          <w:bCs/>
        </w:rPr>
      </w:pPr>
    </w:p>
    <w:p w14:paraId="27E2592D" w14:textId="77777777" w:rsidR="004E6775" w:rsidRPr="0037291F" w:rsidRDefault="004E6775" w:rsidP="004E6775">
      <w:pPr>
        <w:rPr>
          <w:rFonts w:ascii="Arial" w:hAnsi="Arial" w:cs="Arial"/>
          <w:color w:val="FF0000"/>
        </w:rPr>
      </w:pPr>
      <w:r w:rsidRPr="0037291F">
        <w:rPr>
          <w:rFonts w:ascii="Arial" w:hAnsi="Arial" w:cs="Arial"/>
          <w:b/>
          <w:bCs/>
        </w:rPr>
        <w:t xml:space="preserve">Key Role Descriptors: </w:t>
      </w:r>
    </w:p>
    <w:p w14:paraId="3183E1F3" w14:textId="77777777" w:rsidR="004E6775" w:rsidRPr="0037291F" w:rsidRDefault="004E6775" w:rsidP="004E6775">
      <w:pPr>
        <w:rPr>
          <w:rFonts w:ascii="Arial" w:hAnsi="Arial" w:cs="Arial"/>
        </w:rPr>
      </w:pPr>
    </w:p>
    <w:p w14:paraId="08A50B47" w14:textId="77777777" w:rsidR="008D4D7A" w:rsidRPr="008D4D7A" w:rsidRDefault="008D4D7A" w:rsidP="008D4D7A">
      <w:pPr>
        <w:rPr>
          <w:rFonts w:ascii="Arial" w:hAnsi="Arial" w:cs="Arial"/>
        </w:rPr>
      </w:pPr>
      <w:r w:rsidRPr="008D4D7A">
        <w:rPr>
          <w:rFonts w:ascii="Arial" w:hAnsi="Arial" w:cs="Arial"/>
        </w:rPr>
        <w:t>The role holder will monitor the provision of service in accordance with the changing demands for care and people support services and statutory responsibilities through the effective use of the performance management framework.</w:t>
      </w:r>
    </w:p>
    <w:p w14:paraId="3EAE4D0E" w14:textId="77777777" w:rsidR="008D4D7A" w:rsidRPr="008D4D7A" w:rsidRDefault="008D4D7A" w:rsidP="008D4D7A">
      <w:pPr>
        <w:rPr>
          <w:rFonts w:ascii="Arial" w:hAnsi="Arial" w:cs="Arial"/>
        </w:rPr>
      </w:pPr>
    </w:p>
    <w:p w14:paraId="3FCED6A5" w14:textId="77777777" w:rsidR="008D4D7A" w:rsidRPr="008D4D7A" w:rsidRDefault="008D4D7A" w:rsidP="008D4D7A">
      <w:pPr>
        <w:pStyle w:val="BodyText"/>
        <w:spacing w:after="0"/>
        <w:rPr>
          <w:sz w:val="24"/>
          <w:szCs w:val="24"/>
        </w:rPr>
      </w:pPr>
      <w:r w:rsidRPr="008D4D7A">
        <w:rPr>
          <w:sz w:val="24"/>
          <w:szCs w:val="24"/>
        </w:rPr>
        <w:t>The role holder will provide effective leadership to a team of professional practitioners within a care or support service with responsibility for planning and managing resources within the service to support the delivery of service objectives.</w:t>
      </w:r>
    </w:p>
    <w:p w14:paraId="7D0D597F" w14:textId="77777777" w:rsidR="008D4D7A" w:rsidRPr="008D4D7A" w:rsidRDefault="008D4D7A" w:rsidP="008D4D7A">
      <w:pPr>
        <w:rPr>
          <w:rFonts w:ascii="Arial" w:hAnsi="Arial" w:cs="Arial"/>
        </w:rPr>
      </w:pPr>
    </w:p>
    <w:p w14:paraId="042F4A03" w14:textId="77777777" w:rsidR="008D4D7A" w:rsidRPr="008D4D7A" w:rsidRDefault="008D4D7A" w:rsidP="008D4D7A">
      <w:pPr>
        <w:rPr>
          <w:rFonts w:ascii="Arial" w:hAnsi="Arial" w:cs="Arial"/>
        </w:rPr>
      </w:pPr>
      <w:r w:rsidRPr="008D4D7A">
        <w:rPr>
          <w:rFonts w:ascii="Arial" w:hAnsi="Arial" w:cs="Arial"/>
        </w:rPr>
        <w:t xml:space="preserve">The role holder will be responsible for effectively managing safeguarding risks by working effectively within a clear framework of accountability. </w:t>
      </w:r>
    </w:p>
    <w:p w14:paraId="253705B8" w14:textId="77777777" w:rsidR="008D4D7A" w:rsidRPr="008D4D7A" w:rsidRDefault="008D4D7A" w:rsidP="008D4D7A">
      <w:pPr>
        <w:rPr>
          <w:rFonts w:ascii="Arial" w:hAnsi="Arial" w:cs="Arial"/>
        </w:rPr>
      </w:pPr>
    </w:p>
    <w:p w14:paraId="4AE33943" w14:textId="77777777" w:rsidR="008D4D7A" w:rsidRPr="008D4D7A" w:rsidRDefault="008D4D7A" w:rsidP="008D4D7A">
      <w:pPr>
        <w:rPr>
          <w:rFonts w:ascii="Arial" w:hAnsi="Arial" w:cs="Arial"/>
        </w:rPr>
      </w:pPr>
      <w:r w:rsidRPr="008D4D7A">
        <w:rPr>
          <w:rFonts w:ascii="Arial" w:hAnsi="Arial" w:cs="Arial"/>
        </w:rPr>
        <w:t>The role holder will encourage and promote strategic collaboration with key partners to ensure service users are able to access a broad range of provision to meet their needs.</w:t>
      </w:r>
    </w:p>
    <w:p w14:paraId="0A189BE1" w14:textId="77777777" w:rsidR="008D4D7A" w:rsidRDefault="008D4D7A" w:rsidP="008D4D7A"/>
    <w:p w14:paraId="4587DFBF" w14:textId="77777777" w:rsidR="004B3CC2" w:rsidRDefault="004B3CC2" w:rsidP="004E6775">
      <w:pPr>
        <w:rPr>
          <w:rFonts w:ascii="Arial" w:hAnsi="Arial" w:cs="Arial"/>
          <w:b/>
          <w:bCs/>
        </w:rPr>
      </w:pPr>
    </w:p>
    <w:p w14:paraId="6CC51FE0" w14:textId="299C8CB6" w:rsidR="004E6775" w:rsidRPr="0047730E" w:rsidRDefault="004E6775" w:rsidP="004E6775">
      <w:pPr>
        <w:rPr>
          <w:rFonts w:ascii="Arial" w:hAnsi="Arial" w:cs="Arial"/>
          <w:color w:val="FF0000"/>
        </w:rPr>
      </w:pPr>
      <w:r w:rsidRPr="0047730E">
        <w:rPr>
          <w:rFonts w:ascii="Arial" w:hAnsi="Arial" w:cs="Arial"/>
          <w:b/>
          <w:bCs/>
        </w:rPr>
        <w:t xml:space="preserve">Key Role Accountabilities: </w:t>
      </w:r>
    </w:p>
    <w:p w14:paraId="6164C9F0" w14:textId="77777777" w:rsidR="00CF701C" w:rsidRDefault="00CF701C" w:rsidP="00CF701C">
      <w:pPr>
        <w:rPr>
          <w:rFonts w:ascii="Arial" w:hAnsi="Arial" w:cs="Arial"/>
        </w:rPr>
      </w:pPr>
    </w:p>
    <w:p w14:paraId="72A3D5E0" w14:textId="77777777" w:rsidR="00B543F5" w:rsidRDefault="00957345" w:rsidP="00957345">
      <w:pPr>
        <w:rPr>
          <w:rFonts w:ascii="Arial" w:hAnsi="Arial" w:cs="Arial"/>
        </w:rPr>
      </w:pPr>
      <w:r w:rsidRPr="00957345">
        <w:rPr>
          <w:rFonts w:ascii="Arial" w:hAnsi="Arial" w:cs="Arial"/>
        </w:rPr>
        <w:t>Working collaboratively</w:t>
      </w:r>
      <w:r w:rsidRPr="0047730E">
        <w:rPr>
          <w:rFonts w:ascii="Arial" w:hAnsi="Arial" w:cs="Arial"/>
        </w:rPr>
        <w:t xml:space="preserve"> across the wider Council, </w:t>
      </w:r>
      <w:r w:rsidR="00B543F5">
        <w:rPr>
          <w:rFonts w:ascii="Arial" w:hAnsi="Arial" w:cs="Arial"/>
        </w:rPr>
        <w:t>provide specialist advice regarding the</w:t>
      </w:r>
      <w:r w:rsidRPr="0047730E">
        <w:rPr>
          <w:rFonts w:ascii="Arial" w:hAnsi="Arial" w:cs="Arial"/>
        </w:rPr>
        <w:t xml:space="preserve"> development and implementation of stra</w:t>
      </w:r>
      <w:r w:rsidR="00B543F5">
        <w:rPr>
          <w:rFonts w:ascii="Arial" w:hAnsi="Arial" w:cs="Arial"/>
        </w:rPr>
        <w:t>tegic organisational objectives providing</w:t>
      </w:r>
      <w:r w:rsidRPr="0047730E">
        <w:rPr>
          <w:rFonts w:ascii="Arial" w:hAnsi="Arial" w:cs="Arial"/>
        </w:rPr>
        <w:t xml:space="preserve"> information, support and challenge to ensure that client services meet their objectives outlined in business plans and cases.  </w:t>
      </w:r>
    </w:p>
    <w:p w14:paraId="1250DC7A" w14:textId="77777777" w:rsidR="00B543F5" w:rsidRDefault="00B543F5" w:rsidP="00957345">
      <w:pPr>
        <w:rPr>
          <w:rFonts w:ascii="Arial" w:hAnsi="Arial" w:cs="Arial"/>
        </w:rPr>
      </w:pPr>
    </w:p>
    <w:p w14:paraId="4326EF97" w14:textId="77777777" w:rsidR="00957345" w:rsidRPr="0047730E" w:rsidRDefault="00957345" w:rsidP="00957345">
      <w:pPr>
        <w:rPr>
          <w:rFonts w:ascii="Arial" w:hAnsi="Arial" w:cs="Arial"/>
        </w:rPr>
      </w:pPr>
      <w:r w:rsidRPr="0047730E">
        <w:rPr>
          <w:rFonts w:ascii="Arial" w:hAnsi="Arial" w:cs="Arial"/>
        </w:rPr>
        <w:t xml:space="preserve">Ensure services are effectively aligned to and accountable for the delivery of </w:t>
      </w:r>
      <w:r w:rsidR="00B543F5">
        <w:rPr>
          <w:rFonts w:ascii="Arial" w:hAnsi="Arial" w:cs="Arial"/>
        </w:rPr>
        <w:t xml:space="preserve">service and </w:t>
      </w:r>
      <w:r w:rsidRPr="0047730E">
        <w:rPr>
          <w:rFonts w:ascii="Arial" w:hAnsi="Arial" w:cs="Arial"/>
        </w:rPr>
        <w:t>authority objectives.</w:t>
      </w:r>
    </w:p>
    <w:p w14:paraId="47C24155" w14:textId="77777777" w:rsidR="00957345" w:rsidRPr="0047730E" w:rsidRDefault="00957345" w:rsidP="00957345">
      <w:pPr>
        <w:rPr>
          <w:rFonts w:ascii="Arial" w:hAnsi="Arial" w:cs="Arial"/>
        </w:rPr>
      </w:pPr>
    </w:p>
    <w:p w14:paraId="02512CAE" w14:textId="77777777" w:rsidR="00957345" w:rsidRDefault="00957345" w:rsidP="00957345">
      <w:pPr>
        <w:rPr>
          <w:rFonts w:ascii="Arial" w:hAnsi="Arial" w:cs="Arial"/>
        </w:rPr>
      </w:pPr>
      <w:r>
        <w:rPr>
          <w:rFonts w:ascii="Arial" w:hAnsi="Arial" w:cs="Arial"/>
        </w:rPr>
        <w:t>Lead the development of strategic responses</w:t>
      </w:r>
      <w:r w:rsidRPr="004436B2">
        <w:rPr>
          <w:rFonts w:ascii="Arial" w:hAnsi="Arial" w:cs="Arial"/>
        </w:rPr>
        <w:t xml:space="preserve"> </w:t>
      </w:r>
      <w:r>
        <w:rPr>
          <w:rFonts w:ascii="Arial" w:hAnsi="Arial" w:cs="Arial"/>
        </w:rPr>
        <w:t xml:space="preserve">through </w:t>
      </w:r>
      <w:r w:rsidR="00B543F5">
        <w:rPr>
          <w:rFonts w:ascii="Arial" w:hAnsi="Arial" w:cs="Arial"/>
        </w:rPr>
        <w:t xml:space="preserve">the </w:t>
      </w:r>
      <w:r>
        <w:rPr>
          <w:rFonts w:ascii="Arial" w:hAnsi="Arial" w:cs="Arial"/>
        </w:rPr>
        <w:t>provision of</w:t>
      </w:r>
      <w:r w:rsidRPr="004436B2">
        <w:rPr>
          <w:rFonts w:ascii="Arial" w:hAnsi="Arial" w:cs="Arial"/>
        </w:rPr>
        <w:t xml:space="preserve"> specialist advice</w:t>
      </w:r>
      <w:r>
        <w:rPr>
          <w:rFonts w:ascii="Arial" w:hAnsi="Arial" w:cs="Arial"/>
        </w:rPr>
        <w:t xml:space="preserve">, insight, </w:t>
      </w:r>
      <w:r w:rsidRPr="004436B2">
        <w:rPr>
          <w:rFonts w:ascii="Arial" w:hAnsi="Arial" w:cs="Arial"/>
        </w:rPr>
        <w:t>support and challenge</w:t>
      </w:r>
      <w:r>
        <w:rPr>
          <w:rFonts w:ascii="Arial" w:hAnsi="Arial" w:cs="Arial"/>
        </w:rPr>
        <w:t xml:space="preserve"> </w:t>
      </w:r>
      <w:r w:rsidRPr="004436B2">
        <w:rPr>
          <w:rFonts w:ascii="Arial" w:hAnsi="Arial" w:cs="Arial"/>
        </w:rPr>
        <w:t xml:space="preserve">to </w:t>
      </w:r>
      <w:r>
        <w:rPr>
          <w:rFonts w:ascii="Arial" w:hAnsi="Arial" w:cs="Arial"/>
        </w:rPr>
        <w:t>support the delivery of organisational priorities, and to ensure the Council is able to meet its legal obligations</w:t>
      </w:r>
      <w:r w:rsidR="00B543F5">
        <w:rPr>
          <w:rFonts w:ascii="Arial" w:hAnsi="Arial" w:cs="Arial"/>
        </w:rPr>
        <w:t>.</w:t>
      </w:r>
    </w:p>
    <w:p w14:paraId="7F2BB7AB" w14:textId="77777777" w:rsidR="00957345" w:rsidRDefault="00957345" w:rsidP="00957345">
      <w:pPr>
        <w:rPr>
          <w:rFonts w:ascii="Arial" w:hAnsi="Arial" w:cs="Arial"/>
        </w:rPr>
      </w:pPr>
    </w:p>
    <w:p w14:paraId="4B321E9F" w14:textId="77777777" w:rsidR="00957345" w:rsidRPr="00957345" w:rsidRDefault="00957345" w:rsidP="00957345">
      <w:pPr>
        <w:rPr>
          <w:rFonts w:ascii="Arial" w:hAnsi="Arial" w:cs="Arial"/>
        </w:rPr>
      </w:pPr>
      <w:r w:rsidRPr="00E5271A">
        <w:rPr>
          <w:rFonts w:ascii="Arial" w:hAnsi="Arial" w:cs="Arial"/>
        </w:rPr>
        <w:t>Ensure the development</w:t>
      </w:r>
      <w:r>
        <w:rPr>
          <w:rFonts w:ascii="Arial" w:hAnsi="Arial" w:cs="Arial"/>
        </w:rPr>
        <w:t xml:space="preserve">, </w:t>
      </w:r>
      <w:r w:rsidRPr="00E5271A">
        <w:rPr>
          <w:rFonts w:ascii="Arial" w:hAnsi="Arial" w:cs="Arial"/>
        </w:rPr>
        <w:t>maintenance</w:t>
      </w:r>
      <w:r>
        <w:rPr>
          <w:rFonts w:ascii="Arial" w:hAnsi="Arial" w:cs="Arial"/>
        </w:rPr>
        <w:t xml:space="preserve"> and monitoring</w:t>
      </w:r>
      <w:r w:rsidRPr="00E5271A">
        <w:rPr>
          <w:rFonts w:ascii="Arial" w:hAnsi="Arial" w:cs="Arial"/>
        </w:rPr>
        <w:t xml:space="preserve"> of effective systems an</w:t>
      </w:r>
      <w:r>
        <w:rPr>
          <w:rFonts w:ascii="Arial" w:hAnsi="Arial" w:cs="Arial"/>
        </w:rPr>
        <w:t xml:space="preserve">d information to support the </w:t>
      </w:r>
      <w:r w:rsidRPr="00957345">
        <w:rPr>
          <w:rFonts w:ascii="Arial" w:hAnsi="Arial" w:cs="Arial"/>
        </w:rPr>
        <w:t>delivery of key objectives.</w:t>
      </w:r>
    </w:p>
    <w:p w14:paraId="5CCDA223" w14:textId="77777777" w:rsidR="00957345" w:rsidRPr="00957345" w:rsidRDefault="00957345" w:rsidP="00957345">
      <w:pPr>
        <w:pStyle w:val="BodyText"/>
        <w:spacing w:after="0"/>
      </w:pPr>
    </w:p>
    <w:p w14:paraId="57D1F387" w14:textId="77777777" w:rsidR="00957345" w:rsidRPr="00957345" w:rsidRDefault="00957345" w:rsidP="00957345">
      <w:pPr>
        <w:rPr>
          <w:rFonts w:ascii="Arial" w:hAnsi="Arial" w:cs="Arial"/>
        </w:rPr>
      </w:pPr>
      <w:r w:rsidRPr="00957345">
        <w:rPr>
          <w:rFonts w:ascii="Arial" w:hAnsi="Arial" w:cs="Arial"/>
          <w:lang w:eastAsia="en-GB"/>
        </w:rPr>
        <w:t>Represent the service/organisation in meetings, working groups and other forums, providing an input that proactively drives delivery of priorities.</w:t>
      </w:r>
    </w:p>
    <w:p w14:paraId="2C786194" w14:textId="77777777" w:rsidR="00957345" w:rsidRPr="00957345" w:rsidRDefault="00957345" w:rsidP="00CF701C">
      <w:pPr>
        <w:rPr>
          <w:rFonts w:ascii="Arial" w:hAnsi="Arial" w:cs="Arial"/>
        </w:rPr>
      </w:pPr>
    </w:p>
    <w:p w14:paraId="214434F2" w14:textId="77777777" w:rsidR="00957345" w:rsidRPr="00116741" w:rsidRDefault="00957345" w:rsidP="00957345">
      <w:pPr>
        <w:rPr>
          <w:rFonts w:ascii="Arial" w:hAnsi="Arial" w:cs="Arial"/>
        </w:rPr>
      </w:pPr>
      <w:r w:rsidRPr="00116741">
        <w:rPr>
          <w:rFonts w:ascii="Arial" w:hAnsi="Arial" w:cs="Arial"/>
        </w:rPr>
        <w:t xml:space="preserve">A strong and clear advocate for the organisation’s </w:t>
      </w:r>
      <w:r w:rsidRPr="00116741">
        <w:rPr>
          <w:rFonts w:ascii="Arial" w:hAnsi="Arial" w:cs="Arial"/>
          <w:b/>
          <w:i/>
        </w:rPr>
        <w:t>m people</w:t>
      </w:r>
      <w:r w:rsidRPr="00116741">
        <w:rPr>
          <w:rFonts w:ascii="Arial" w:hAnsi="Arial" w:cs="Arial"/>
        </w:rPr>
        <w:t xml:space="preserve"> approach.</w:t>
      </w:r>
    </w:p>
    <w:p w14:paraId="50AFFB02" w14:textId="77777777" w:rsidR="00957345" w:rsidRPr="00116741" w:rsidRDefault="00957345" w:rsidP="00957345">
      <w:pPr>
        <w:rPr>
          <w:rFonts w:ascii="Arial" w:hAnsi="Arial" w:cs="Arial"/>
        </w:rPr>
      </w:pPr>
    </w:p>
    <w:p w14:paraId="0A3D666E" w14:textId="77777777" w:rsidR="00957345" w:rsidRDefault="00957345" w:rsidP="00957345">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w:t>
      </w:r>
      <w:r>
        <w:rPr>
          <w:rFonts w:ascii="Arial" w:hAnsi="Arial" w:cs="Arial"/>
        </w:rPr>
        <w:t xml:space="preserve"> </w:t>
      </w:r>
      <w:r w:rsidRPr="000710E9">
        <w:rPr>
          <w:rFonts w:ascii="Arial" w:hAnsi="Arial" w:cs="Arial"/>
        </w:rPr>
        <w:t xml:space="preserve">Staff management duties may be either through direct line management of a team (including </w:t>
      </w:r>
      <w:r w:rsidRPr="000710E9">
        <w:rPr>
          <w:rFonts w:ascii="Arial" w:hAnsi="Arial" w:cs="Arial"/>
        </w:rPr>
        <w:lastRenderedPageBreak/>
        <w:t xml:space="preserve">appraisals, performance management and other duties) or through matrix management of a virtual team of officers.  </w:t>
      </w:r>
    </w:p>
    <w:p w14:paraId="708F303F" w14:textId="77777777" w:rsidR="00957345" w:rsidRPr="0047730E" w:rsidRDefault="00957345" w:rsidP="0047730E">
      <w:pPr>
        <w:pStyle w:val="BodyText"/>
        <w:spacing w:after="0"/>
        <w:rPr>
          <w:sz w:val="24"/>
          <w:szCs w:val="24"/>
        </w:rPr>
      </w:pPr>
    </w:p>
    <w:p w14:paraId="403ADA1F" w14:textId="77777777" w:rsidR="0047730E" w:rsidRPr="0047730E" w:rsidRDefault="0047730E" w:rsidP="0047730E">
      <w:pPr>
        <w:pStyle w:val="BodyText"/>
        <w:spacing w:after="0"/>
        <w:rPr>
          <w:sz w:val="24"/>
          <w:szCs w:val="24"/>
        </w:rPr>
      </w:pPr>
      <w:r w:rsidRPr="0047730E">
        <w:rPr>
          <w:sz w:val="24"/>
          <w:szCs w:val="24"/>
        </w:rPr>
        <w:t xml:space="preserve">Demonstrate personal commitment to continuous </w:t>
      </w:r>
      <w:proofErr w:type="spellStart"/>
      <w:r w:rsidRPr="0047730E">
        <w:rPr>
          <w:sz w:val="24"/>
          <w:szCs w:val="24"/>
        </w:rPr>
        <w:t>self development</w:t>
      </w:r>
      <w:proofErr w:type="spellEnd"/>
      <w:r w:rsidRPr="0047730E">
        <w:rPr>
          <w:sz w:val="24"/>
          <w:szCs w:val="24"/>
        </w:rPr>
        <w:t xml:space="preserve"> and service improvement.</w:t>
      </w:r>
    </w:p>
    <w:p w14:paraId="2CCEAD35" w14:textId="77777777" w:rsidR="0047730E" w:rsidRPr="0047730E" w:rsidRDefault="0047730E" w:rsidP="0047730E">
      <w:pPr>
        <w:rPr>
          <w:rFonts w:ascii="Arial" w:hAnsi="Arial" w:cs="Arial"/>
        </w:rPr>
      </w:pPr>
    </w:p>
    <w:p w14:paraId="0FD78AD8" w14:textId="77777777" w:rsidR="0047730E" w:rsidRPr="0047730E" w:rsidRDefault="0047730E" w:rsidP="0047730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47730E">
        <w:rPr>
          <w:rFonts w:ascii="Arial" w:hAnsi="Arial" w:cs="Arial"/>
        </w:rPr>
        <w:t>Through personal example, open commitment and clear action, ensure diversity is positively valued, resulting in equal access and treatment in employment, service delivery and communications.</w:t>
      </w:r>
    </w:p>
    <w:p w14:paraId="5AF649F9" w14:textId="77777777" w:rsidR="0047730E" w:rsidRPr="0047730E" w:rsidRDefault="0047730E" w:rsidP="0047730E">
      <w:pPr>
        <w:rPr>
          <w:rFonts w:ascii="Arial" w:hAnsi="Arial" w:cs="Arial"/>
        </w:rPr>
      </w:pPr>
    </w:p>
    <w:p w14:paraId="3580B691" w14:textId="77777777" w:rsidR="0047730E" w:rsidRDefault="0047730E" w:rsidP="0047730E">
      <w:pPr>
        <w:rPr>
          <w:rFonts w:ascii="Arial" w:hAnsi="Arial" w:cs="Arial"/>
        </w:rPr>
      </w:pPr>
      <w:r w:rsidRPr="0047730E">
        <w:rPr>
          <w:rFonts w:ascii="Arial" w:hAnsi="Arial" w:cs="Arial"/>
          <w:b/>
        </w:rPr>
        <w:t xml:space="preserve">Where the </w:t>
      </w:r>
      <w:proofErr w:type="spellStart"/>
      <w:r w:rsidRPr="0047730E">
        <w:rPr>
          <w:rFonts w:ascii="Arial" w:hAnsi="Arial" w:cs="Arial"/>
          <w:b/>
        </w:rPr>
        <w:t>roleholder</w:t>
      </w:r>
      <w:proofErr w:type="spellEnd"/>
      <w:r w:rsidRPr="0047730E">
        <w:rPr>
          <w:rFonts w:ascii="Arial" w:hAnsi="Arial" w:cs="Arial"/>
          <w:b/>
        </w:rPr>
        <w:t xml:space="preserve"> is</w:t>
      </w:r>
      <w:r w:rsidRPr="001E13E2">
        <w:rPr>
          <w:rFonts w:ascii="Arial" w:hAnsi="Arial" w:cs="Arial"/>
          <w:b/>
        </w:rPr>
        <w:t xml:space="preserve"> disabled, every effort will be made to supply all the necessary aids, adaptations or equipment to allow them to carry out all the duties of the job.  If however, a certain task proves to be unachievable, job redesign will be pursued.</w:t>
      </w:r>
    </w:p>
    <w:p w14:paraId="25E89BBD" w14:textId="77777777" w:rsidR="0047730E" w:rsidRDefault="0047730E" w:rsidP="00CF701C">
      <w:pPr>
        <w:rPr>
          <w:rFonts w:ascii="Arial" w:hAnsi="Arial" w:cs="Arial"/>
        </w:rPr>
      </w:pPr>
    </w:p>
    <w:p w14:paraId="67AB6AF0" w14:textId="77777777" w:rsidR="004E407D" w:rsidRDefault="00957345" w:rsidP="00957345">
      <w:pPr>
        <w:rPr>
          <w:rFonts w:ascii="Arial" w:hAnsi="Arial" w:cs="Arial"/>
          <w:b/>
        </w:rPr>
      </w:pPr>
      <w:r>
        <w:rPr>
          <w:rFonts w:ascii="Arial" w:hAnsi="Arial" w:cs="Arial"/>
        </w:rPr>
        <w:br w:type="page"/>
      </w:r>
      <w:r>
        <w:rPr>
          <w:rFonts w:ascii="Arial" w:hAnsi="Arial" w:cs="Arial"/>
          <w:b/>
        </w:rPr>
        <w:lastRenderedPageBreak/>
        <w:t>Role Portfolio:</w:t>
      </w:r>
    </w:p>
    <w:p w14:paraId="316FB9BC" w14:textId="77777777" w:rsidR="004E407D" w:rsidRDefault="004E407D" w:rsidP="004E407D">
      <w:pPr>
        <w:rPr>
          <w:rFonts w:ascii="Arial" w:hAnsi="Arial" w:cs="Arial"/>
        </w:rPr>
      </w:pPr>
    </w:p>
    <w:p w14:paraId="396FF2FF" w14:textId="62167724" w:rsidR="008D4D7A" w:rsidRDefault="008D4D7A" w:rsidP="008D4D7A">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role will be based in the Early Intervention and Prevention Service, reporting to the Locality Service Lead</w:t>
      </w:r>
      <w:r w:rsidRPr="004B3CC2">
        <w:rPr>
          <w:rStyle w:val="normaltextrun"/>
          <w:rFonts w:ascii="Arial" w:hAnsi="Arial" w:cs="Arial"/>
        </w:rPr>
        <w:t>.  The role holder will oversee the delivery of services to families within a locality, with a broader remit that includes policy development, statutory enforcement and direct impact on welling.  </w:t>
      </w:r>
    </w:p>
    <w:p w14:paraId="0B997A7B" w14:textId="77777777" w:rsidR="008D4D7A" w:rsidRPr="004B3CC2" w:rsidRDefault="008D4D7A" w:rsidP="008D4D7A">
      <w:pPr>
        <w:pStyle w:val="paragraph"/>
        <w:spacing w:before="0" w:beforeAutospacing="0" w:after="0" w:afterAutospacing="0"/>
        <w:textAlignment w:val="baseline"/>
        <w:rPr>
          <w:rFonts w:ascii="Segoe UI" w:hAnsi="Segoe UI" w:cs="Segoe UI"/>
          <w:sz w:val="18"/>
          <w:szCs w:val="18"/>
        </w:rPr>
      </w:pPr>
    </w:p>
    <w:p w14:paraId="16CA0126"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sidRPr="004B3CC2">
        <w:rPr>
          <w:rStyle w:val="normaltextrun"/>
          <w:rFonts w:ascii="Arial" w:hAnsi="Arial" w:cs="Arial"/>
        </w:rPr>
        <w:t>The role holder will manage complex service delivery across multiple sites</w:t>
      </w:r>
      <w:r>
        <w:rPr>
          <w:rStyle w:val="normaltextrun"/>
          <w:rFonts w:ascii="Arial" w:hAnsi="Arial" w:cs="Arial"/>
        </w:rPr>
        <w:t> and direct the neighbourhood based 0-19 (25 SEND/Care Leaver) offer to children, young people and their families, ensuring they have access to early support, at the right time in the place where they live.  This will include delivery across all aspects of the Best Start for Life Healthy Baby Family Hub Programme, with specific focus on early language, parenting support and the school readiness agenda.</w:t>
      </w:r>
      <w:r>
        <w:rPr>
          <w:rStyle w:val="eop"/>
          <w:rFonts w:ascii="Arial" w:hAnsi="Arial" w:cs="Arial"/>
        </w:rPr>
        <w:t> </w:t>
      </w:r>
    </w:p>
    <w:p w14:paraId="5E9AC07B"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1D718EE"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role holder will work in close alignment across MCC teams, multi-agency services and commissioned providers, to establish and maintain strong accountable integrated partnerships.  Ensuring local needs are met through the provision of universal and targeted activities through a network of Family Hubs, Family Centres and community assets.</w:t>
      </w:r>
      <w:r>
        <w:rPr>
          <w:rStyle w:val="eop"/>
          <w:rFonts w:ascii="Arial" w:hAnsi="Arial" w:cs="Arial"/>
        </w:rPr>
        <w:t> </w:t>
      </w:r>
    </w:p>
    <w:p w14:paraId="63E45207"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92BC237"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role involves managing a team of professionals, services and volunteers, ensuring the quality-of-service delivery and fostering collaboration with other agencies, with responsibility for implementing policies, promoting positive outcomes for children and families, and contributing to the overall strategic development of the Family Hub and Centres.</w:t>
      </w:r>
      <w:r>
        <w:rPr>
          <w:rStyle w:val="eop"/>
          <w:rFonts w:ascii="Arial" w:hAnsi="Arial" w:cs="Arial"/>
        </w:rPr>
        <w:t> </w:t>
      </w:r>
    </w:p>
    <w:p w14:paraId="2EC6927F"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2EED5CD" w14:textId="77777777" w:rsidR="008D4D7A" w:rsidRDefault="008D4D7A" w:rsidP="008D4D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role holder will be responsible for the performance and quality assurance of the delivery of Family Hub services in the locality, ensuring services are delivered consistently to a high standard to meet service performance indictors and statutory requirements through a performance management framework</w:t>
      </w:r>
      <w:r>
        <w:rPr>
          <w:rStyle w:val="eop"/>
          <w:rFonts w:ascii="Arial" w:hAnsi="Arial" w:cs="Arial"/>
        </w:rPr>
        <w:t> </w:t>
      </w:r>
    </w:p>
    <w:p w14:paraId="26CFEF34" w14:textId="77777777" w:rsidR="008D4D7A" w:rsidRDefault="008D4D7A" w:rsidP="004E407D">
      <w:pPr>
        <w:rPr>
          <w:rFonts w:ascii="Arial" w:hAnsi="Arial" w:cs="Arial"/>
        </w:rPr>
      </w:pPr>
    </w:p>
    <w:p w14:paraId="34BF3FF5" w14:textId="77777777" w:rsidR="004B3CC2" w:rsidRPr="004B3CC2" w:rsidRDefault="004B3CC2" w:rsidP="004B3CC2">
      <w:pPr>
        <w:pStyle w:val="paragraph"/>
        <w:spacing w:before="0" w:beforeAutospacing="0" w:after="0" w:afterAutospacing="0"/>
        <w:textAlignment w:val="baseline"/>
        <w:rPr>
          <w:rFonts w:ascii="Arial" w:hAnsi="Arial" w:cs="Arial"/>
        </w:rPr>
      </w:pPr>
      <w:r w:rsidRPr="004B3CC2">
        <w:rPr>
          <w:rStyle w:val="normaltextrun"/>
          <w:rFonts w:ascii="Arial" w:hAnsi="Arial" w:cs="Arial"/>
        </w:rPr>
        <w:t>Develop and </w:t>
      </w:r>
      <w:r w:rsidRPr="004B3CC2">
        <w:rPr>
          <w:rStyle w:val="normaltextrun"/>
          <w:rFonts w:ascii="Arial" w:hAnsi="Arial" w:cs="Arial"/>
          <w:shd w:val="clear" w:color="auto" w:fill="FFFF00"/>
        </w:rPr>
        <w:t>l</w:t>
      </w:r>
      <w:r w:rsidRPr="004B3CC2">
        <w:rPr>
          <w:rStyle w:val="normaltextrun"/>
          <w:rFonts w:ascii="Arial" w:hAnsi="Arial" w:cs="Arial"/>
        </w:rPr>
        <w:t>ead a comprehensive 0-19 (25 SEND/Care Leaver) offer to be delivered from Family Hubs and Family Centres including the provision of universal and targeted services using evidence-based interventions.</w:t>
      </w:r>
      <w:r w:rsidRPr="004B3CC2">
        <w:rPr>
          <w:rStyle w:val="eop"/>
          <w:rFonts w:ascii="Arial" w:hAnsi="Arial" w:cs="Arial"/>
        </w:rPr>
        <w:t> </w:t>
      </w:r>
    </w:p>
    <w:p w14:paraId="37D12029" w14:textId="77777777" w:rsidR="004B3CC2" w:rsidRPr="004B3CC2" w:rsidRDefault="004B3CC2" w:rsidP="004B3CC2">
      <w:pPr>
        <w:pStyle w:val="paragraph"/>
        <w:spacing w:before="0" w:beforeAutospacing="0" w:after="0" w:afterAutospacing="0"/>
        <w:textAlignment w:val="baseline"/>
        <w:rPr>
          <w:rStyle w:val="normaltextrun"/>
          <w:rFonts w:ascii="Arial" w:hAnsi="Arial" w:cs="Arial"/>
        </w:rPr>
      </w:pPr>
    </w:p>
    <w:p w14:paraId="28055DE4" w14:textId="10DE362D" w:rsidR="004B3CC2" w:rsidRPr="004B3CC2" w:rsidRDefault="004B3CC2" w:rsidP="004B3CC2">
      <w:pPr>
        <w:pStyle w:val="paragraph"/>
        <w:spacing w:before="0" w:beforeAutospacing="0" w:after="0" w:afterAutospacing="0"/>
        <w:textAlignment w:val="baseline"/>
        <w:rPr>
          <w:rFonts w:ascii="Arial" w:hAnsi="Arial" w:cs="Arial"/>
        </w:rPr>
      </w:pPr>
      <w:r w:rsidRPr="004B3CC2">
        <w:rPr>
          <w:rStyle w:val="normaltextrun"/>
          <w:rFonts w:ascii="Arial" w:hAnsi="Arial" w:cs="Arial"/>
        </w:rPr>
        <w:t>Work in partnership to ensure there is a robust Family Hub offer in place, that is needs led and builds on the capacity of the VCSE and the community, whilst securing the use of community assets to ensure a place-based approach to the delivery of services.</w:t>
      </w:r>
      <w:r w:rsidRPr="004B3CC2">
        <w:rPr>
          <w:rStyle w:val="eop"/>
          <w:rFonts w:ascii="Arial" w:hAnsi="Arial" w:cs="Arial"/>
        </w:rPr>
        <w:t> </w:t>
      </w:r>
    </w:p>
    <w:p w14:paraId="7B308EAB" w14:textId="77777777" w:rsidR="004B3CC2" w:rsidRPr="004B3CC2" w:rsidRDefault="004B3CC2" w:rsidP="004B3CC2">
      <w:pPr>
        <w:pStyle w:val="paragraph"/>
        <w:spacing w:before="0" w:beforeAutospacing="0" w:after="0" w:afterAutospacing="0"/>
        <w:textAlignment w:val="baseline"/>
        <w:rPr>
          <w:rStyle w:val="normaltextrun"/>
          <w:rFonts w:ascii="Arial" w:hAnsi="Arial" w:cs="Arial"/>
        </w:rPr>
      </w:pPr>
    </w:p>
    <w:p w14:paraId="70EFBD08" w14:textId="0604A4BD" w:rsidR="004B3CC2" w:rsidRPr="004B3CC2" w:rsidRDefault="004B3CC2" w:rsidP="004B3CC2">
      <w:pPr>
        <w:pStyle w:val="paragraph"/>
        <w:spacing w:before="0" w:beforeAutospacing="0" w:after="0" w:afterAutospacing="0"/>
        <w:textAlignment w:val="baseline"/>
        <w:rPr>
          <w:rFonts w:ascii="Arial" w:hAnsi="Arial" w:cs="Arial"/>
        </w:rPr>
      </w:pPr>
      <w:r w:rsidRPr="004B3CC2">
        <w:rPr>
          <w:rStyle w:val="normaltextrun"/>
          <w:rFonts w:ascii="Arial" w:hAnsi="Arial" w:cs="Arial"/>
        </w:rPr>
        <w:t>Provide effective leadership, working with partners, to ensure continuous improvement in service delivery, with operational oversight of locality needs and priorities, ensuring the service is equipped to meet future needs and legislative changes.</w:t>
      </w:r>
      <w:r w:rsidRPr="004B3CC2">
        <w:rPr>
          <w:rStyle w:val="eop"/>
          <w:rFonts w:ascii="Arial" w:hAnsi="Arial" w:cs="Arial"/>
        </w:rPr>
        <w:t> </w:t>
      </w:r>
    </w:p>
    <w:p w14:paraId="505C7516" w14:textId="77777777" w:rsidR="004B3CC2" w:rsidRPr="004B3CC2" w:rsidRDefault="004B3CC2" w:rsidP="004B3CC2">
      <w:pPr>
        <w:pStyle w:val="paragraph"/>
        <w:spacing w:before="0" w:beforeAutospacing="0" w:after="0" w:afterAutospacing="0"/>
        <w:textAlignment w:val="baseline"/>
        <w:rPr>
          <w:rStyle w:val="normaltextrun"/>
          <w:rFonts w:ascii="Arial" w:hAnsi="Arial" w:cs="Arial"/>
        </w:rPr>
      </w:pPr>
    </w:p>
    <w:p w14:paraId="0C9F1748" w14:textId="77777777" w:rsidR="004B3CC2" w:rsidRPr="004B3CC2" w:rsidRDefault="004B3CC2" w:rsidP="004B3CC2">
      <w:pPr>
        <w:pStyle w:val="paragraph"/>
        <w:spacing w:before="0" w:beforeAutospacing="0" w:after="0" w:afterAutospacing="0"/>
        <w:textAlignment w:val="baseline"/>
        <w:rPr>
          <w:rStyle w:val="normaltextrun"/>
          <w:rFonts w:ascii="Arial" w:hAnsi="Arial" w:cs="Arial"/>
        </w:rPr>
      </w:pPr>
    </w:p>
    <w:p w14:paraId="1E3FED55" w14:textId="77777777" w:rsidR="004B3CC2" w:rsidRPr="004B3CC2" w:rsidRDefault="004B3CC2" w:rsidP="004B3CC2">
      <w:pPr>
        <w:pStyle w:val="paragraph"/>
        <w:spacing w:before="0" w:beforeAutospacing="0" w:after="0" w:afterAutospacing="0"/>
        <w:textAlignment w:val="baseline"/>
        <w:rPr>
          <w:rFonts w:ascii="Arial" w:hAnsi="Arial" w:cs="Arial"/>
        </w:rPr>
      </w:pPr>
    </w:p>
    <w:p w14:paraId="23404063" w14:textId="77777777" w:rsidR="004B3CC2" w:rsidRPr="004B3CC2" w:rsidRDefault="004B3CC2" w:rsidP="004B3CC2">
      <w:pPr>
        <w:pStyle w:val="paragraph"/>
        <w:spacing w:before="0" w:beforeAutospacing="0" w:after="0" w:afterAutospacing="0"/>
        <w:textAlignment w:val="baseline"/>
        <w:rPr>
          <w:rFonts w:ascii="Segoe UI" w:hAnsi="Segoe UI" w:cs="Segoe UI"/>
          <w:sz w:val="18"/>
          <w:szCs w:val="18"/>
        </w:rPr>
      </w:pPr>
      <w:r w:rsidRPr="004B3CC2">
        <w:rPr>
          <w:rStyle w:val="eop"/>
          <w:rFonts w:ascii="Arial" w:hAnsi="Arial" w:cs="Arial"/>
        </w:rPr>
        <w:t> </w:t>
      </w:r>
    </w:p>
    <w:p w14:paraId="20E3A87B" w14:textId="77777777" w:rsidR="004B3CC2" w:rsidRPr="004B3CC2" w:rsidRDefault="004B3CC2" w:rsidP="004E407D">
      <w:pPr>
        <w:rPr>
          <w:rFonts w:ascii="Arial" w:hAnsi="Arial" w:cs="Arial"/>
        </w:rPr>
      </w:pPr>
    </w:p>
    <w:p w14:paraId="26353B10" w14:textId="77777777" w:rsidR="004E407D" w:rsidRPr="004E407D" w:rsidRDefault="004E407D" w:rsidP="004E407D">
      <w:pPr>
        <w:spacing w:after="240"/>
        <w:rPr>
          <w:rFonts w:ascii="Arial" w:hAnsi="Arial" w:cs="Arial"/>
        </w:rPr>
      </w:pPr>
    </w:p>
    <w:p w14:paraId="63279F84" w14:textId="77777777" w:rsidR="00957345" w:rsidRPr="001E13E2" w:rsidRDefault="00957345" w:rsidP="00957345">
      <w:pPr>
        <w:rPr>
          <w:rFonts w:ascii="Arial" w:hAnsi="Arial" w:cs="Arial"/>
          <w:b/>
          <w:u w:val="single"/>
        </w:rPr>
      </w:pPr>
      <w:r w:rsidRPr="001E13E2">
        <w:rPr>
          <w:rFonts w:ascii="Arial" w:hAnsi="Arial" w:cs="Arial"/>
          <w:b/>
        </w:rPr>
        <w:br w:type="page"/>
      </w:r>
      <w:r w:rsidR="004E407D">
        <w:rPr>
          <w:rFonts w:ascii="Arial" w:hAnsi="Arial" w:cs="Arial"/>
          <w:b/>
          <w:u w:val="single"/>
        </w:rPr>
        <w:lastRenderedPageBreak/>
        <w:t>Service Lead</w:t>
      </w:r>
      <w:r w:rsidRPr="001E13E2">
        <w:rPr>
          <w:rFonts w:ascii="Arial" w:hAnsi="Arial" w:cs="Arial"/>
          <w:b/>
          <w:u w:val="single"/>
        </w:rPr>
        <w:t xml:space="preserve"> – Key </w:t>
      </w:r>
      <w:r>
        <w:rPr>
          <w:rFonts w:ascii="Arial" w:hAnsi="Arial" w:cs="Arial"/>
          <w:b/>
          <w:u w:val="single"/>
        </w:rPr>
        <w:t>Behaviours, Skills</w:t>
      </w:r>
      <w:r w:rsidRPr="001E13E2">
        <w:rPr>
          <w:rFonts w:ascii="Arial" w:hAnsi="Arial" w:cs="Arial"/>
          <w:b/>
          <w:u w:val="single"/>
        </w:rPr>
        <w:t xml:space="preserve"> and Technical Requirements</w:t>
      </w:r>
    </w:p>
    <w:p w14:paraId="021F6878" w14:textId="77777777" w:rsidR="00957345" w:rsidRPr="001E13E2" w:rsidRDefault="00957345" w:rsidP="00957345">
      <w:pPr>
        <w:rPr>
          <w:rFonts w:ascii="Arial" w:hAnsi="Arial" w:cs="Arial"/>
        </w:rPr>
      </w:pPr>
    </w:p>
    <w:p w14:paraId="09F76B16" w14:textId="77777777" w:rsidR="00957345" w:rsidRPr="006A489A" w:rsidRDefault="00FE16FC" w:rsidP="006A489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Our Manchester Behaviours</w:t>
      </w:r>
    </w:p>
    <w:p w14:paraId="73D3D3E7" w14:textId="77777777" w:rsidR="00FE16FC" w:rsidRPr="00FE16FC" w:rsidRDefault="00FE16FC" w:rsidP="00FE16FC">
      <w:pPr>
        <w:pStyle w:val="paragraph"/>
        <w:shd w:val="clear" w:color="auto" w:fill="FFFFFF"/>
        <w:spacing w:before="0" w:beforeAutospacing="0" w:after="0" w:afterAutospacing="0"/>
        <w:textAlignment w:val="baseline"/>
        <w:rPr>
          <w:rStyle w:val="normaltextrun"/>
          <w:rFonts w:ascii="Arial" w:hAnsi="Arial" w:cs="Arial"/>
        </w:rPr>
      </w:pPr>
    </w:p>
    <w:p w14:paraId="20753C7F" w14:textId="77777777" w:rsidR="00FE16FC" w:rsidRDefault="00FE16FC" w:rsidP="00FE16FC">
      <w:pPr>
        <w:pStyle w:val="paragraph"/>
        <w:numPr>
          <w:ilvl w:val="0"/>
          <w:numId w:val="16"/>
        </w:numPr>
        <w:shd w:val="clear" w:color="auto" w:fill="FFFFFF"/>
        <w:tabs>
          <w:tab w:val="clear" w:pos="720"/>
          <w:tab w:val="num" w:pos="-360"/>
        </w:tabs>
        <w:spacing w:before="0" w:beforeAutospacing="0" w:after="0" w:afterAutospacing="0"/>
        <w:ind w:left="0" w:firstLine="0"/>
        <w:textAlignment w:val="baseline"/>
        <w:rPr>
          <w:rFonts w:ascii="Arial" w:hAnsi="Arial" w:cs="Arial"/>
        </w:rPr>
      </w:pPr>
      <w:r>
        <w:rPr>
          <w:rStyle w:val="normaltextrun"/>
          <w:rFonts w:ascii="Arial" w:hAnsi="Arial" w:cs="Arial"/>
          <w:color w:val="222222"/>
        </w:rPr>
        <w:t>We are proud and passionate about Manchester</w:t>
      </w:r>
      <w:r>
        <w:rPr>
          <w:rStyle w:val="eop"/>
          <w:rFonts w:ascii="Arial" w:hAnsi="Arial" w:cs="Arial"/>
          <w:color w:val="222222"/>
        </w:rPr>
        <w:t> </w:t>
      </w:r>
    </w:p>
    <w:p w14:paraId="4C9E9AF2" w14:textId="77777777" w:rsidR="00FE16FC" w:rsidRDefault="00FE16FC" w:rsidP="00FE16FC">
      <w:pPr>
        <w:pStyle w:val="paragraph"/>
        <w:numPr>
          <w:ilvl w:val="0"/>
          <w:numId w:val="16"/>
        </w:numPr>
        <w:tabs>
          <w:tab w:val="clear" w:pos="720"/>
          <w:tab w:val="num" w:pos="-360"/>
        </w:tabs>
        <w:spacing w:before="0" w:beforeAutospacing="0" w:after="0" w:afterAutospacing="0"/>
        <w:ind w:left="0" w:firstLine="0"/>
        <w:textAlignment w:val="baseline"/>
      </w:pPr>
      <w:r>
        <w:rPr>
          <w:rStyle w:val="normaltextrun"/>
          <w:rFonts w:ascii="Arial" w:hAnsi="Arial" w:cs="Arial"/>
        </w:rPr>
        <w:t>We take time to listen and understand </w:t>
      </w:r>
      <w:r>
        <w:rPr>
          <w:rStyle w:val="eop"/>
          <w:rFonts w:ascii="Arial" w:hAnsi="Arial" w:cs="Arial"/>
        </w:rPr>
        <w:t> </w:t>
      </w:r>
    </w:p>
    <w:p w14:paraId="7BAB0256" w14:textId="77777777" w:rsidR="00FE16FC" w:rsidRDefault="00FE16FC" w:rsidP="00FE16FC">
      <w:pPr>
        <w:pStyle w:val="paragraph"/>
        <w:numPr>
          <w:ilvl w:val="0"/>
          <w:numId w:val="16"/>
        </w:numPr>
        <w:tabs>
          <w:tab w:val="clear" w:pos="720"/>
          <w:tab w:val="num" w:pos="-360"/>
        </w:tabs>
        <w:spacing w:before="0" w:beforeAutospacing="0" w:after="0" w:afterAutospacing="0"/>
        <w:ind w:left="0" w:firstLine="0"/>
        <w:textAlignment w:val="baseline"/>
      </w:pPr>
      <w:r>
        <w:rPr>
          <w:rStyle w:val="normaltextrun"/>
          <w:rFonts w:ascii="Arial" w:hAnsi="Arial" w:cs="Arial"/>
        </w:rPr>
        <w:t>We ‘own it’ and we’re not afraid to try new things  </w:t>
      </w:r>
      <w:r>
        <w:rPr>
          <w:rStyle w:val="eop"/>
          <w:rFonts w:ascii="Arial" w:hAnsi="Arial" w:cs="Arial"/>
        </w:rPr>
        <w:t> </w:t>
      </w:r>
    </w:p>
    <w:p w14:paraId="6A85A7EF" w14:textId="77777777" w:rsidR="00FE16FC" w:rsidRDefault="00FE16FC" w:rsidP="00FE16FC">
      <w:pPr>
        <w:pStyle w:val="paragraph"/>
        <w:numPr>
          <w:ilvl w:val="0"/>
          <w:numId w:val="16"/>
        </w:numPr>
        <w:tabs>
          <w:tab w:val="clear" w:pos="720"/>
          <w:tab w:val="num" w:pos="-360"/>
        </w:tabs>
        <w:spacing w:before="0" w:beforeAutospacing="0" w:after="0" w:afterAutospacing="0"/>
        <w:ind w:left="0" w:firstLine="0"/>
        <w:textAlignment w:val="baseline"/>
      </w:pPr>
      <w:r>
        <w:rPr>
          <w:rStyle w:val="normaltextrun"/>
          <w:rFonts w:ascii="Arial" w:hAnsi="Arial" w:cs="Arial"/>
        </w:rPr>
        <w:t>We work together and trust each other</w:t>
      </w:r>
      <w:r>
        <w:rPr>
          <w:rStyle w:val="eop"/>
          <w:rFonts w:ascii="Arial" w:hAnsi="Arial" w:cs="Arial"/>
        </w:rPr>
        <w:t> </w:t>
      </w:r>
    </w:p>
    <w:p w14:paraId="24885E0F" w14:textId="77777777" w:rsidR="00FE16FC" w:rsidRDefault="00FE16FC" w:rsidP="00FE16FC">
      <w:pPr>
        <w:pStyle w:val="paragraph"/>
        <w:numPr>
          <w:ilvl w:val="0"/>
          <w:numId w:val="17"/>
        </w:numPr>
        <w:tabs>
          <w:tab w:val="clear" w:pos="720"/>
          <w:tab w:val="num" w:pos="-360"/>
        </w:tabs>
        <w:spacing w:before="0" w:beforeAutospacing="0" w:after="0" w:afterAutospacing="0"/>
        <w:ind w:left="0" w:firstLine="0"/>
        <w:textAlignment w:val="baseline"/>
      </w:pPr>
      <w:r>
        <w:rPr>
          <w:rStyle w:val="normaltextrun"/>
          <w:rFonts w:ascii="Arial" w:hAnsi="Arial" w:cs="Arial"/>
          <w:color w:val="000000"/>
        </w:rPr>
        <w:t>We show that we value our differences and treat people fairly</w:t>
      </w:r>
      <w:r>
        <w:rPr>
          <w:rStyle w:val="eop"/>
          <w:rFonts w:ascii="Arial" w:hAnsi="Arial" w:cs="Arial"/>
          <w:color w:val="000000"/>
        </w:rPr>
        <w:t> </w:t>
      </w:r>
    </w:p>
    <w:p w14:paraId="1E8D1DF3" w14:textId="77777777" w:rsidR="002A3C79" w:rsidRPr="001E13E2" w:rsidRDefault="00FE16FC" w:rsidP="00FE16FC">
      <w:pPr>
        <w:pStyle w:val="paragraph"/>
        <w:spacing w:before="0" w:beforeAutospacing="0" w:after="0" w:afterAutospacing="0"/>
        <w:ind w:left="-360"/>
        <w:textAlignment w:val="baseline"/>
        <w:rPr>
          <w:rFonts w:ascii="Arial" w:hAnsi="Arial" w:cs="Arial"/>
        </w:rPr>
      </w:pPr>
      <w:r>
        <w:rPr>
          <w:rStyle w:val="eop"/>
        </w:rPr>
        <w:t> </w:t>
      </w:r>
    </w:p>
    <w:p w14:paraId="26C2A51B" w14:textId="77777777" w:rsidR="002A3C79" w:rsidRPr="006A489A" w:rsidRDefault="00957345" w:rsidP="006A489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590B8D0A" w14:textId="3EF5D091" w:rsidR="000F6625" w:rsidRPr="000F6625" w:rsidRDefault="002A3C79" w:rsidP="000F6625">
      <w:pPr>
        <w:pStyle w:val="DefaultText"/>
        <w:numPr>
          <w:ilvl w:val="0"/>
          <w:numId w:val="25"/>
        </w:numPr>
        <w:rPr>
          <w:rFonts w:cs="Arial"/>
          <w:szCs w:val="24"/>
        </w:rPr>
      </w:pPr>
      <w:r w:rsidRPr="002771F9">
        <w:rPr>
          <w:rFonts w:cs="Arial"/>
          <w:b/>
        </w:rPr>
        <w:t xml:space="preserve">Communication: </w:t>
      </w:r>
      <w:r w:rsidR="000F6625" w:rsidRPr="007E6BD1">
        <w:rPr>
          <w:rFonts w:cs="Arial"/>
          <w:szCs w:val="24"/>
        </w:rPr>
        <w:t>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city.</w:t>
      </w:r>
    </w:p>
    <w:p w14:paraId="76675C70" w14:textId="2B99A453" w:rsidR="000F6625" w:rsidRPr="00BC2D63" w:rsidRDefault="002A3C79" w:rsidP="00BC2D63">
      <w:pPr>
        <w:numPr>
          <w:ilvl w:val="0"/>
          <w:numId w:val="25"/>
        </w:numPr>
        <w:autoSpaceDE w:val="0"/>
        <w:autoSpaceDN w:val="0"/>
        <w:adjustRightInd w:val="0"/>
        <w:rPr>
          <w:rFonts w:ascii="Arial" w:hAnsi="Arial" w:cs="Arial"/>
          <w:color w:val="000000"/>
        </w:rPr>
      </w:pPr>
      <w:r w:rsidRPr="000F6625">
        <w:rPr>
          <w:rFonts w:ascii="Arial" w:hAnsi="Arial" w:cs="Arial"/>
          <w:b/>
          <w:color w:val="000000"/>
        </w:rPr>
        <w:t>Analytical skills</w:t>
      </w:r>
      <w:r w:rsidR="00BC2D63">
        <w:rPr>
          <w:rFonts w:ascii="Arial" w:hAnsi="Arial" w:cs="Arial"/>
          <w:b/>
          <w:color w:val="000000"/>
        </w:rPr>
        <w:t xml:space="preserve">: </w:t>
      </w:r>
      <w:r w:rsidR="00BC2D63" w:rsidRPr="007E6BD1">
        <w:rPr>
          <w:rFonts w:ascii="Arial" w:hAnsi="Arial" w:cs="Arial"/>
          <w:color w:val="000000"/>
        </w:rPr>
        <w:t xml:space="preserve">Demonstrates the ability to apply analytical and logical thinking to gathering and analysing information, designing and testing solutions to problems, and formulating plans. </w:t>
      </w:r>
    </w:p>
    <w:p w14:paraId="55239725" w14:textId="2A290245" w:rsidR="004E407D" w:rsidRPr="00BC2D63" w:rsidRDefault="004E407D" w:rsidP="00BC2D63">
      <w:pPr>
        <w:numPr>
          <w:ilvl w:val="0"/>
          <w:numId w:val="25"/>
        </w:numPr>
        <w:rPr>
          <w:rFonts w:ascii="Arial" w:hAnsi="Arial" w:cs="Arial"/>
        </w:rPr>
      </w:pPr>
      <w:r w:rsidRPr="00BC2D63">
        <w:rPr>
          <w:rFonts w:ascii="Arial" w:hAnsi="Arial" w:cs="Arial"/>
          <w:b/>
        </w:rPr>
        <w:t xml:space="preserve">People Management: </w:t>
      </w:r>
      <w:r w:rsidR="00BC2D63" w:rsidRPr="007E6BD1">
        <w:rPr>
          <w:rFonts w:ascii="Arial" w:hAnsi="Arial" w:cs="Arial"/>
        </w:rPr>
        <w:t>Ability to exert positive influence over the performance of others, promoting others’ self-esteem, inspiring trust and fostering confidence in others’ ability to achieve high standards, thereby enhancing a performance orientated culture which supports the delivery of high quality services to the community.</w:t>
      </w:r>
    </w:p>
    <w:p w14:paraId="516A51BD" w14:textId="1109FD12" w:rsidR="002A3C79" w:rsidRDefault="002A3C79" w:rsidP="00BC2D63">
      <w:pPr>
        <w:numPr>
          <w:ilvl w:val="0"/>
          <w:numId w:val="13"/>
        </w:numPr>
        <w:rPr>
          <w:rFonts w:ascii="Arial" w:hAnsi="Arial" w:cs="Arial"/>
        </w:rPr>
      </w:pPr>
      <w:r w:rsidRPr="002771F9">
        <w:rPr>
          <w:rFonts w:ascii="Arial" w:hAnsi="Arial" w:cs="Arial"/>
          <w:b/>
        </w:rPr>
        <w:t>Planning and organising</w:t>
      </w:r>
      <w:r w:rsidRPr="002771F9">
        <w:rPr>
          <w:rFonts w:ascii="Arial" w:hAnsi="Arial" w:cs="Arial"/>
          <w:color w:val="000000"/>
        </w:rPr>
        <w:t xml:space="preserve">: </w:t>
      </w:r>
      <w:r w:rsidR="00BC2D63" w:rsidRPr="007E6BD1">
        <w:rPr>
          <w:rFonts w:ascii="Arial" w:hAnsi="Arial" w:cs="Arial"/>
        </w:rPr>
        <w:t xml:space="preserve">Sets clearly defined objectives, plans activities and projects well in advance and takes account of changing circumstances; identifies and organises resources and manages time effectively monitoring performance against milestones and deadlines. </w:t>
      </w:r>
    </w:p>
    <w:p w14:paraId="3ADD6FF9" w14:textId="10F36E65" w:rsidR="00BC2D63" w:rsidRPr="00BC2D63" w:rsidRDefault="00BC2D63" w:rsidP="00BC2D63">
      <w:pPr>
        <w:numPr>
          <w:ilvl w:val="0"/>
          <w:numId w:val="13"/>
        </w:numPr>
        <w:rPr>
          <w:rFonts w:ascii="Arial" w:hAnsi="Arial" w:cs="Arial"/>
        </w:rPr>
      </w:pPr>
      <w:r>
        <w:rPr>
          <w:rFonts w:ascii="Arial" w:hAnsi="Arial" w:cs="Arial"/>
          <w:b/>
        </w:rPr>
        <w:t>Problem Solving:</w:t>
      </w:r>
      <w:r>
        <w:rPr>
          <w:rFonts w:ascii="Arial" w:hAnsi="Arial" w:cs="Arial"/>
        </w:rPr>
        <w:t xml:space="preserve"> </w:t>
      </w:r>
      <w:r w:rsidRPr="007E6BD1">
        <w:rPr>
          <w:rFonts w:ascii="Arial" w:hAnsi="Arial" w:cs="Arial"/>
        </w:rPr>
        <w:t>Ability to react to immediate problems of a highly complex nature with associated risk factors and deliver pragmatic solutions sometimes under extreme pressure.</w:t>
      </w:r>
    </w:p>
    <w:p w14:paraId="76CE9DB1" w14:textId="4CBCB190" w:rsidR="002A3C79" w:rsidRDefault="002A3C79" w:rsidP="00BC2D63">
      <w:pPr>
        <w:numPr>
          <w:ilvl w:val="0"/>
          <w:numId w:val="13"/>
        </w:numPr>
        <w:rPr>
          <w:rFonts w:ascii="Arial" w:hAnsi="Arial" w:cs="Arial"/>
        </w:rPr>
      </w:pPr>
      <w:r w:rsidRPr="002771F9">
        <w:rPr>
          <w:rFonts w:ascii="Arial" w:hAnsi="Arial" w:cs="Arial"/>
          <w:b/>
        </w:rPr>
        <w:t xml:space="preserve">Creative Skills: </w:t>
      </w:r>
      <w:r w:rsidR="00BC2D63" w:rsidRPr="007E6BD1">
        <w:rPr>
          <w:rFonts w:ascii="Arial" w:hAnsi="Arial" w:cs="Arial"/>
        </w:rPr>
        <w:t>Ability to think creatively to proactively potential future scenario’s and to develop a range of creative solutions that meet the strategic needs of the business and are new and original.</w:t>
      </w:r>
    </w:p>
    <w:p w14:paraId="4B45BC67" w14:textId="61E0BEF8" w:rsidR="00957345" w:rsidRPr="00BC2D63" w:rsidRDefault="00BC2D63" w:rsidP="00BC2D63">
      <w:pPr>
        <w:numPr>
          <w:ilvl w:val="0"/>
          <w:numId w:val="13"/>
        </w:numPr>
        <w:rPr>
          <w:rFonts w:ascii="Arial" w:hAnsi="Arial" w:cs="Arial"/>
        </w:rPr>
      </w:pPr>
      <w:r>
        <w:rPr>
          <w:rFonts w:ascii="Arial" w:hAnsi="Arial" w:cs="Arial"/>
          <w:b/>
        </w:rPr>
        <w:t>Commissioning Skills:</w:t>
      </w:r>
      <w:r>
        <w:rPr>
          <w:rFonts w:ascii="Arial" w:hAnsi="Arial" w:cs="Arial"/>
        </w:rPr>
        <w:t xml:space="preserve"> </w:t>
      </w:r>
      <w:r w:rsidRPr="007E6BD1">
        <w:rPr>
          <w:rFonts w:ascii="Arial" w:hAnsi="Arial" w:cs="Arial"/>
        </w:rPr>
        <w:t xml:space="preserve">Ability to advise and develop local partner commissioning capabilities where there will be a direct impact on joint commissioning goals.  </w:t>
      </w:r>
    </w:p>
    <w:p w14:paraId="4D598645" w14:textId="77777777" w:rsidR="00903806" w:rsidRPr="006A489A" w:rsidRDefault="00957345" w:rsidP="006A489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requirements (Role Specific) </w:t>
      </w:r>
    </w:p>
    <w:p w14:paraId="7E80F083" w14:textId="328F8A8E" w:rsidR="00903806" w:rsidRPr="00BE65D4" w:rsidRDefault="00903806" w:rsidP="00903806">
      <w:pPr>
        <w:numPr>
          <w:ilvl w:val="0"/>
          <w:numId w:val="14"/>
        </w:numPr>
        <w:rPr>
          <w:rFonts w:ascii="Arial" w:hAnsi="Arial" w:cs="Arial"/>
          <w:lang w:eastAsia="en-GB"/>
        </w:rPr>
      </w:pPr>
      <w:r w:rsidRPr="00BE65D4">
        <w:rPr>
          <w:rFonts w:ascii="Arial" w:hAnsi="Arial" w:cs="Arial"/>
          <w:lang w:eastAsia="en-GB"/>
        </w:rPr>
        <w:t xml:space="preserve">An excellent understanding of </w:t>
      </w:r>
      <w:r>
        <w:rPr>
          <w:rFonts w:ascii="Arial" w:hAnsi="Arial" w:cs="Arial"/>
          <w:lang w:eastAsia="en-GB"/>
        </w:rPr>
        <w:t>the Local Authorities Statutory responsibilities, legislation and current guida</w:t>
      </w:r>
      <w:r w:rsidR="00F0223D">
        <w:rPr>
          <w:rFonts w:ascii="Arial" w:hAnsi="Arial" w:cs="Arial"/>
          <w:lang w:eastAsia="en-GB"/>
        </w:rPr>
        <w:t xml:space="preserve">nce in relation to </w:t>
      </w:r>
      <w:r w:rsidR="00FF098F">
        <w:rPr>
          <w:rFonts w:ascii="Arial" w:hAnsi="Arial" w:cs="Arial"/>
          <w:lang w:eastAsia="en-GB"/>
        </w:rPr>
        <w:t>early help / target early help and safeguarding</w:t>
      </w:r>
      <w:r>
        <w:rPr>
          <w:rFonts w:ascii="Arial" w:hAnsi="Arial" w:cs="Arial"/>
          <w:lang w:eastAsia="en-GB"/>
        </w:rPr>
        <w:t xml:space="preserve">. Can demonstrate you have applied this in practice. </w:t>
      </w:r>
    </w:p>
    <w:p w14:paraId="3397BD90" w14:textId="3D145E23" w:rsidR="00903806" w:rsidRDefault="00903806" w:rsidP="00903806">
      <w:pPr>
        <w:numPr>
          <w:ilvl w:val="0"/>
          <w:numId w:val="14"/>
        </w:numPr>
        <w:rPr>
          <w:rFonts w:ascii="Arial" w:hAnsi="Arial" w:cs="Arial"/>
          <w:lang w:eastAsia="en-GB"/>
        </w:rPr>
      </w:pPr>
      <w:r w:rsidRPr="00BE65D4">
        <w:rPr>
          <w:rFonts w:ascii="Arial" w:hAnsi="Arial" w:cs="Arial"/>
          <w:lang w:eastAsia="en-GB"/>
        </w:rPr>
        <w:t xml:space="preserve">Proven </w:t>
      </w:r>
      <w:r>
        <w:rPr>
          <w:rFonts w:ascii="Arial" w:hAnsi="Arial" w:cs="Arial"/>
          <w:lang w:eastAsia="en-GB"/>
        </w:rPr>
        <w:t>ability to effectively manage and lead services</w:t>
      </w:r>
      <w:r w:rsidR="00F0223D">
        <w:rPr>
          <w:rFonts w:ascii="Arial" w:hAnsi="Arial" w:cs="Arial"/>
          <w:lang w:eastAsia="en-GB"/>
        </w:rPr>
        <w:t xml:space="preserve"> relating to children’s </w:t>
      </w:r>
      <w:r w:rsidR="00483615">
        <w:rPr>
          <w:rFonts w:ascii="Arial" w:hAnsi="Arial" w:cs="Arial"/>
          <w:lang w:eastAsia="en-GB"/>
        </w:rPr>
        <w:t>and families services</w:t>
      </w:r>
      <w:r w:rsidR="00F0223D">
        <w:rPr>
          <w:rFonts w:ascii="Arial" w:hAnsi="Arial" w:cs="Arial"/>
          <w:lang w:eastAsia="en-GB"/>
        </w:rPr>
        <w:t>.</w:t>
      </w:r>
    </w:p>
    <w:p w14:paraId="5F500D69" w14:textId="4C8B1A2A" w:rsidR="00903806" w:rsidRDefault="00903806" w:rsidP="00903806">
      <w:pPr>
        <w:numPr>
          <w:ilvl w:val="0"/>
          <w:numId w:val="14"/>
        </w:numPr>
        <w:rPr>
          <w:rFonts w:ascii="Arial" w:hAnsi="Arial" w:cs="Arial"/>
          <w:lang w:eastAsia="en-GB"/>
        </w:rPr>
      </w:pPr>
      <w:r>
        <w:rPr>
          <w:rFonts w:ascii="Arial" w:hAnsi="Arial" w:cs="Arial"/>
          <w:lang w:eastAsia="en-GB"/>
        </w:rPr>
        <w:t xml:space="preserve">An experienced </w:t>
      </w:r>
      <w:r w:rsidR="00483615">
        <w:rPr>
          <w:rFonts w:ascii="Arial" w:hAnsi="Arial" w:cs="Arial"/>
          <w:lang w:eastAsia="en-GB"/>
        </w:rPr>
        <w:t>officer</w:t>
      </w:r>
      <w:r>
        <w:rPr>
          <w:rFonts w:ascii="Arial" w:hAnsi="Arial" w:cs="Arial"/>
          <w:lang w:eastAsia="en-GB"/>
        </w:rPr>
        <w:t xml:space="preserve"> who has extensive experience of managing and leading services for </w:t>
      </w:r>
      <w:r w:rsidR="00483615">
        <w:rPr>
          <w:rFonts w:ascii="Arial" w:hAnsi="Arial" w:cs="Arial"/>
          <w:lang w:eastAsia="en-GB"/>
        </w:rPr>
        <w:t>children and families; that lead to improve outcomes for children and families.</w:t>
      </w:r>
    </w:p>
    <w:p w14:paraId="1D1F55A8" w14:textId="77777777" w:rsidR="00CC72F7" w:rsidRDefault="00CC72F7" w:rsidP="00CF701C">
      <w:pPr>
        <w:rPr>
          <w:rFonts w:ascii="Arial" w:hAnsi="Arial" w:cs="Arial"/>
        </w:rPr>
      </w:pPr>
    </w:p>
    <w:sectPr w:rsidR="00CC72F7" w:rsidSect="00CC6546">
      <w:headerReference w:type="default" r:id="rId10"/>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3D66" w14:textId="77777777" w:rsidR="00674C5D" w:rsidRDefault="00674C5D">
      <w:r>
        <w:separator/>
      </w:r>
    </w:p>
  </w:endnote>
  <w:endnote w:type="continuationSeparator" w:id="0">
    <w:p w14:paraId="2F4D2ADC" w14:textId="77777777" w:rsidR="00674C5D" w:rsidRDefault="0067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90A6" w14:textId="77777777" w:rsidR="002E09BB" w:rsidRPr="00DC3921" w:rsidRDefault="002E09BB"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8891" w14:textId="77777777" w:rsidR="00674C5D" w:rsidRDefault="00674C5D">
      <w:r>
        <w:separator/>
      </w:r>
    </w:p>
  </w:footnote>
  <w:footnote w:type="continuationSeparator" w:id="0">
    <w:p w14:paraId="282E7284" w14:textId="77777777" w:rsidR="00674C5D" w:rsidRDefault="0067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4ECC" w14:textId="77777777" w:rsidR="002E09BB" w:rsidRDefault="00506060" w:rsidP="00DC3921">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FC14EC">
      <w:rPr>
        <w:rFonts w:cs="Arial-BoldMT"/>
        <w:b/>
        <w:bCs/>
        <w:sz w:val="16"/>
        <w:szCs w:val="16"/>
      </w:rPr>
      <w:fldChar w:fldCharType="begin"/>
    </w:r>
    <w:r w:rsidR="00FC14EC">
      <w:rPr>
        <w:rFonts w:cs="Arial-BoldMT"/>
        <w:b/>
        <w:bCs/>
        <w:sz w:val="16"/>
        <w:szCs w:val="16"/>
      </w:rPr>
      <w:instrText xml:space="preserve"> INCLUDEPICTURE  "http://www.mcc/comms/downloads/::web.png" \* MERGEFORMATINET </w:instrText>
    </w:r>
    <w:r w:rsidR="00FC14EC">
      <w:rPr>
        <w:rFonts w:cs="Arial-BoldMT"/>
        <w:b/>
        <w:bCs/>
        <w:sz w:val="16"/>
        <w:szCs w:val="16"/>
      </w:rPr>
      <w:fldChar w:fldCharType="separate"/>
    </w:r>
    <w:r w:rsidR="00BC2D63">
      <w:rPr>
        <w:rFonts w:cs="Arial-BoldMT"/>
        <w:b/>
        <w:bCs/>
        <w:sz w:val="16"/>
        <w:szCs w:val="16"/>
      </w:rPr>
      <w:fldChar w:fldCharType="begin"/>
    </w:r>
    <w:r w:rsidR="00BC2D63">
      <w:rPr>
        <w:rFonts w:cs="Arial-BoldMT"/>
        <w:b/>
        <w:bCs/>
        <w:sz w:val="16"/>
        <w:szCs w:val="16"/>
      </w:rPr>
      <w:instrText xml:space="preserve"> INCLUDEPICTURE  "http://www.mcc/comms/downloads/::web.png" \* MERGEFORMATINET </w:instrText>
    </w:r>
    <w:r w:rsidR="00BC2D63">
      <w:rPr>
        <w:rFonts w:cs="Arial-BoldMT"/>
        <w:b/>
        <w:bCs/>
        <w:sz w:val="16"/>
        <w:szCs w:val="16"/>
      </w:rPr>
      <w:fldChar w:fldCharType="separate"/>
    </w:r>
    <w:r w:rsidR="008D4D7A">
      <w:rPr>
        <w:rFonts w:cs="Arial-BoldMT"/>
        <w:b/>
        <w:bCs/>
        <w:sz w:val="16"/>
        <w:szCs w:val="16"/>
      </w:rPr>
      <w:fldChar w:fldCharType="begin"/>
    </w:r>
    <w:r w:rsidR="008D4D7A">
      <w:rPr>
        <w:rFonts w:cs="Arial-BoldMT"/>
        <w:b/>
        <w:bCs/>
        <w:sz w:val="16"/>
        <w:szCs w:val="16"/>
      </w:rPr>
      <w:instrText xml:space="preserve"> </w:instrText>
    </w:r>
    <w:r w:rsidR="008D4D7A">
      <w:rPr>
        <w:rFonts w:cs="Arial-BoldMT"/>
        <w:b/>
        <w:bCs/>
        <w:sz w:val="16"/>
        <w:szCs w:val="16"/>
      </w:rPr>
      <w:instrText>INCLUDEPICTURE  "http://www.mcc/comms/downloads/::web.png" \* MERGEFORMATINET</w:instrText>
    </w:r>
    <w:r w:rsidR="008D4D7A">
      <w:rPr>
        <w:rFonts w:cs="Arial-BoldMT"/>
        <w:b/>
        <w:bCs/>
        <w:sz w:val="16"/>
        <w:szCs w:val="16"/>
      </w:rPr>
      <w:instrText xml:space="preserve"> </w:instrText>
    </w:r>
    <w:r w:rsidR="008D4D7A">
      <w:rPr>
        <w:rFonts w:cs="Arial-BoldMT"/>
        <w:b/>
        <w:bCs/>
        <w:sz w:val="16"/>
        <w:szCs w:val="16"/>
      </w:rPr>
      <w:fldChar w:fldCharType="separate"/>
    </w:r>
    <w:r w:rsidR="008D4D7A">
      <w:rPr>
        <w:rFonts w:cs="Arial-BoldMT"/>
        <w:b/>
        <w:bCs/>
        <w:sz w:val="16"/>
        <w:szCs w:val="16"/>
      </w:rPr>
      <w:pict w14:anchorId="722E2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2.5pt">
          <v:imagedata r:id="rId1" r:href="rId2"/>
        </v:shape>
      </w:pict>
    </w:r>
    <w:r w:rsidR="008D4D7A">
      <w:rPr>
        <w:rFonts w:cs="Arial-BoldMT"/>
        <w:b/>
        <w:bCs/>
        <w:sz w:val="16"/>
        <w:szCs w:val="16"/>
      </w:rPr>
      <w:fldChar w:fldCharType="end"/>
    </w:r>
    <w:r w:rsidR="00BC2D63">
      <w:rPr>
        <w:rFonts w:cs="Arial-BoldMT"/>
        <w:b/>
        <w:bCs/>
        <w:sz w:val="16"/>
        <w:szCs w:val="16"/>
      </w:rPr>
      <w:fldChar w:fldCharType="end"/>
    </w:r>
    <w:r w:rsidR="00FC14EC">
      <w:rPr>
        <w:rFonts w:cs="Arial-BoldMT"/>
        <w:b/>
        <w:bCs/>
        <w:sz w:val="16"/>
        <w:szCs w:val="16"/>
      </w:rPr>
      <w:fldChar w:fldCharType="end"/>
    </w:r>
    <w:r>
      <w:rPr>
        <w:rFonts w:cs="Arial-BoldMT"/>
        <w:b/>
        <w:bCs/>
        <w:sz w:val="16"/>
        <w:szCs w:val="16"/>
      </w:rPr>
      <w:fldChar w:fldCharType="end"/>
    </w:r>
  </w:p>
  <w:p w14:paraId="2F40B7AF" w14:textId="77777777" w:rsidR="002E09BB" w:rsidRDefault="002E09BB"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16AD6A6"/>
    <w:lvl w:ilvl="0">
      <w:numFmt w:val="bullet"/>
      <w:lvlText w:val="*"/>
      <w:lvlJc w:val="left"/>
    </w:lvl>
  </w:abstractNum>
  <w:abstractNum w:abstractNumId="1" w15:restartNumberingAfterBreak="0">
    <w:nsid w:val="01E67696"/>
    <w:multiLevelType w:val="multilevel"/>
    <w:tmpl w:val="7152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55CFC"/>
    <w:multiLevelType w:val="multilevel"/>
    <w:tmpl w:val="F46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957DD"/>
    <w:multiLevelType w:val="hybridMultilevel"/>
    <w:tmpl w:val="0BAC0C5C"/>
    <w:lvl w:ilvl="0" w:tplc="BD141A1E">
      <w:start w:val="1"/>
      <w:numFmt w:val="bullet"/>
      <w:lvlText w:val=""/>
      <w:lvlJc w:val="left"/>
      <w:pPr>
        <w:tabs>
          <w:tab w:val="num" w:pos="1288"/>
        </w:tabs>
        <w:ind w:left="1288" w:hanging="360"/>
      </w:pPr>
      <w:rPr>
        <w:rFonts w:ascii="Wingdings" w:hAnsi="Wingdings" w:hint="default"/>
        <w:color w:val="auto"/>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5" w15:restartNumberingAfterBreak="0">
    <w:nsid w:val="0FC77497"/>
    <w:multiLevelType w:val="hybridMultilevel"/>
    <w:tmpl w:val="138893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751F3"/>
    <w:multiLevelType w:val="hybridMultilevel"/>
    <w:tmpl w:val="5E880446"/>
    <w:lvl w:ilvl="0" w:tplc="BD141A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E6E82"/>
    <w:multiLevelType w:val="hybridMultilevel"/>
    <w:tmpl w:val="5F84A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002E6"/>
    <w:multiLevelType w:val="hybridMultilevel"/>
    <w:tmpl w:val="D3C233AE"/>
    <w:lvl w:ilvl="0" w:tplc="BD141A1E">
      <w:start w:val="1"/>
      <w:numFmt w:val="bullet"/>
      <w:lvlText w:val=""/>
      <w:lvlJc w:val="left"/>
      <w:pPr>
        <w:tabs>
          <w:tab w:val="num" w:pos="1288"/>
        </w:tabs>
        <w:ind w:left="1288" w:hanging="360"/>
      </w:pPr>
      <w:rPr>
        <w:rFonts w:ascii="Wingdings" w:hAnsi="Wingdings" w:hint="default"/>
        <w:color w:val="auto"/>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1E3F0FE9"/>
    <w:multiLevelType w:val="hybridMultilevel"/>
    <w:tmpl w:val="9404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B4F5D"/>
    <w:multiLevelType w:val="multilevel"/>
    <w:tmpl w:val="CA6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E1615"/>
    <w:multiLevelType w:val="hybridMultilevel"/>
    <w:tmpl w:val="A5762CDA"/>
    <w:lvl w:ilvl="0" w:tplc="BD141A1E">
      <w:start w:val="1"/>
      <w:numFmt w:val="bullet"/>
      <w:lvlText w:val=""/>
      <w:lvlJc w:val="left"/>
      <w:pPr>
        <w:tabs>
          <w:tab w:val="num" w:pos="1368"/>
        </w:tabs>
        <w:ind w:left="1368" w:hanging="360"/>
      </w:pPr>
      <w:rPr>
        <w:rFonts w:ascii="Wingdings" w:hAnsi="Wingdings" w:hint="default"/>
        <w:color w:val="auto"/>
      </w:rPr>
    </w:lvl>
    <w:lvl w:ilvl="1" w:tplc="08090003" w:tentative="1">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12" w15:restartNumberingAfterBreak="0">
    <w:nsid w:val="27674568"/>
    <w:multiLevelType w:val="multilevel"/>
    <w:tmpl w:val="D54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556009"/>
    <w:multiLevelType w:val="hybridMultilevel"/>
    <w:tmpl w:val="3E6E9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6E411D"/>
    <w:multiLevelType w:val="multilevel"/>
    <w:tmpl w:val="55CC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15F61"/>
    <w:multiLevelType w:val="hybridMultilevel"/>
    <w:tmpl w:val="6A9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01A58"/>
    <w:multiLevelType w:val="multilevel"/>
    <w:tmpl w:val="94EC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1335CF"/>
    <w:multiLevelType w:val="multilevel"/>
    <w:tmpl w:val="2116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2C056F"/>
    <w:multiLevelType w:val="multilevel"/>
    <w:tmpl w:val="434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C7954"/>
    <w:multiLevelType w:val="hybridMultilevel"/>
    <w:tmpl w:val="A410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60867"/>
    <w:multiLevelType w:val="hybridMultilevel"/>
    <w:tmpl w:val="004A832A"/>
    <w:lvl w:ilvl="0" w:tplc="BD141A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F14721"/>
    <w:multiLevelType w:val="hybridMultilevel"/>
    <w:tmpl w:val="EE806D3C"/>
    <w:lvl w:ilvl="0" w:tplc="BD141A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D2D9C"/>
    <w:multiLevelType w:val="hybridMultilevel"/>
    <w:tmpl w:val="C6AC2DA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8586A"/>
    <w:multiLevelType w:val="hybridMultilevel"/>
    <w:tmpl w:val="66809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22131458">
    <w:abstractNumId w:val="22"/>
  </w:num>
  <w:num w:numId="2" w16cid:durableId="2107532552">
    <w:abstractNumId w:val="21"/>
  </w:num>
  <w:num w:numId="3" w16cid:durableId="765930096">
    <w:abstractNumId w:val="6"/>
  </w:num>
  <w:num w:numId="4" w16cid:durableId="1223829836">
    <w:abstractNumId w:val="8"/>
  </w:num>
  <w:num w:numId="5" w16cid:durableId="1943802618">
    <w:abstractNumId w:val="20"/>
  </w:num>
  <w:num w:numId="6" w16cid:durableId="1011758900">
    <w:abstractNumId w:val="11"/>
  </w:num>
  <w:num w:numId="7" w16cid:durableId="278342906">
    <w:abstractNumId w:val="4"/>
  </w:num>
  <w:num w:numId="8" w16cid:durableId="994720399">
    <w:abstractNumId w:val="24"/>
  </w:num>
  <w:num w:numId="9" w16cid:durableId="975794402">
    <w:abstractNumId w:val="23"/>
  </w:num>
  <w:num w:numId="10" w16cid:durableId="1466661210">
    <w:abstractNumId w:val="7"/>
  </w:num>
  <w:num w:numId="11" w16cid:durableId="1047686567">
    <w:abstractNumId w:val="2"/>
  </w:num>
  <w:num w:numId="12" w16cid:durableId="1897008300">
    <w:abstractNumId w:val="9"/>
  </w:num>
  <w:num w:numId="13" w16cid:durableId="1345326564">
    <w:abstractNumId w:val="13"/>
  </w:num>
  <w:num w:numId="14" w16cid:durableId="471941882">
    <w:abstractNumId w:val="5"/>
  </w:num>
  <w:num w:numId="15" w16cid:durableId="625699910">
    <w:abstractNumId w:val="0"/>
    <w:lvlOverride w:ilvl="0">
      <w:lvl w:ilvl="0">
        <w:numFmt w:val="bullet"/>
        <w:lvlText w:val="•"/>
        <w:legacy w:legacy="1" w:legacySpace="0" w:legacyIndent="0"/>
        <w:lvlJc w:val="left"/>
        <w:rPr>
          <w:rFonts w:ascii="Helv" w:hAnsi="Helv" w:hint="default"/>
        </w:rPr>
      </w:lvl>
    </w:lvlOverride>
  </w:num>
  <w:num w:numId="16" w16cid:durableId="403534165">
    <w:abstractNumId w:val="14"/>
  </w:num>
  <w:num w:numId="17" w16cid:durableId="598877116">
    <w:abstractNumId w:val="3"/>
  </w:num>
  <w:num w:numId="18" w16cid:durableId="2012835948">
    <w:abstractNumId w:val="17"/>
  </w:num>
  <w:num w:numId="19" w16cid:durableId="342822355">
    <w:abstractNumId w:val="10"/>
  </w:num>
  <w:num w:numId="20" w16cid:durableId="1789278680">
    <w:abstractNumId w:val="1"/>
  </w:num>
  <w:num w:numId="21" w16cid:durableId="230893130">
    <w:abstractNumId w:val="16"/>
  </w:num>
  <w:num w:numId="22" w16cid:durableId="1442382536">
    <w:abstractNumId w:val="12"/>
  </w:num>
  <w:num w:numId="23" w16cid:durableId="703212654">
    <w:abstractNumId w:val="18"/>
  </w:num>
  <w:num w:numId="24" w16cid:durableId="1427966745">
    <w:abstractNumId w:val="19"/>
  </w:num>
  <w:num w:numId="25" w16cid:durableId="191254233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921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775"/>
    <w:rsid w:val="000164EF"/>
    <w:rsid w:val="00016801"/>
    <w:rsid w:val="00024F99"/>
    <w:rsid w:val="00035887"/>
    <w:rsid w:val="000412FE"/>
    <w:rsid w:val="00045F3E"/>
    <w:rsid w:val="00051558"/>
    <w:rsid w:val="00081702"/>
    <w:rsid w:val="00087C25"/>
    <w:rsid w:val="00096A8F"/>
    <w:rsid w:val="000B1F11"/>
    <w:rsid w:val="000B580D"/>
    <w:rsid w:val="000B738F"/>
    <w:rsid w:val="000E050B"/>
    <w:rsid w:val="000E360F"/>
    <w:rsid w:val="000F6625"/>
    <w:rsid w:val="001101C9"/>
    <w:rsid w:val="001324E9"/>
    <w:rsid w:val="00146771"/>
    <w:rsid w:val="00151DE9"/>
    <w:rsid w:val="001726A6"/>
    <w:rsid w:val="0018033A"/>
    <w:rsid w:val="001A3667"/>
    <w:rsid w:val="001B729B"/>
    <w:rsid w:val="001C7693"/>
    <w:rsid w:val="00211EEC"/>
    <w:rsid w:val="00212F0B"/>
    <w:rsid w:val="00236091"/>
    <w:rsid w:val="002571D2"/>
    <w:rsid w:val="002661D8"/>
    <w:rsid w:val="00266B5F"/>
    <w:rsid w:val="002672AC"/>
    <w:rsid w:val="0028332C"/>
    <w:rsid w:val="00291538"/>
    <w:rsid w:val="00294121"/>
    <w:rsid w:val="002A3C79"/>
    <w:rsid w:val="002C6B0D"/>
    <w:rsid w:val="002D7130"/>
    <w:rsid w:val="002E09BB"/>
    <w:rsid w:val="002E6DA5"/>
    <w:rsid w:val="0031251C"/>
    <w:rsid w:val="00315672"/>
    <w:rsid w:val="00315A4E"/>
    <w:rsid w:val="0033296C"/>
    <w:rsid w:val="00335C87"/>
    <w:rsid w:val="003536D4"/>
    <w:rsid w:val="00362066"/>
    <w:rsid w:val="00371490"/>
    <w:rsid w:val="0037291F"/>
    <w:rsid w:val="003771AE"/>
    <w:rsid w:val="003D326A"/>
    <w:rsid w:val="003D4634"/>
    <w:rsid w:val="003E3B52"/>
    <w:rsid w:val="00413E8C"/>
    <w:rsid w:val="0041425F"/>
    <w:rsid w:val="00416109"/>
    <w:rsid w:val="00426549"/>
    <w:rsid w:val="00457DD5"/>
    <w:rsid w:val="00464BA3"/>
    <w:rsid w:val="00476EAA"/>
    <w:rsid w:val="0047730E"/>
    <w:rsid w:val="00483615"/>
    <w:rsid w:val="004B3CC2"/>
    <w:rsid w:val="004E0E2F"/>
    <w:rsid w:val="004E407D"/>
    <w:rsid w:val="004E6775"/>
    <w:rsid w:val="004F0202"/>
    <w:rsid w:val="004F65C5"/>
    <w:rsid w:val="004F7565"/>
    <w:rsid w:val="00501E13"/>
    <w:rsid w:val="00506060"/>
    <w:rsid w:val="00520A5E"/>
    <w:rsid w:val="005257F4"/>
    <w:rsid w:val="0053022E"/>
    <w:rsid w:val="005454E5"/>
    <w:rsid w:val="005578A1"/>
    <w:rsid w:val="00564F84"/>
    <w:rsid w:val="00571308"/>
    <w:rsid w:val="00571C8B"/>
    <w:rsid w:val="00574678"/>
    <w:rsid w:val="00584E51"/>
    <w:rsid w:val="00586F3C"/>
    <w:rsid w:val="00596D63"/>
    <w:rsid w:val="005B220B"/>
    <w:rsid w:val="005B7BD7"/>
    <w:rsid w:val="005C60EE"/>
    <w:rsid w:val="005D4A4D"/>
    <w:rsid w:val="005E327D"/>
    <w:rsid w:val="005E4C6B"/>
    <w:rsid w:val="00603994"/>
    <w:rsid w:val="00612AC2"/>
    <w:rsid w:val="00613161"/>
    <w:rsid w:val="00621723"/>
    <w:rsid w:val="006308CC"/>
    <w:rsid w:val="006542DC"/>
    <w:rsid w:val="0066797A"/>
    <w:rsid w:val="00674C5D"/>
    <w:rsid w:val="0068725C"/>
    <w:rsid w:val="00691FB6"/>
    <w:rsid w:val="006A0DE0"/>
    <w:rsid w:val="006A489A"/>
    <w:rsid w:val="006A544F"/>
    <w:rsid w:val="006C1534"/>
    <w:rsid w:val="006C39DF"/>
    <w:rsid w:val="006D3FF3"/>
    <w:rsid w:val="00701FB6"/>
    <w:rsid w:val="0071048D"/>
    <w:rsid w:val="00712A94"/>
    <w:rsid w:val="00714DDD"/>
    <w:rsid w:val="007239EC"/>
    <w:rsid w:val="00755722"/>
    <w:rsid w:val="007718A6"/>
    <w:rsid w:val="007927C9"/>
    <w:rsid w:val="00796E9F"/>
    <w:rsid w:val="007C3784"/>
    <w:rsid w:val="007C48D8"/>
    <w:rsid w:val="007D5977"/>
    <w:rsid w:val="007E3FF9"/>
    <w:rsid w:val="00831947"/>
    <w:rsid w:val="008332D1"/>
    <w:rsid w:val="00853BB3"/>
    <w:rsid w:val="0085695F"/>
    <w:rsid w:val="008713FA"/>
    <w:rsid w:val="008817D4"/>
    <w:rsid w:val="00887ACA"/>
    <w:rsid w:val="008901BF"/>
    <w:rsid w:val="00891A06"/>
    <w:rsid w:val="008C098C"/>
    <w:rsid w:val="008D31B7"/>
    <w:rsid w:val="008D3E73"/>
    <w:rsid w:val="008D4D7A"/>
    <w:rsid w:val="008F154E"/>
    <w:rsid w:val="00903806"/>
    <w:rsid w:val="00927743"/>
    <w:rsid w:val="00945C1C"/>
    <w:rsid w:val="00952463"/>
    <w:rsid w:val="00957345"/>
    <w:rsid w:val="00980BFA"/>
    <w:rsid w:val="00983E68"/>
    <w:rsid w:val="00985D77"/>
    <w:rsid w:val="00986673"/>
    <w:rsid w:val="00992E2D"/>
    <w:rsid w:val="009A0753"/>
    <w:rsid w:val="009A45AA"/>
    <w:rsid w:val="009D5BB2"/>
    <w:rsid w:val="00A02B08"/>
    <w:rsid w:val="00A2420E"/>
    <w:rsid w:val="00A34367"/>
    <w:rsid w:val="00A614EE"/>
    <w:rsid w:val="00A67450"/>
    <w:rsid w:val="00A714E1"/>
    <w:rsid w:val="00A813CE"/>
    <w:rsid w:val="00A846A5"/>
    <w:rsid w:val="00AA1FB8"/>
    <w:rsid w:val="00AC4BCF"/>
    <w:rsid w:val="00AD5DBA"/>
    <w:rsid w:val="00AE02B5"/>
    <w:rsid w:val="00AE5CC1"/>
    <w:rsid w:val="00B02119"/>
    <w:rsid w:val="00B1502F"/>
    <w:rsid w:val="00B165E2"/>
    <w:rsid w:val="00B3403C"/>
    <w:rsid w:val="00B476A9"/>
    <w:rsid w:val="00B543F5"/>
    <w:rsid w:val="00B776D8"/>
    <w:rsid w:val="00BA42B7"/>
    <w:rsid w:val="00BB17C7"/>
    <w:rsid w:val="00BC2D63"/>
    <w:rsid w:val="00BC4B0B"/>
    <w:rsid w:val="00BD19DC"/>
    <w:rsid w:val="00BF2DBD"/>
    <w:rsid w:val="00C00A55"/>
    <w:rsid w:val="00C05232"/>
    <w:rsid w:val="00C05381"/>
    <w:rsid w:val="00C25783"/>
    <w:rsid w:val="00C332FF"/>
    <w:rsid w:val="00C342D0"/>
    <w:rsid w:val="00C5181D"/>
    <w:rsid w:val="00C64B32"/>
    <w:rsid w:val="00C76666"/>
    <w:rsid w:val="00C81749"/>
    <w:rsid w:val="00C879E3"/>
    <w:rsid w:val="00C96E0C"/>
    <w:rsid w:val="00CC14BA"/>
    <w:rsid w:val="00CC6546"/>
    <w:rsid w:val="00CC72F7"/>
    <w:rsid w:val="00CD7C3B"/>
    <w:rsid w:val="00CE167C"/>
    <w:rsid w:val="00CF701C"/>
    <w:rsid w:val="00D018BD"/>
    <w:rsid w:val="00D04407"/>
    <w:rsid w:val="00D11018"/>
    <w:rsid w:val="00D1218B"/>
    <w:rsid w:val="00D22605"/>
    <w:rsid w:val="00D27AE1"/>
    <w:rsid w:val="00D6141B"/>
    <w:rsid w:val="00D6472A"/>
    <w:rsid w:val="00D82F82"/>
    <w:rsid w:val="00D95331"/>
    <w:rsid w:val="00DB3779"/>
    <w:rsid w:val="00DB55BF"/>
    <w:rsid w:val="00DC3921"/>
    <w:rsid w:val="00DD304A"/>
    <w:rsid w:val="00DD7D3E"/>
    <w:rsid w:val="00E02A73"/>
    <w:rsid w:val="00E15715"/>
    <w:rsid w:val="00E46297"/>
    <w:rsid w:val="00E63369"/>
    <w:rsid w:val="00E71F47"/>
    <w:rsid w:val="00E7355F"/>
    <w:rsid w:val="00EA6DA2"/>
    <w:rsid w:val="00EB0210"/>
    <w:rsid w:val="00EB2B38"/>
    <w:rsid w:val="00EC1D5E"/>
    <w:rsid w:val="00ED316F"/>
    <w:rsid w:val="00EF0944"/>
    <w:rsid w:val="00EF490B"/>
    <w:rsid w:val="00EF50CA"/>
    <w:rsid w:val="00F0223D"/>
    <w:rsid w:val="00F034BD"/>
    <w:rsid w:val="00F04D32"/>
    <w:rsid w:val="00F118EA"/>
    <w:rsid w:val="00F13B29"/>
    <w:rsid w:val="00F13D89"/>
    <w:rsid w:val="00F1496E"/>
    <w:rsid w:val="00F34D15"/>
    <w:rsid w:val="00F55282"/>
    <w:rsid w:val="00F8471A"/>
    <w:rsid w:val="00FC14EC"/>
    <w:rsid w:val="00FD134F"/>
    <w:rsid w:val="00FE16FC"/>
    <w:rsid w:val="00FF098F"/>
    <w:rsid w:val="00FF173A"/>
    <w:rsid w:val="00FF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14:docId w14:val="69F8C324"/>
  <w15:chartTrackingRefBased/>
  <w15:docId w15:val="{F0B7FA6D-33A2-4A16-BD21-63431413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2">
    <w:name w:val="Body Text 2"/>
    <w:basedOn w:val="Normal"/>
    <w:rsid w:val="00F1496E"/>
    <w:pPr>
      <w:overflowPunct w:val="0"/>
      <w:autoSpaceDE w:val="0"/>
      <w:autoSpaceDN w:val="0"/>
      <w:adjustRightInd w:val="0"/>
      <w:ind w:left="567" w:hanging="567"/>
      <w:jc w:val="both"/>
      <w:textAlignment w:val="baseline"/>
    </w:pPr>
    <w:rPr>
      <w:rFonts w:ascii="Arial" w:hAnsi="Arial"/>
      <w:sz w:val="20"/>
      <w:szCs w:val="20"/>
    </w:rPr>
  </w:style>
  <w:style w:type="paragraph" w:customStyle="1" w:styleId="p12">
    <w:name w:val="p12"/>
    <w:basedOn w:val="Normal"/>
    <w:rsid w:val="00F1496E"/>
    <w:pPr>
      <w:widowControl w:val="0"/>
      <w:tabs>
        <w:tab w:val="left" w:pos="760"/>
      </w:tabs>
      <w:autoSpaceDE w:val="0"/>
      <w:autoSpaceDN w:val="0"/>
      <w:adjustRightInd w:val="0"/>
      <w:spacing w:line="300" w:lineRule="exact"/>
      <w:ind w:left="720" w:hanging="720"/>
    </w:pPr>
    <w:rPr>
      <w:rFonts w:ascii="Tms Rmn" w:hAnsi="Tms Rmn"/>
      <w:lang w:val="en-US"/>
    </w:rPr>
  </w:style>
  <w:style w:type="paragraph" w:styleId="BodyTextIndent">
    <w:name w:val="Body Text Indent"/>
    <w:basedOn w:val="Normal"/>
    <w:rsid w:val="002672AC"/>
    <w:pPr>
      <w:spacing w:after="120"/>
      <w:ind w:left="283"/>
    </w:pPr>
  </w:style>
  <w:style w:type="paragraph" w:customStyle="1" w:styleId="TableText">
    <w:name w:val="Table Text"/>
    <w:basedOn w:val="Normal"/>
    <w:rsid w:val="002672AC"/>
    <w:pPr>
      <w:widowControl w:val="0"/>
      <w:autoSpaceDE w:val="0"/>
      <w:autoSpaceDN w:val="0"/>
      <w:adjustRightInd w:val="0"/>
      <w:jc w:val="right"/>
    </w:pPr>
    <w:rPr>
      <w:rFonts w:ascii="Arial" w:hAnsi="Arial" w:cs="Arial"/>
    </w:rPr>
  </w:style>
  <w:style w:type="paragraph" w:styleId="BodyText">
    <w:name w:val="Body Text"/>
    <w:basedOn w:val="Normal"/>
    <w:rsid w:val="002672AC"/>
    <w:pPr>
      <w:spacing w:after="120"/>
    </w:pPr>
    <w:rPr>
      <w:rFonts w:ascii="Arial" w:hAnsi="Arial" w:cs="Arial"/>
      <w:sz w:val="20"/>
      <w:szCs w:val="20"/>
      <w:lang w:eastAsia="en-GB"/>
    </w:rPr>
  </w:style>
  <w:style w:type="paragraph" w:styleId="BalloonText">
    <w:name w:val="Balloon Text"/>
    <w:basedOn w:val="Normal"/>
    <w:semiHidden/>
    <w:rsid w:val="001C7693"/>
    <w:rPr>
      <w:rFonts w:ascii="Tahoma" w:hAnsi="Tahoma" w:cs="Tahoma"/>
      <w:sz w:val="16"/>
      <w:szCs w:val="16"/>
    </w:rPr>
  </w:style>
  <w:style w:type="paragraph" w:customStyle="1" w:styleId="BODYTEXTSTYLE">
    <w:name w:val="BODY TEXT STYLE"/>
    <w:basedOn w:val="Normal"/>
    <w:rsid w:val="004E407D"/>
    <w:pPr>
      <w:suppressAutoHyphens/>
      <w:autoSpaceDE w:val="0"/>
      <w:autoSpaceDN w:val="0"/>
      <w:adjustRightInd w:val="0"/>
      <w:spacing w:after="113" w:line="280" w:lineRule="atLeast"/>
      <w:textAlignment w:val="center"/>
    </w:pPr>
    <w:rPr>
      <w:rFonts w:ascii="Calibri" w:eastAsia="Calibri" w:hAnsi="Calibri" w:cs="Calibri"/>
      <w:color w:val="8A0066"/>
      <w:sz w:val="22"/>
      <w:szCs w:val="22"/>
    </w:rPr>
  </w:style>
  <w:style w:type="character" w:customStyle="1" w:styleId="HEADINGINLOWERCASE-11PTBOLD">
    <w:name w:val="HEADING IN LOWER CASE - 11PT BOLD"/>
    <w:qFormat/>
    <w:rsid w:val="004E407D"/>
    <w:rPr>
      <w:rFonts w:ascii="Calibri" w:hAnsi="Calibri" w:cs="Calibri"/>
      <w:b/>
      <w:bCs/>
      <w:color w:val="8A0066"/>
      <w:sz w:val="22"/>
      <w:szCs w:val="22"/>
    </w:rPr>
  </w:style>
  <w:style w:type="paragraph" w:customStyle="1" w:styleId="paragraph">
    <w:name w:val="paragraph"/>
    <w:basedOn w:val="Normal"/>
    <w:rsid w:val="00FE16FC"/>
    <w:pPr>
      <w:spacing w:before="100" w:beforeAutospacing="1" w:after="100" w:afterAutospacing="1"/>
    </w:pPr>
    <w:rPr>
      <w:lang w:eastAsia="en-GB"/>
    </w:rPr>
  </w:style>
  <w:style w:type="character" w:customStyle="1" w:styleId="normaltextrun">
    <w:name w:val="normaltextrun"/>
    <w:basedOn w:val="DefaultParagraphFont"/>
    <w:rsid w:val="00FE16FC"/>
  </w:style>
  <w:style w:type="character" w:customStyle="1" w:styleId="eop">
    <w:name w:val="eop"/>
    <w:basedOn w:val="DefaultParagraphFont"/>
    <w:rsid w:val="00FE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9960">
      <w:bodyDiv w:val="1"/>
      <w:marLeft w:val="0"/>
      <w:marRight w:val="0"/>
      <w:marTop w:val="0"/>
      <w:marBottom w:val="0"/>
      <w:divBdr>
        <w:top w:val="none" w:sz="0" w:space="0" w:color="auto"/>
        <w:left w:val="none" w:sz="0" w:space="0" w:color="auto"/>
        <w:bottom w:val="none" w:sz="0" w:space="0" w:color="auto"/>
        <w:right w:val="none" w:sz="0" w:space="0" w:color="auto"/>
      </w:divBdr>
      <w:divsChild>
        <w:div w:id="386537394">
          <w:marLeft w:val="0"/>
          <w:marRight w:val="0"/>
          <w:marTop w:val="0"/>
          <w:marBottom w:val="0"/>
          <w:divBdr>
            <w:top w:val="none" w:sz="0" w:space="0" w:color="auto"/>
            <w:left w:val="none" w:sz="0" w:space="0" w:color="auto"/>
            <w:bottom w:val="none" w:sz="0" w:space="0" w:color="auto"/>
            <w:right w:val="none" w:sz="0" w:space="0" w:color="auto"/>
          </w:divBdr>
        </w:div>
        <w:div w:id="1937320740">
          <w:marLeft w:val="0"/>
          <w:marRight w:val="0"/>
          <w:marTop w:val="0"/>
          <w:marBottom w:val="0"/>
          <w:divBdr>
            <w:top w:val="none" w:sz="0" w:space="0" w:color="auto"/>
            <w:left w:val="none" w:sz="0" w:space="0" w:color="auto"/>
            <w:bottom w:val="none" w:sz="0" w:space="0" w:color="auto"/>
            <w:right w:val="none" w:sz="0" w:space="0" w:color="auto"/>
          </w:divBdr>
        </w:div>
        <w:div w:id="2108186767">
          <w:marLeft w:val="0"/>
          <w:marRight w:val="0"/>
          <w:marTop w:val="0"/>
          <w:marBottom w:val="0"/>
          <w:divBdr>
            <w:top w:val="none" w:sz="0" w:space="0" w:color="auto"/>
            <w:left w:val="none" w:sz="0" w:space="0" w:color="auto"/>
            <w:bottom w:val="none" w:sz="0" w:space="0" w:color="auto"/>
            <w:right w:val="none" w:sz="0" w:space="0" w:color="auto"/>
          </w:divBdr>
        </w:div>
      </w:divsChild>
    </w:div>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25086">
      <w:bodyDiv w:val="1"/>
      <w:marLeft w:val="0"/>
      <w:marRight w:val="0"/>
      <w:marTop w:val="0"/>
      <w:marBottom w:val="0"/>
      <w:divBdr>
        <w:top w:val="none" w:sz="0" w:space="0" w:color="auto"/>
        <w:left w:val="none" w:sz="0" w:space="0" w:color="auto"/>
        <w:bottom w:val="none" w:sz="0" w:space="0" w:color="auto"/>
        <w:right w:val="none" w:sz="0" w:space="0" w:color="auto"/>
      </w:divBdr>
      <w:divsChild>
        <w:div w:id="2072923084">
          <w:marLeft w:val="0"/>
          <w:marRight w:val="0"/>
          <w:marTop w:val="0"/>
          <w:marBottom w:val="0"/>
          <w:divBdr>
            <w:top w:val="none" w:sz="0" w:space="0" w:color="auto"/>
            <w:left w:val="none" w:sz="0" w:space="0" w:color="auto"/>
            <w:bottom w:val="none" w:sz="0" w:space="0" w:color="auto"/>
            <w:right w:val="none" w:sz="0" w:space="0" w:color="auto"/>
          </w:divBdr>
          <w:divsChild>
            <w:div w:id="44526122">
              <w:marLeft w:val="0"/>
              <w:marRight w:val="0"/>
              <w:marTop w:val="0"/>
              <w:marBottom w:val="0"/>
              <w:divBdr>
                <w:top w:val="none" w:sz="0" w:space="0" w:color="auto"/>
                <w:left w:val="none" w:sz="0" w:space="0" w:color="auto"/>
                <w:bottom w:val="none" w:sz="0" w:space="0" w:color="auto"/>
                <w:right w:val="none" w:sz="0" w:space="0" w:color="auto"/>
              </w:divBdr>
              <w:divsChild>
                <w:div w:id="541744428">
                  <w:marLeft w:val="0"/>
                  <w:marRight w:val="0"/>
                  <w:marTop w:val="0"/>
                  <w:marBottom w:val="0"/>
                  <w:divBdr>
                    <w:top w:val="none" w:sz="0" w:space="0" w:color="auto"/>
                    <w:left w:val="none" w:sz="0" w:space="0" w:color="auto"/>
                    <w:bottom w:val="none" w:sz="0" w:space="0" w:color="auto"/>
                    <w:right w:val="none" w:sz="0" w:space="0" w:color="auto"/>
                  </w:divBdr>
                  <w:divsChild>
                    <w:div w:id="8416578">
                      <w:marLeft w:val="0"/>
                      <w:marRight w:val="0"/>
                      <w:marTop w:val="0"/>
                      <w:marBottom w:val="0"/>
                      <w:divBdr>
                        <w:top w:val="none" w:sz="0" w:space="0" w:color="auto"/>
                        <w:left w:val="none" w:sz="0" w:space="0" w:color="auto"/>
                        <w:bottom w:val="none" w:sz="0" w:space="0" w:color="auto"/>
                        <w:right w:val="none" w:sz="0" w:space="0" w:color="auto"/>
                      </w:divBdr>
                      <w:divsChild>
                        <w:div w:id="627199909">
                          <w:marLeft w:val="0"/>
                          <w:marRight w:val="0"/>
                          <w:marTop w:val="0"/>
                          <w:marBottom w:val="75"/>
                          <w:divBdr>
                            <w:top w:val="none" w:sz="0" w:space="0" w:color="FF0000"/>
                            <w:left w:val="none" w:sz="0" w:space="0" w:color="FF0000"/>
                            <w:bottom w:val="none" w:sz="0" w:space="0" w:color="FF0000"/>
                            <w:right w:val="none" w:sz="0" w:space="0" w:color="FF0000"/>
                          </w:divBdr>
                          <w:divsChild>
                            <w:div w:id="1122579898">
                              <w:marLeft w:val="0"/>
                              <w:marRight w:val="0"/>
                              <w:marTop w:val="0"/>
                              <w:marBottom w:val="0"/>
                              <w:divBdr>
                                <w:top w:val="none" w:sz="0" w:space="0" w:color="auto"/>
                                <w:left w:val="none" w:sz="0" w:space="0" w:color="auto"/>
                                <w:bottom w:val="none" w:sz="0" w:space="0" w:color="auto"/>
                                <w:right w:val="none" w:sz="0" w:space="0" w:color="auto"/>
                              </w:divBdr>
                              <w:divsChild>
                                <w:div w:id="383649757">
                                  <w:marLeft w:val="0"/>
                                  <w:marRight w:val="0"/>
                                  <w:marTop w:val="0"/>
                                  <w:marBottom w:val="0"/>
                                  <w:divBdr>
                                    <w:top w:val="none" w:sz="0" w:space="0" w:color="auto"/>
                                    <w:left w:val="none" w:sz="0" w:space="0" w:color="auto"/>
                                    <w:bottom w:val="none" w:sz="0" w:space="0" w:color="auto"/>
                                    <w:right w:val="none" w:sz="0" w:space="0" w:color="auto"/>
                                  </w:divBdr>
                                  <w:divsChild>
                                    <w:div w:id="2603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7" ma:contentTypeDescription="Create a new document." ma:contentTypeScope="" ma:versionID="43c71e810d86f4e915a513d3eb0a93e7">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77785ea5984a892ebb28946e3ebbfd54"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Props1.xml><?xml version="1.0" encoding="utf-8"?>
<ds:datastoreItem xmlns:ds="http://schemas.openxmlformats.org/officeDocument/2006/customXml" ds:itemID="{1686154F-AF8C-49A5-9F3F-A3F9343701E5}">
  <ds:schemaRefs>
    <ds:schemaRef ds:uri="http://schemas.microsoft.com/sharepoint/v3/contenttype/forms"/>
  </ds:schemaRefs>
</ds:datastoreItem>
</file>

<file path=customXml/itemProps2.xml><?xml version="1.0" encoding="utf-8"?>
<ds:datastoreItem xmlns:ds="http://schemas.openxmlformats.org/officeDocument/2006/customXml" ds:itemID="{56EBDCCC-FC00-497A-B5C4-51F0D38A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BF6DE-5B7F-4E1D-BACF-86319CD15642}">
  <ds:schemaRef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00fcf11d-4a04-4ff2-b08e-0e96796a43c7"/>
    <ds:schemaRef ds:uri="55250fbf-b984-4f68-bfaa-cb218956f34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1189</Words>
  <Characters>6981</Characters>
  <Application>Microsoft Office Word</Application>
  <DocSecurity>0</DocSecurity>
  <Lines>218</Lines>
  <Paragraphs>98</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cp:lastModifiedBy>Nicola Bailey</cp:lastModifiedBy>
  <cp:revision>6</cp:revision>
  <cp:lastPrinted>2014-11-21T12:21:00Z</cp:lastPrinted>
  <dcterms:created xsi:type="dcterms:W3CDTF">2025-08-12T11:07:00Z</dcterms:created>
  <dcterms:modified xsi:type="dcterms:W3CDTF">2025-12-19T14:45:00Z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ies">
    <vt:lpwstr/>
  </property>
  <property fmtid="{D5CDD505-2E9C-101B-9397-08002B2CF9AE}" pid="3" name="DocumentSetDescription">
    <vt:lpwstr/>
  </property>
  <property fmtid="{D5CDD505-2E9C-101B-9397-08002B2CF9AE}" pid="4" name="Directorate">
    <vt:lpwstr/>
  </property>
  <property fmtid="{D5CDD505-2E9C-101B-9397-08002B2CF9AE}" pid="5" name="Request Type">
    <vt:lpwstr/>
  </property>
  <property fmtid="{D5CDD505-2E9C-101B-9397-08002B2CF9AE}" pid="6" name="Share">
    <vt:lpwstr/>
  </property>
  <property fmtid="{D5CDD505-2E9C-101B-9397-08002B2CF9AE}" pid="7" name="Service1">
    <vt:lpwstr/>
  </property>
  <property fmtid="{D5CDD505-2E9C-101B-9397-08002B2CF9AE}" pid="8" name="Request ID">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0x010100B486765B63E50E478E0551529043456E</vt:lpwstr>
  </property>
</Properties>
</file>