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7566" w14:textId="77777777" w:rsidR="00B53273" w:rsidRPr="00756B65" w:rsidRDefault="00B53273" w:rsidP="00B53273">
      <w:pPr>
        <w:jc w:val="center"/>
        <w:rPr>
          <w:rFonts w:ascii="Arial" w:hAnsi="Arial" w:cs="Arial"/>
          <w:b/>
        </w:rPr>
      </w:pPr>
      <w:r w:rsidRPr="00756B65">
        <w:rPr>
          <w:rFonts w:ascii="Arial" w:hAnsi="Arial" w:cs="Arial"/>
          <w:b/>
        </w:rPr>
        <w:t>Manchester City Council</w:t>
      </w:r>
    </w:p>
    <w:p w14:paraId="2585BBB9" w14:textId="77777777" w:rsidR="00B53273" w:rsidRPr="00756B65" w:rsidRDefault="00B53273" w:rsidP="00B53273">
      <w:pPr>
        <w:jc w:val="center"/>
        <w:rPr>
          <w:rFonts w:ascii="Arial" w:hAnsi="Arial" w:cs="Arial"/>
          <w:b/>
        </w:rPr>
      </w:pPr>
      <w:r w:rsidRPr="00756B65">
        <w:rPr>
          <w:rFonts w:ascii="Arial" w:hAnsi="Arial" w:cs="Arial"/>
          <w:b/>
        </w:rPr>
        <w:t>Role Profile</w:t>
      </w:r>
    </w:p>
    <w:p w14:paraId="167F70D1" w14:textId="77777777" w:rsidR="00B53273" w:rsidRPr="00756B65" w:rsidRDefault="00B53273" w:rsidP="00B53273">
      <w:pPr>
        <w:jc w:val="center"/>
        <w:rPr>
          <w:rFonts w:ascii="Arial" w:hAnsi="Arial" w:cs="Arial"/>
          <w:b/>
        </w:rPr>
      </w:pPr>
    </w:p>
    <w:p w14:paraId="3217B5C7" w14:textId="61C6A0C6" w:rsidR="00B53273" w:rsidRPr="00756B65" w:rsidRDefault="00756B65" w:rsidP="00B53273">
      <w:pPr>
        <w:jc w:val="center"/>
        <w:rPr>
          <w:rFonts w:ascii="Arial" w:hAnsi="Arial" w:cs="Arial"/>
          <w:b/>
        </w:rPr>
      </w:pPr>
      <w:r w:rsidRPr="00756B65">
        <w:rPr>
          <w:rFonts w:ascii="Arial" w:hAnsi="Arial" w:cs="Arial"/>
          <w:b/>
        </w:rPr>
        <w:t>Service Improvement Lead</w:t>
      </w:r>
      <w:r w:rsidR="003D4D58" w:rsidRPr="00756B65">
        <w:rPr>
          <w:rFonts w:ascii="Arial" w:hAnsi="Arial" w:cs="Arial"/>
          <w:b/>
        </w:rPr>
        <w:t xml:space="preserve"> (</w:t>
      </w:r>
      <w:r w:rsidR="0055353E">
        <w:rPr>
          <w:rFonts w:ascii="Arial" w:hAnsi="Arial" w:cs="Arial"/>
          <w:b/>
        </w:rPr>
        <w:t>Assets &amp; Repairs</w:t>
      </w:r>
      <w:r w:rsidR="003D4D58" w:rsidRPr="00756B65">
        <w:rPr>
          <w:rFonts w:ascii="Arial" w:hAnsi="Arial" w:cs="Arial"/>
          <w:b/>
        </w:rPr>
        <w:t>)</w:t>
      </w:r>
      <w:r w:rsidR="00B53273" w:rsidRPr="00756B65">
        <w:rPr>
          <w:rFonts w:ascii="Arial" w:hAnsi="Arial" w:cs="Arial"/>
          <w:b/>
        </w:rPr>
        <w:t xml:space="preserve">, Grade </w:t>
      </w:r>
      <w:r w:rsidR="00F65AAB">
        <w:rPr>
          <w:rFonts w:ascii="Arial" w:hAnsi="Arial" w:cs="Arial"/>
          <w:b/>
        </w:rPr>
        <w:t>8</w:t>
      </w:r>
    </w:p>
    <w:p w14:paraId="52A56171" w14:textId="76E50504" w:rsidR="00B53273" w:rsidRPr="00756B65" w:rsidRDefault="003D4D58" w:rsidP="00B53273">
      <w:pPr>
        <w:jc w:val="center"/>
        <w:rPr>
          <w:rFonts w:ascii="Arial" w:hAnsi="Arial" w:cs="Arial"/>
          <w:b/>
        </w:rPr>
      </w:pPr>
      <w:r w:rsidRPr="00756B65">
        <w:rPr>
          <w:rFonts w:ascii="Arial" w:hAnsi="Arial" w:cs="Arial"/>
          <w:b/>
        </w:rPr>
        <w:t>Housing Operations</w:t>
      </w:r>
      <w:r w:rsidR="00B53273" w:rsidRPr="00756B65">
        <w:rPr>
          <w:rFonts w:ascii="Arial" w:hAnsi="Arial" w:cs="Arial"/>
          <w:b/>
        </w:rPr>
        <w:t xml:space="preserve"> Service, </w:t>
      </w:r>
      <w:r w:rsidRPr="00756B65">
        <w:rPr>
          <w:rFonts w:ascii="Arial" w:hAnsi="Arial" w:cs="Arial"/>
          <w:b/>
        </w:rPr>
        <w:t>Neighbourhoods</w:t>
      </w:r>
      <w:r w:rsidR="00B53273" w:rsidRPr="00756B65">
        <w:rPr>
          <w:rFonts w:ascii="Arial" w:hAnsi="Arial" w:cs="Arial"/>
          <w:b/>
        </w:rPr>
        <w:t xml:space="preserve"> Directorate</w:t>
      </w:r>
    </w:p>
    <w:p w14:paraId="2D981733" w14:textId="3061E8D6" w:rsidR="00B53273" w:rsidRPr="00756B65" w:rsidRDefault="00B53273" w:rsidP="00B53273">
      <w:pPr>
        <w:jc w:val="center"/>
        <w:rPr>
          <w:rFonts w:ascii="Arial" w:hAnsi="Arial" w:cs="Arial"/>
          <w:b/>
        </w:rPr>
      </w:pPr>
      <w:r w:rsidRPr="00756B65">
        <w:rPr>
          <w:rFonts w:ascii="Arial" w:hAnsi="Arial" w:cs="Arial"/>
          <w:b/>
        </w:rPr>
        <w:t xml:space="preserve">Reports to: </w:t>
      </w:r>
      <w:r w:rsidR="00AA307E" w:rsidRPr="00756B65">
        <w:rPr>
          <w:rFonts w:ascii="Arial" w:hAnsi="Arial" w:cs="Arial"/>
          <w:b/>
        </w:rPr>
        <w:t xml:space="preserve">Head of </w:t>
      </w:r>
      <w:r w:rsidR="00756B65" w:rsidRPr="00756B65">
        <w:rPr>
          <w:rFonts w:ascii="Arial" w:hAnsi="Arial" w:cs="Arial"/>
          <w:b/>
        </w:rPr>
        <w:t>Repairs &amp; Maintenance</w:t>
      </w:r>
    </w:p>
    <w:p w14:paraId="3EBECFA0" w14:textId="3366D278" w:rsidR="00B53273" w:rsidRPr="00756B65" w:rsidRDefault="00B53273" w:rsidP="00B53273">
      <w:pPr>
        <w:jc w:val="center"/>
        <w:rPr>
          <w:rFonts w:ascii="Arial" w:hAnsi="Arial" w:cs="Arial"/>
          <w:b/>
        </w:rPr>
      </w:pPr>
      <w:r w:rsidRPr="00756B65">
        <w:rPr>
          <w:rFonts w:ascii="Arial" w:hAnsi="Arial" w:cs="Arial"/>
          <w:b/>
        </w:rPr>
        <w:t>Job Family</w:t>
      </w:r>
      <w:r w:rsidRPr="004114D8">
        <w:rPr>
          <w:rFonts w:ascii="Arial" w:hAnsi="Arial" w:cs="Arial"/>
          <w:b/>
        </w:rPr>
        <w:t xml:space="preserve">: </w:t>
      </w:r>
      <w:r w:rsidR="004114D8" w:rsidRPr="004114D8">
        <w:rPr>
          <w:rFonts w:ascii="Arial" w:hAnsi="Arial" w:cs="Arial"/>
          <w:b/>
        </w:rPr>
        <w:t>Corporate Organisational Support</w:t>
      </w:r>
    </w:p>
    <w:p w14:paraId="39300DA2" w14:textId="77777777" w:rsidR="004A2F46" w:rsidRPr="00756B65" w:rsidRDefault="004A2F46" w:rsidP="004A2F46">
      <w:pPr>
        <w:jc w:val="both"/>
        <w:rPr>
          <w:rFonts w:ascii="Arial" w:hAnsi="Arial" w:cs="Arial"/>
          <w:b/>
        </w:rPr>
      </w:pPr>
    </w:p>
    <w:p w14:paraId="0387D7E5" w14:textId="76E084C3" w:rsidR="00DB5D64" w:rsidRDefault="00DB5D64" w:rsidP="00DB5D64">
      <w:pPr>
        <w:jc w:val="both"/>
        <w:rPr>
          <w:rFonts w:ascii="Arial" w:hAnsi="Arial" w:cs="Arial"/>
          <w:b/>
        </w:rPr>
      </w:pPr>
      <w:r w:rsidRPr="00756B65">
        <w:rPr>
          <w:rFonts w:ascii="Arial" w:hAnsi="Arial" w:cs="Arial"/>
          <w:b/>
        </w:rPr>
        <w:t>Key Role Descriptors</w:t>
      </w:r>
      <w:r w:rsidR="00EA4074">
        <w:rPr>
          <w:rFonts w:ascii="Arial" w:hAnsi="Arial" w:cs="Arial"/>
          <w:b/>
        </w:rPr>
        <w:t>:</w:t>
      </w:r>
    </w:p>
    <w:p w14:paraId="433DE128" w14:textId="77777777" w:rsidR="00EA4074" w:rsidRDefault="00EA4074" w:rsidP="00DB5D64">
      <w:pPr>
        <w:jc w:val="both"/>
        <w:rPr>
          <w:rFonts w:ascii="Arial" w:hAnsi="Arial" w:cs="Arial"/>
          <w:b/>
        </w:rPr>
      </w:pPr>
    </w:p>
    <w:p w14:paraId="51D419D9" w14:textId="77777777" w:rsidR="00EA4074" w:rsidRPr="00EA4074" w:rsidRDefault="00EA4074" w:rsidP="00EA4074">
      <w:pPr>
        <w:jc w:val="both"/>
        <w:rPr>
          <w:rFonts w:ascii="Arial" w:hAnsi="Arial" w:cs="Arial"/>
          <w:bCs/>
        </w:rPr>
      </w:pPr>
      <w:r w:rsidRPr="00EA4074">
        <w:rPr>
          <w:rFonts w:ascii="Arial" w:hAnsi="Arial" w:cs="Arial"/>
          <w:bCs/>
        </w:rPr>
        <w:t>This role will be a subject matter specialist providing expert advice and support to a range of stakeholders within a specialist area to enable the delivery of service and organisational objectives. </w:t>
      </w:r>
    </w:p>
    <w:p w14:paraId="50F07ED6" w14:textId="77777777" w:rsidR="00EA4074" w:rsidRPr="00EA4074" w:rsidRDefault="00EA4074" w:rsidP="00EA4074">
      <w:pPr>
        <w:jc w:val="both"/>
        <w:rPr>
          <w:rFonts w:ascii="Arial" w:hAnsi="Arial" w:cs="Arial"/>
          <w:bCs/>
        </w:rPr>
      </w:pPr>
      <w:r w:rsidRPr="00EA4074">
        <w:rPr>
          <w:rFonts w:ascii="Arial" w:hAnsi="Arial" w:cs="Arial"/>
          <w:bCs/>
        </w:rPr>
        <w:t> </w:t>
      </w:r>
    </w:p>
    <w:p w14:paraId="353EABE3" w14:textId="77777777" w:rsidR="00EA4074" w:rsidRPr="00EA4074" w:rsidRDefault="00EA4074" w:rsidP="00EA4074">
      <w:pPr>
        <w:jc w:val="both"/>
        <w:rPr>
          <w:rFonts w:ascii="Arial" w:hAnsi="Arial" w:cs="Arial"/>
          <w:bCs/>
        </w:rPr>
      </w:pPr>
      <w:r w:rsidRPr="00EA4074">
        <w:rPr>
          <w:rFonts w:ascii="Arial" w:hAnsi="Arial" w:cs="Arial"/>
          <w:bCs/>
        </w:rPr>
        <w:t>The role holder will work in partnership with stakeholders across the organisation and beyond to support decision making and operational service delivery.  </w:t>
      </w:r>
    </w:p>
    <w:p w14:paraId="4054FCA1" w14:textId="77777777" w:rsidR="00EA4074" w:rsidRPr="00EA4074" w:rsidRDefault="00EA4074" w:rsidP="00EA4074">
      <w:pPr>
        <w:jc w:val="both"/>
        <w:rPr>
          <w:rFonts w:ascii="Arial" w:hAnsi="Arial" w:cs="Arial"/>
          <w:bCs/>
        </w:rPr>
      </w:pPr>
      <w:r w:rsidRPr="00EA4074">
        <w:rPr>
          <w:rFonts w:ascii="Arial" w:hAnsi="Arial" w:cs="Arial"/>
          <w:bCs/>
        </w:rPr>
        <w:t> </w:t>
      </w:r>
    </w:p>
    <w:p w14:paraId="176C8C2D" w14:textId="77777777" w:rsidR="00EA4074" w:rsidRPr="00EA4074" w:rsidRDefault="00EA4074" w:rsidP="00EA4074">
      <w:pPr>
        <w:jc w:val="both"/>
        <w:rPr>
          <w:rFonts w:ascii="Arial" w:hAnsi="Arial" w:cs="Arial"/>
          <w:bCs/>
        </w:rPr>
      </w:pPr>
      <w:r w:rsidRPr="00EA4074">
        <w:rPr>
          <w:rFonts w:ascii="Arial" w:hAnsi="Arial" w:cs="Arial"/>
          <w:bCs/>
        </w:rPr>
        <w:t>The role holder will research and be the source of intelligence within the specialist area, leading in the development, design, implementation and review of policies, procedures or strategies to ensure continuous improvement. </w:t>
      </w:r>
    </w:p>
    <w:p w14:paraId="4E2CF80F" w14:textId="77777777" w:rsidR="00EA4074" w:rsidRPr="00EA4074" w:rsidRDefault="00EA4074" w:rsidP="00DB5D64">
      <w:pPr>
        <w:jc w:val="both"/>
        <w:rPr>
          <w:rFonts w:ascii="Arial" w:hAnsi="Arial" w:cs="Arial"/>
          <w:bCs/>
        </w:rPr>
      </w:pPr>
    </w:p>
    <w:p w14:paraId="13FD07EF" w14:textId="77777777" w:rsidR="00F65AAB" w:rsidRPr="00756B65" w:rsidRDefault="00F65AAB" w:rsidP="00DB5D64">
      <w:pPr>
        <w:jc w:val="both"/>
        <w:rPr>
          <w:rFonts w:ascii="Arial" w:hAnsi="Arial" w:cs="Arial"/>
          <w:b/>
        </w:rPr>
      </w:pPr>
    </w:p>
    <w:p w14:paraId="1E47C9DF" w14:textId="77777777" w:rsidR="00DB5D64" w:rsidRPr="00756B65" w:rsidRDefault="00DB5D64" w:rsidP="00DB5D64">
      <w:pPr>
        <w:jc w:val="both"/>
        <w:rPr>
          <w:rFonts w:ascii="Arial" w:hAnsi="Arial" w:cs="Arial"/>
          <w:b/>
        </w:rPr>
      </w:pPr>
      <w:r w:rsidRPr="00756B65">
        <w:rPr>
          <w:rFonts w:ascii="Arial" w:hAnsi="Arial" w:cs="Arial"/>
          <w:b/>
        </w:rPr>
        <w:t>Key Role Accountabilities:</w:t>
      </w:r>
    </w:p>
    <w:p w14:paraId="431843EE" w14:textId="77777777" w:rsidR="00DB5D64" w:rsidRPr="00756B65" w:rsidRDefault="00DB5D64" w:rsidP="00DB5D64">
      <w:pPr>
        <w:jc w:val="both"/>
        <w:rPr>
          <w:rFonts w:ascii="Arial" w:hAnsi="Arial" w:cs="Arial"/>
          <w:b/>
        </w:rPr>
      </w:pPr>
    </w:p>
    <w:p w14:paraId="5CBFD881"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Work collaboratively to provide comprehensive and timely information and advice to stakeholders which meets customer needs,  </w:t>
      </w:r>
    </w:p>
    <w:p w14:paraId="46E1A953"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5A29B489"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Maintain competence in subject matter specialism, undertaking research and information gathering to ensure the Council adopts and maintains best practice in areas of specialism, providing ad hoc advice as required. </w:t>
      </w:r>
    </w:p>
    <w:p w14:paraId="0CFFCE61"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4C9D1436"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Deliver and, where appropriate lead, the implementation of assigned strategy and policy projects, in accordance with agreed time, quality, budget and other project performance criteria. </w:t>
      </w:r>
    </w:p>
    <w:p w14:paraId="411D4591"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1B029F60"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Oversee the collation of comprehensive management information and reports, ensuring these are produced accurately and consistently.  </w:t>
      </w:r>
    </w:p>
    <w:p w14:paraId="4EA8D53B"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3E090A7B"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xml:space="preserve">Develop and manage relationships with other city council services and relevant partner agencies </w:t>
      </w:r>
      <w:proofErr w:type="gramStart"/>
      <w:r w:rsidRPr="00EA4074">
        <w:rPr>
          <w:rFonts w:ascii="Arial" w:hAnsi="Arial" w:cs="Arial"/>
          <w:lang w:eastAsia="en-GB"/>
        </w:rPr>
        <w:t>in order to</w:t>
      </w:r>
      <w:proofErr w:type="gramEnd"/>
      <w:r w:rsidRPr="00EA4074">
        <w:rPr>
          <w:rFonts w:ascii="Arial" w:hAnsi="Arial" w:cs="Arial"/>
          <w:lang w:eastAsia="en-GB"/>
        </w:rPr>
        <w:t xml:space="preserve"> challenge the way services are delivered and establish options for improving performance to ensure high quality of service delivery and cost effectiveness. </w:t>
      </w:r>
    </w:p>
    <w:p w14:paraId="7BE3E68C"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71108F34"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Effectively communicate highly complex and potentially challenging messages both verbally and in writing, ensuring balanced and proportionate responses which protect the authority’s interests. </w:t>
      </w:r>
    </w:p>
    <w:p w14:paraId="2352B1F5"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w:t>
      </w:r>
    </w:p>
    <w:p w14:paraId="3681C56B"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w:t>
      </w:r>
      <w:proofErr w:type="spellStart"/>
      <w:r w:rsidRPr="00EA4074">
        <w:rPr>
          <w:rFonts w:ascii="Arial" w:hAnsi="Arial" w:cs="Arial"/>
          <w:lang w:eastAsia="en-GB"/>
        </w:rPr>
        <w:t>roleholder</w:t>
      </w:r>
      <w:proofErr w:type="spellEnd"/>
      <w:r w:rsidRPr="00EA4074">
        <w:rPr>
          <w:rFonts w:ascii="Arial" w:hAnsi="Arial" w:cs="Arial"/>
          <w:lang w:eastAsia="en-GB"/>
        </w:rPr>
        <w:t xml:space="preserve"> will be expected to effectively co-ordinate resources to support the principals of ‘joined up’ response. </w:t>
      </w:r>
    </w:p>
    <w:p w14:paraId="2B7F634D"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lastRenderedPageBreak/>
        <w:t> </w:t>
      </w:r>
    </w:p>
    <w:p w14:paraId="51115B1C" w14:textId="77777777" w:rsidR="00EA4074" w:rsidRPr="00EA4074" w:rsidRDefault="00EA4074" w:rsidP="00EA407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eastAsia="en-GB"/>
        </w:rPr>
      </w:pPr>
      <w:r w:rsidRPr="00EA4074">
        <w:rPr>
          <w:rFonts w:ascii="Arial" w:hAnsi="Arial" w:cs="Arial"/>
          <w:lang w:eastAsia="en-GB"/>
        </w:rPr>
        <w:t xml:space="preserve">Personal commitment to continuous </w:t>
      </w:r>
      <w:proofErr w:type="spellStart"/>
      <w:r w:rsidRPr="00EA4074">
        <w:rPr>
          <w:rFonts w:ascii="Arial" w:hAnsi="Arial" w:cs="Arial"/>
          <w:lang w:eastAsia="en-GB"/>
        </w:rPr>
        <w:t>self development</w:t>
      </w:r>
      <w:proofErr w:type="spellEnd"/>
      <w:r w:rsidRPr="00EA4074">
        <w:rPr>
          <w:rFonts w:ascii="Arial" w:hAnsi="Arial" w:cs="Arial"/>
          <w:lang w:eastAsia="en-GB"/>
        </w:rPr>
        <w:t xml:space="preserve"> and service improvement.  </w:t>
      </w:r>
    </w:p>
    <w:p w14:paraId="49DA28D6" w14:textId="77777777" w:rsidR="00D224D1" w:rsidRPr="00756B65" w:rsidRDefault="00DB5D64" w:rsidP="00DB5D64">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756B65">
        <w:rPr>
          <w:rFonts w:ascii="Arial" w:hAnsi="Arial" w:cs="Arial"/>
          <w:lang w:eastAsia="en-GB"/>
        </w:rPr>
        <w:t>Through personal example, open commitment and clear action, ensure diversity is positively valued, resulting in equal access and treatment in employment, service delivery and communications.</w:t>
      </w:r>
      <w:r w:rsidR="00D224D1" w:rsidRPr="00756B65">
        <w:rPr>
          <w:rFonts w:ascii="Arial" w:hAnsi="Arial" w:cs="Arial"/>
          <w:lang w:eastAsia="en-GB"/>
        </w:rPr>
        <w:t xml:space="preserve"> </w:t>
      </w:r>
    </w:p>
    <w:p w14:paraId="515D65DE" w14:textId="77777777" w:rsidR="00D224D1" w:rsidRPr="00756B65" w:rsidRDefault="00D224D1" w:rsidP="00D224D1">
      <w:pPr>
        <w:rPr>
          <w:rFonts w:ascii="Arial" w:hAnsi="Arial" w:cs="Arial"/>
          <w:b/>
          <w:bCs/>
        </w:rPr>
      </w:pPr>
    </w:p>
    <w:p w14:paraId="4B8F684C" w14:textId="45DB2E00" w:rsidR="00A03F4D" w:rsidRPr="00632F50" w:rsidRDefault="00D224D1" w:rsidP="00632F50">
      <w:pPr>
        <w:jc w:val="both"/>
        <w:rPr>
          <w:rFonts w:ascii="Arial" w:hAnsi="Arial" w:cs="Arial"/>
          <w:b/>
          <w:bCs/>
        </w:rPr>
      </w:pPr>
      <w:r w:rsidRPr="00756B65">
        <w:rPr>
          <w:rFonts w:ascii="Arial" w:hAnsi="Arial" w:cs="Arial"/>
          <w:b/>
          <w:bCs/>
        </w:rPr>
        <w:t xml:space="preserve">Where the </w:t>
      </w:r>
      <w:r w:rsidR="00756B65" w:rsidRPr="00756B65">
        <w:rPr>
          <w:rFonts w:ascii="Arial" w:hAnsi="Arial" w:cs="Arial"/>
          <w:b/>
          <w:bCs/>
        </w:rPr>
        <w:t>role holder</w:t>
      </w:r>
      <w:r w:rsidRPr="00756B65">
        <w:rPr>
          <w:rFonts w:ascii="Arial" w:hAnsi="Arial" w:cs="Arial"/>
          <w:b/>
          <w:bCs/>
        </w:rPr>
        <w:t xml:space="preserve"> is </w:t>
      </w:r>
      <w:r w:rsidR="00632F50" w:rsidRPr="00756B65">
        <w:rPr>
          <w:rFonts w:ascii="Arial" w:hAnsi="Arial" w:cs="Arial"/>
          <w:b/>
          <w:bCs/>
        </w:rPr>
        <w:t>disabled,</w:t>
      </w:r>
      <w:r w:rsidRPr="00756B6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sidR="002E6F37" w:rsidRPr="00756B65">
        <w:rPr>
          <w:rFonts w:ascii="Arial" w:hAnsi="Arial" w:cs="Arial"/>
          <w:b/>
          <w:bCs/>
        </w:rPr>
        <w:t xml:space="preserve"> </w:t>
      </w:r>
      <w:r w:rsidR="00B53273" w:rsidRPr="00756B65">
        <w:rPr>
          <w:rFonts w:ascii="Arial" w:hAnsi="Arial" w:cs="Arial"/>
          <w:b/>
          <w:bCs/>
        </w:rPr>
        <w:br w:type="page"/>
      </w:r>
      <w:r w:rsidR="00B53273" w:rsidRPr="00756B65">
        <w:rPr>
          <w:rFonts w:ascii="Arial" w:hAnsi="Arial" w:cs="Arial"/>
          <w:b/>
        </w:rPr>
        <w:lastRenderedPageBreak/>
        <w:t xml:space="preserve">Role Portfolio: </w:t>
      </w:r>
    </w:p>
    <w:p w14:paraId="0A99EADE" w14:textId="4DD40BCF" w:rsidR="00A03F4D" w:rsidRPr="00756B65" w:rsidRDefault="00A03F4D" w:rsidP="003818FE">
      <w:pPr>
        <w:rPr>
          <w:rFonts w:ascii="Arial" w:hAnsi="Arial" w:cs="Arial"/>
          <w:b/>
        </w:rPr>
      </w:pPr>
    </w:p>
    <w:p w14:paraId="2968301A" w14:textId="77777777" w:rsidR="00A03F4D" w:rsidRPr="00756B65" w:rsidRDefault="00A03F4D" w:rsidP="00A03F4D">
      <w:pPr>
        <w:tabs>
          <w:tab w:val="left" w:pos="360"/>
        </w:tabs>
        <w:spacing w:line="276" w:lineRule="exact"/>
        <w:ind w:right="360"/>
        <w:textAlignment w:val="baseline"/>
        <w:rPr>
          <w:rFonts w:ascii="Arial" w:eastAsia="Arial" w:hAnsi="Arial" w:cs="Arial"/>
          <w:bCs/>
          <w:color w:val="000000"/>
          <w:lang w:val="en-US"/>
        </w:rPr>
      </w:pPr>
    </w:p>
    <w:p w14:paraId="4ECC2AFA" w14:textId="2DE664E2" w:rsidR="00EE1897" w:rsidRPr="00F84C59" w:rsidRDefault="00A03F4D" w:rsidP="00F84C59">
      <w:pPr>
        <w:tabs>
          <w:tab w:val="left" w:pos="360"/>
        </w:tabs>
        <w:spacing w:line="276" w:lineRule="exact"/>
        <w:ind w:left="144" w:right="360"/>
        <w:textAlignment w:val="baseline"/>
        <w:rPr>
          <w:rFonts w:ascii="Arial" w:eastAsia="Arial" w:hAnsi="Arial" w:cs="Arial"/>
          <w:bCs/>
          <w:lang w:val="en-US"/>
        </w:rPr>
      </w:pPr>
      <w:r w:rsidRPr="00F84C59">
        <w:rPr>
          <w:rFonts w:ascii="Arial" w:eastAsia="Arial" w:hAnsi="Arial" w:cs="Arial"/>
          <w:bCs/>
          <w:lang w:val="en-US"/>
        </w:rPr>
        <w:t>MCC Housing Services</w:t>
      </w:r>
      <w:r w:rsidR="00632F50" w:rsidRPr="00F84C59">
        <w:rPr>
          <w:rFonts w:ascii="Arial" w:eastAsia="Arial" w:hAnsi="Arial" w:cs="Arial"/>
          <w:bCs/>
          <w:lang w:val="en-US"/>
        </w:rPr>
        <w:t>,</w:t>
      </w:r>
      <w:r w:rsidRPr="00F84C59">
        <w:rPr>
          <w:rFonts w:ascii="Arial" w:eastAsia="Arial" w:hAnsi="Arial" w:cs="Arial"/>
          <w:bCs/>
          <w:lang w:val="en-US"/>
        </w:rPr>
        <w:t xml:space="preserve"> within the </w:t>
      </w:r>
      <w:r w:rsidR="00632F50" w:rsidRPr="00F84C59">
        <w:rPr>
          <w:rFonts w:ascii="Arial" w:eastAsia="Arial" w:hAnsi="Arial" w:cs="Arial"/>
          <w:bCs/>
          <w:lang w:val="en-US"/>
        </w:rPr>
        <w:t>Neighborhoods</w:t>
      </w:r>
      <w:r w:rsidRPr="00F84C59">
        <w:rPr>
          <w:rFonts w:ascii="Arial" w:eastAsia="Arial" w:hAnsi="Arial" w:cs="Arial"/>
          <w:bCs/>
          <w:lang w:val="en-US"/>
        </w:rPr>
        <w:t xml:space="preserve"> Directorate</w:t>
      </w:r>
      <w:r w:rsidR="00632F50" w:rsidRPr="00F84C59">
        <w:rPr>
          <w:rFonts w:ascii="Arial" w:eastAsia="Arial" w:hAnsi="Arial" w:cs="Arial"/>
          <w:bCs/>
          <w:lang w:val="en-US"/>
        </w:rPr>
        <w:t>,</w:t>
      </w:r>
      <w:r w:rsidRPr="00F84C59">
        <w:rPr>
          <w:rFonts w:ascii="Arial" w:eastAsia="Arial" w:hAnsi="Arial" w:cs="Arial"/>
          <w:bCs/>
          <w:lang w:val="en-US"/>
        </w:rPr>
        <w:t xml:space="preserve"> </w:t>
      </w:r>
      <w:r w:rsidR="00EE1897" w:rsidRPr="00F84C59">
        <w:rPr>
          <w:rFonts w:ascii="Arial" w:eastAsia="Arial" w:hAnsi="Arial" w:cs="Arial"/>
          <w:bCs/>
          <w:lang w:val="en-US"/>
        </w:rPr>
        <w:t>manage over 12,500 properties in North Manchester and focuses on three key priorities which this role is pivotal to. These are:</w:t>
      </w:r>
    </w:p>
    <w:p w14:paraId="08348E87" w14:textId="02F2CCA4" w:rsidR="00EE1897" w:rsidRPr="00F84C59" w:rsidRDefault="00EE1897" w:rsidP="00F84C59">
      <w:pPr>
        <w:pStyle w:val="ListParagraph"/>
        <w:numPr>
          <w:ilvl w:val="0"/>
          <w:numId w:val="7"/>
        </w:numPr>
        <w:shd w:val="clear" w:color="auto" w:fill="FFFFFF"/>
        <w:spacing w:before="100" w:beforeAutospacing="1" w:after="300"/>
        <w:rPr>
          <w:rStyle w:val="Strong"/>
          <w:rFonts w:ascii="Arial" w:hAnsi="Arial" w:cs="Arial"/>
          <w:bCs w:val="0"/>
          <w:lang w:eastAsia="en-GB"/>
        </w:rPr>
      </w:pPr>
      <w:r w:rsidRPr="00F84C59">
        <w:rPr>
          <w:rStyle w:val="Strong"/>
          <w:rFonts w:ascii="Arial" w:hAnsi="Arial" w:cs="Arial"/>
          <w:b w:val="0"/>
        </w:rPr>
        <w:t>Resident-led services, putting residents at the heart of everything we do</w:t>
      </w:r>
    </w:p>
    <w:p w14:paraId="07FDC595" w14:textId="77777777" w:rsidR="00EE1897" w:rsidRPr="00F84C59" w:rsidRDefault="00EE1897" w:rsidP="00F84C59">
      <w:pPr>
        <w:pStyle w:val="ListParagraph"/>
        <w:shd w:val="clear" w:color="auto" w:fill="FFFFFF"/>
        <w:spacing w:before="100" w:beforeAutospacing="1" w:after="300"/>
        <w:rPr>
          <w:rStyle w:val="Strong"/>
          <w:rFonts w:ascii="Arial" w:hAnsi="Arial" w:cs="Arial"/>
          <w:bCs w:val="0"/>
          <w:lang w:eastAsia="en-GB"/>
        </w:rPr>
      </w:pPr>
    </w:p>
    <w:p w14:paraId="27809B8E" w14:textId="77777777" w:rsidR="00EE1897" w:rsidRPr="00F84C59" w:rsidRDefault="00EE1897" w:rsidP="00F84C59">
      <w:pPr>
        <w:pStyle w:val="ListParagraph"/>
        <w:numPr>
          <w:ilvl w:val="0"/>
          <w:numId w:val="7"/>
        </w:numPr>
        <w:shd w:val="clear" w:color="auto" w:fill="FFFFFF"/>
        <w:spacing w:before="100" w:beforeAutospacing="1" w:after="300"/>
        <w:rPr>
          <w:rStyle w:val="Strong"/>
          <w:rFonts w:ascii="Arial" w:hAnsi="Arial" w:cs="Arial"/>
          <w:bCs w:val="0"/>
          <w:lang w:eastAsia="en-GB"/>
        </w:rPr>
      </w:pPr>
      <w:r w:rsidRPr="00F84C59">
        <w:rPr>
          <w:rStyle w:val="Strong"/>
          <w:rFonts w:ascii="Arial" w:hAnsi="Arial" w:cs="Arial"/>
          <w:b w:val="0"/>
        </w:rPr>
        <w:t>High-quality housing services and home improvements for secure, warm, sustainable homes</w:t>
      </w:r>
    </w:p>
    <w:p w14:paraId="0BDC566E" w14:textId="77777777" w:rsidR="00EE1897" w:rsidRPr="00F84C59" w:rsidRDefault="00EE1897" w:rsidP="00F84C59">
      <w:pPr>
        <w:pStyle w:val="ListParagraph"/>
        <w:rPr>
          <w:rStyle w:val="Strong"/>
          <w:rFonts w:ascii="Arial" w:hAnsi="Arial" w:cs="Arial"/>
          <w:b w:val="0"/>
        </w:rPr>
      </w:pPr>
    </w:p>
    <w:p w14:paraId="27BCB81C" w14:textId="6A3A742B" w:rsidR="00A03F4D" w:rsidRPr="00F84C59" w:rsidRDefault="00EE1897" w:rsidP="00F84C59">
      <w:pPr>
        <w:pStyle w:val="ListParagraph"/>
        <w:numPr>
          <w:ilvl w:val="0"/>
          <w:numId w:val="7"/>
        </w:numPr>
        <w:shd w:val="clear" w:color="auto" w:fill="FFFFFF"/>
        <w:spacing w:before="100" w:beforeAutospacing="1" w:after="300"/>
        <w:rPr>
          <w:rFonts w:ascii="Arial" w:hAnsi="Arial" w:cs="Arial"/>
          <w:b/>
          <w:lang w:eastAsia="en-GB"/>
        </w:rPr>
      </w:pPr>
      <w:r w:rsidRPr="00F84C59">
        <w:rPr>
          <w:rStyle w:val="Strong"/>
          <w:rFonts w:ascii="Arial" w:hAnsi="Arial" w:cs="Arial"/>
          <w:b w:val="0"/>
        </w:rPr>
        <w:t>Welcoming, safe and vibrant neighbourhoods</w:t>
      </w:r>
    </w:p>
    <w:p w14:paraId="6D075338" w14:textId="77777777" w:rsidR="002F5793" w:rsidRPr="00F84C59" w:rsidRDefault="002F5793" w:rsidP="00F84C59">
      <w:pPr>
        <w:tabs>
          <w:tab w:val="left" w:pos="358"/>
        </w:tabs>
        <w:textAlignment w:val="baseline"/>
        <w:rPr>
          <w:rFonts w:ascii="Arial" w:eastAsia="Arial" w:hAnsi="Arial" w:cs="Arial"/>
          <w:bCs/>
          <w:lang w:val="en-US"/>
        </w:rPr>
      </w:pPr>
    </w:p>
    <w:p w14:paraId="4579E80E" w14:textId="77777777" w:rsidR="00EA4074" w:rsidRPr="00EA4074" w:rsidRDefault="00EA4074" w:rsidP="00EA4074">
      <w:pPr>
        <w:jc w:val="both"/>
        <w:rPr>
          <w:rFonts w:ascii="Arial" w:hAnsi="Arial" w:cs="Arial"/>
          <w:b/>
          <w:bCs/>
        </w:rPr>
      </w:pPr>
      <w:r w:rsidRPr="00EA4074">
        <w:rPr>
          <w:rFonts w:ascii="Arial" w:hAnsi="Arial" w:cs="Arial"/>
          <w:b/>
          <w:bCs/>
        </w:rPr>
        <w:t>About the role:</w:t>
      </w:r>
    </w:p>
    <w:p w14:paraId="4C0DCD55" w14:textId="77777777" w:rsidR="00EA4074" w:rsidRDefault="00EA4074" w:rsidP="00EA4074">
      <w:pPr>
        <w:jc w:val="both"/>
        <w:rPr>
          <w:rFonts w:ascii="Arial" w:hAnsi="Arial" w:cs="Arial"/>
        </w:rPr>
      </w:pPr>
    </w:p>
    <w:p w14:paraId="79127C15" w14:textId="70C837B3" w:rsidR="00EA4074" w:rsidRPr="00F65AAB" w:rsidRDefault="00EA4074" w:rsidP="00EA4074">
      <w:pPr>
        <w:jc w:val="both"/>
        <w:rPr>
          <w:rFonts w:ascii="Arial" w:hAnsi="Arial" w:cs="Arial"/>
          <w:bCs/>
        </w:rPr>
      </w:pPr>
      <w:r w:rsidRPr="00F65AAB">
        <w:rPr>
          <w:rFonts w:ascii="Arial" w:hAnsi="Arial" w:cs="Arial"/>
          <w:bCs/>
        </w:rPr>
        <w:t xml:space="preserve">The </w:t>
      </w:r>
      <w:r>
        <w:rPr>
          <w:rFonts w:ascii="Arial" w:hAnsi="Arial" w:cs="Arial"/>
          <w:bCs/>
        </w:rPr>
        <w:t>Service Improvement Lead</w:t>
      </w:r>
      <w:r w:rsidRPr="00F65AAB">
        <w:rPr>
          <w:rFonts w:ascii="Arial" w:hAnsi="Arial" w:cs="Arial"/>
          <w:bCs/>
        </w:rPr>
        <w:t xml:space="preserve"> will be a subject matter specialist providing expert information and support the Senior Leadership Team and Managers within the Asset and Repairs function in Housing Services to enable the delivery of the service and organisational objectives. </w:t>
      </w:r>
    </w:p>
    <w:p w14:paraId="552F1A61" w14:textId="77777777" w:rsidR="00EA4074" w:rsidRPr="00F65AAB" w:rsidRDefault="00EA4074" w:rsidP="00EA4074">
      <w:pPr>
        <w:jc w:val="both"/>
        <w:rPr>
          <w:rFonts w:ascii="Arial" w:hAnsi="Arial" w:cs="Arial"/>
          <w:bCs/>
        </w:rPr>
      </w:pPr>
    </w:p>
    <w:p w14:paraId="17A7F162" w14:textId="788BD104" w:rsidR="00EA4074" w:rsidRPr="00632F50" w:rsidRDefault="00EA4074" w:rsidP="00EA4074">
      <w:pPr>
        <w:tabs>
          <w:tab w:val="num" w:pos="360"/>
        </w:tabs>
        <w:jc w:val="both"/>
        <w:rPr>
          <w:rFonts w:ascii="Arial" w:hAnsi="Arial" w:cs="Arial"/>
          <w:color w:val="000000" w:themeColor="text1"/>
        </w:rPr>
      </w:pPr>
      <w:r w:rsidRPr="00F65AAB">
        <w:rPr>
          <w:rFonts w:ascii="Arial" w:hAnsi="Arial" w:cs="Arial"/>
          <w:bCs/>
        </w:rPr>
        <w:t>The role is a managerial role within Manchester City Council and will provide leadership to the service improvement team in the delivery of the authority’s repairs and maintenance service. </w:t>
      </w:r>
    </w:p>
    <w:p w14:paraId="0B13D2AF" w14:textId="20E40236" w:rsidR="00EA4074" w:rsidRPr="00F65AAB" w:rsidRDefault="00EA4074" w:rsidP="00EA4074">
      <w:pPr>
        <w:jc w:val="both"/>
        <w:rPr>
          <w:rFonts w:ascii="Arial" w:hAnsi="Arial" w:cs="Arial"/>
          <w:bCs/>
        </w:rPr>
      </w:pPr>
    </w:p>
    <w:p w14:paraId="26DE7C64" w14:textId="40F9DF17" w:rsidR="002C01D0" w:rsidRPr="00632F50" w:rsidRDefault="00EA4074" w:rsidP="002C01D0">
      <w:pPr>
        <w:tabs>
          <w:tab w:val="num" w:pos="360"/>
        </w:tabs>
        <w:jc w:val="both"/>
        <w:rPr>
          <w:rFonts w:ascii="Arial" w:hAnsi="Arial" w:cs="Arial"/>
          <w:color w:val="000000" w:themeColor="text1"/>
        </w:rPr>
      </w:pPr>
      <w:r w:rsidRPr="00F65AAB">
        <w:rPr>
          <w:rFonts w:ascii="Arial" w:hAnsi="Arial" w:cs="Arial"/>
          <w:bCs/>
        </w:rPr>
        <w:t>The role holder will be a key leader of the council’s repairs and maintenance service working with elected members, senior stakeholders, residents and partners across the city to improve the repairs service. </w:t>
      </w:r>
      <w:r w:rsidR="002C01D0">
        <w:rPr>
          <w:rFonts w:ascii="Arial" w:hAnsi="Arial" w:cs="Arial"/>
          <w:bCs/>
        </w:rPr>
        <w:t>Will be required to build</w:t>
      </w:r>
      <w:r w:rsidR="002C01D0" w:rsidRPr="00632F50">
        <w:rPr>
          <w:rFonts w:ascii="Arial" w:hAnsi="Arial" w:cs="Arial"/>
          <w:color w:val="000000" w:themeColor="text1"/>
        </w:rPr>
        <w:t xml:space="preserve"> relationships and work with colleagues and stakeholders on ensuring service delivery is based on efficiency, effectiveness and exceeding customer expectations. </w:t>
      </w:r>
    </w:p>
    <w:p w14:paraId="41D56113" w14:textId="4056DE92" w:rsidR="00EA4074" w:rsidRPr="00F65AAB" w:rsidRDefault="00EA4074" w:rsidP="00EA4074">
      <w:pPr>
        <w:jc w:val="both"/>
        <w:rPr>
          <w:rFonts w:ascii="Arial" w:hAnsi="Arial" w:cs="Arial"/>
          <w:bCs/>
        </w:rPr>
      </w:pPr>
    </w:p>
    <w:p w14:paraId="5EA56437" w14:textId="498680B1" w:rsidR="00EA4074" w:rsidRDefault="00EA4074" w:rsidP="00EA4074">
      <w:pPr>
        <w:jc w:val="both"/>
        <w:rPr>
          <w:rFonts w:ascii="Arial" w:hAnsi="Arial" w:cs="Arial"/>
          <w:bCs/>
        </w:rPr>
      </w:pPr>
      <w:r w:rsidRPr="00F65AAB">
        <w:rPr>
          <w:rFonts w:ascii="Arial" w:hAnsi="Arial" w:cs="Arial"/>
          <w:bCs/>
        </w:rPr>
        <w:t xml:space="preserve">The </w:t>
      </w:r>
      <w:r w:rsidR="002C01D0">
        <w:rPr>
          <w:rFonts w:ascii="Arial" w:hAnsi="Arial" w:cs="Arial"/>
          <w:bCs/>
        </w:rPr>
        <w:t>Service Improvement Lead</w:t>
      </w:r>
      <w:r w:rsidRPr="00F65AAB">
        <w:rPr>
          <w:rFonts w:ascii="Arial" w:hAnsi="Arial" w:cs="Arial"/>
          <w:bCs/>
        </w:rPr>
        <w:t xml:space="preserve"> will research and be the source of intelligence within the Asset and Repairs area, supporting in the development, design, implementation and review of policies, procedures or strategies to ensure continuous improvement in the service.</w:t>
      </w:r>
    </w:p>
    <w:p w14:paraId="702C64AE" w14:textId="77777777" w:rsidR="00EA4074" w:rsidRDefault="00EA4074" w:rsidP="00EA4074">
      <w:pPr>
        <w:jc w:val="both"/>
        <w:rPr>
          <w:rFonts w:ascii="Arial" w:hAnsi="Arial" w:cs="Arial"/>
          <w:bCs/>
        </w:rPr>
      </w:pPr>
    </w:p>
    <w:p w14:paraId="07917E5C" w14:textId="77777777" w:rsidR="00EA4074" w:rsidRPr="00632F50" w:rsidRDefault="00EA4074" w:rsidP="00EA4074">
      <w:pPr>
        <w:jc w:val="both"/>
        <w:rPr>
          <w:rFonts w:ascii="Arial" w:hAnsi="Arial" w:cs="Arial"/>
          <w:color w:val="000000" w:themeColor="text1"/>
        </w:rPr>
      </w:pPr>
      <w:r w:rsidRPr="00F65AAB">
        <w:rPr>
          <w:rFonts w:ascii="Arial" w:hAnsi="Arial" w:cs="Arial"/>
          <w:lang w:val="en-US"/>
        </w:rPr>
        <w:t xml:space="preserve">Produce credible, relevant, responsive intelligence to inform strategy and decision making </w:t>
      </w:r>
      <w:r w:rsidRPr="00632F50">
        <w:rPr>
          <w:rFonts w:ascii="Arial" w:hAnsi="Arial" w:cs="Arial"/>
          <w:color w:val="000000" w:themeColor="text1"/>
          <w:lang w:val="en-US"/>
        </w:rPr>
        <w:t>to support the Managers in the repairs team and the Senior Leadership Team in producing information required to lead the repairs and maintenance service.</w:t>
      </w:r>
      <w:r w:rsidRPr="00632F50">
        <w:rPr>
          <w:rFonts w:ascii="Arial" w:hAnsi="Arial" w:cs="Arial"/>
          <w:color w:val="000000" w:themeColor="text1"/>
        </w:rPr>
        <w:t> </w:t>
      </w:r>
    </w:p>
    <w:p w14:paraId="73A9399B" w14:textId="77777777" w:rsidR="00EA4074" w:rsidRPr="00632F50" w:rsidRDefault="00EA4074" w:rsidP="00EA4074">
      <w:pPr>
        <w:jc w:val="both"/>
        <w:rPr>
          <w:rFonts w:ascii="Arial" w:hAnsi="Arial" w:cs="Arial"/>
          <w:color w:val="000000" w:themeColor="text1"/>
        </w:rPr>
      </w:pPr>
    </w:p>
    <w:p w14:paraId="3E13D343" w14:textId="77777777" w:rsidR="00EA4074" w:rsidRPr="00632F50" w:rsidRDefault="00EA4074" w:rsidP="00EA4074">
      <w:pPr>
        <w:tabs>
          <w:tab w:val="num" w:pos="360"/>
        </w:tabs>
        <w:jc w:val="both"/>
        <w:rPr>
          <w:rFonts w:ascii="Arial" w:hAnsi="Arial" w:cs="Arial"/>
          <w:color w:val="000000" w:themeColor="text1"/>
        </w:rPr>
      </w:pPr>
      <w:r w:rsidRPr="00632F50">
        <w:rPr>
          <w:rFonts w:ascii="Arial" w:hAnsi="Arial" w:cs="Arial"/>
          <w:color w:val="000000" w:themeColor="text1"/>
        </w:rPr>
        <w:t>To lead IT changes and improvements with key stakeholders to ensure consensus on the project scope and work with the IT supplier to specify, test, train and always implement with service continuity.  </w:t>
      </w:r>
    </w:p>
    <w:p w14:paraId="199C972C" w14:textId="77777777" w:rsidR="00EA4074" w:rsidRPr="00632F50" w:rsidRDefault="00EA4074" w:rsidP="00EA4074">
      <w:pPr>
        <w:tabs>
          <w:tab w:val="num" w:pos="360"/>
        </w:tabs>
        <w:jc w:val="both"/>
        <w:rPr>
          <w:rFonts w:ascii="Arial" w:hAnsi="Arial" w:cs="Arial"/>
          <w:color w:val="000000" w:themeColor="text1"/>
        </w:rPr>
      </w:pPr>
    </w:p>
    <w:p w14:paraId="119403F2" w14:textId="417A4364" w:rsidR="00EA4074" w:rsidRPr="00632F50" w:rsidRDefault="00EA4074" w:rsidP="00EA4074">
      <w:pPr>
        <w:tabs>
          <w:tab w:val="num" w:pos="360"/>
        </w:tabs>
        <w:jc w:val="both"/>
        <w:rPr>
          <w:rFonts w:ascii="Arial" w:hAnsi="Arial" w:cs="Arial"/>
          <w:color w:val="000000" w:themeColor="text1"/>
        </w:rPr>
      </w:pPr>
      <w:r w:rsidRPr="00632F50">
        <w:rPr>
          <w:rFonts w:ascii="Arial" w:hAnsi="Arial" w:cs="Arial"/>
          <w:color w:val="000000" w:themeColor="text1"/>
        </w:rPr>
        <w:t xml:space="preserve">Using data and other tools, critically analyse the current delivery and operation of services including process mapping existing processes. </w:t>
      </w:r>
      <w:r>
        <w:rPr>
          <w:rFonts w:ascii="Arial" w:hAnsi="Arial" w:cs="Arial"/>
          <w:color w:val="000000" w:themeColor="text1"/>
        </w:rPr>
        <w:t xml:space="preserve">Responsible to </w:t>
      </w:r>
      <w:r w:rsidRPr="00632F50">
        <w:rPr>
          <w:rFonts w:ascii="Arial" w:hAnsi="Arial" w:cs="Arial"/>
          <w:color w:val="000000" w:themeColor="text1"/>
        </w:rPr>
        <w:t xml:space="preserve">develop and implement service improvement plans to ensure ‘best practice’ processes are developed </w:t>
      </w:r>
      <w:proofErr w:type="gramStart"/>
      <w:r w:rsidRPr="00632F50">
        <w:rPr>
          <w:rFonts w:ascii="Arial" w:hAnsi="Arial" w:cs="Arial"/>
          <w:color w:val="000000" w:themeColor="text1"/>
        </w:rPr>
        <w:t>in order to</w:t>
      </w:r>
      <w:proofErr w:type="gramEnd"/>
      <w:r w:rsidRPr="00632F50">
        <w:rPr>
          <w:rFonts w:ascii="Arial" w:hAnsi="Arial" w:cs="Arial"/>
          <w:color w:val="000000" w:themeColor="text1"/>
        </w:rPr>
        <w:t xml:space="preserve"> ensure quality service provision for residents and partners.</w:t>
      </w:r>
    </w:p>
    <w:p w14:paraId="76680C4A" w14:textId="77777777" w:rsidR="00EA4074" w:rsidRPr="00756B65" w:rsidRDefault="00EA4074" w:rsidP="00EA4074">
      <w:pPr>
        <w:tabs>
          <w:tab w:val="num" w:pos="360"/>
        </w:tabs>
        <w:jc w:val="both"/>
        <w:rPr>
          <w:rFonts w:ascii="Arial" w:hAnsi="Arial" w:cs="Arial"/>
          <w:color w:val="FF0000"/>
        </w:rPr>
      </w:pPr>
      <w:r w:rsidRPr="00F65AAB">
        <w:rPr>
          <w:rFonts w:ascii="Arial" w:hAnsi="Arial" w:cs="Arial"/>
          <w:color w:val="FF0000"/>
        </w:rPr>
        <w:t>  </w:t>
      </w:r>
    </w:p>
    <w:p w14:paraId="6B326675" w14:textId="77777777" w:rsidR="00EA4074" w:rsidRDefault="00EA4074" w:rsidP="00EA4074">
      <w:pPr>
        <w:jc w:val="both"/>
        <w:rPr>
          <w:rFonts w:ascii="Arial" w:hAnsi="Arial" w:cs="Arial"/>
          <w:bCs/>
        </w:rPr>
      </w:pPr>
    </w:p>
    <w:p w14:paraId="14D8102A" w14:textId="77777777" w:rsidR="002C01D0" w:rsidRDefault="002C01D0" w:rsidP="003818FE">
      <w:pPr>
        <w:rPr>
          <w:rFonts w:ascii="Arial" w:hAnsi="Arial" w:cs="Arial"/>
          <w:bCs/>
        </w:rPr>
      </w:pPr>
    </w:p>
    <w:p w14:paraId="075E9BE0" w14:textId="27236B4C" w:rsidR="003818FE" w:rsidRPr="00756B65" w:rsidRDefault="003818FE" w:rsidP="003818FE">
      <w:pPr>
        <w:rPr>
          <w:rFonts w:ascii="Arial" w:hAnsi="Arial" w:cs="Arial"/>
          <w:b/>
          <w:u w:val="single"/>
        </w:rPr>
      </w:pPr>
      <w:r w:rsidRPr="00756B65">
        <w:rPr>
          <w:rFonts w:ascii="Arial" w:hAnsi="Arial" w:cs="Arial"/>
          <w:b/>
          <w:u w:val="single"/>
        </w:rPr>
        <w:lastRenderedPageBreak/>
        <w:t>Key Behaviours, Skills and Technical Requirements</w:t>
      </w:r>
    </w:p>
    <w:p w14:paraId="538E9067" w14:textId="77777777" w:rsidR="003818FE" w:rsidRPr="00756B65" w:rsidRDefault="003818FE" w:rsidP="003818FE">
      <w:pPr>
        <w:rPr>
          <w:rFonts w:ascii="Arial" w:hAnsi="Arial" w:cs="Arial"/>
        </w:rPr>
      </w:pPr>
    </w:p>
    <w:p w14:paraId="1F46A9D2" w14:textId="77777777" w:rsidR="003818FE" w:rsidRPr="00756B65" w:rsidRDefault="003818FE" w:rsidP="003818F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Our Manchester Behaviours</w:t>
      </w:r>
      <w:r w:rsidRPr="00756B65">
        <w:rPr>
          <w:rFonts w:ascii="Arial" w:hAnsi="Arial" w:cs="Arial"/>
        </w:rPr>
        <w:t xml:space="preserve"> </w:t>
      </w:r>
      <w:r w:rsidRPr="00756B65">
        <w:rPr>
          <w:rFonts w:ascii="Arial" w:hAnsi="Arial" w:cs="Arial"/>
          <w:color w:val="000000"/>
        </w:rPr>
        <w:t xml:space="preserve"> </w:t>
      </w:r>
    </w:p>
    <w:p w14:paraId="74ED8E11" w14:textId="77777777" w:rsidR="003818FE" w:rsidRPr="00756B65" w:rsidRDefault="003818FE" w:rsidP="003818FE">
      <w:pPr>
        <w:numPr>
          <w:ilvl w:val="0"/>
          <w:numId w:val="1"/>
        </w:numPr>
        <w:shd w:val="clear" w:color="auto" w:fill="FFFFFF"/>
        <w:spacing w:before="100" w:beforeAutospacing="1" w:after="100" w:afterAutospacing="1"/>
        <w:rPr>
          <w:rFonts w:ascii="Arial" w:hAnsi="Arial" w:cs="Arial"/>
          <w:color w:val="222222"/>
        </w:rPr>
      </w:pPr>
      <w:r w:rsidRPr="00756B65">
        <w:rPr>
          <w:rFonts w:ascii="Arial" w:hAnsi="Arial" w:cs="Arial"/>
          <w:color w:val="222222"/>
        </w:rPr>
        <w:t>We are proud and passionate about Manchester</w:t>
      </w:r>
    </w:p>
    <w:p w14:paraId="58700588" w14:textId="77777777" w:rsidR="003818FE" w:rsidRPr="00756B65" w:rsidRDefault="003818FE" w:rsidP="003818FE">
      <w:pPr>
        <w:widowControl w:val="0"/>
        <w:numPr>
          <w:ilvl w:val="0"/>
          <w:numId w:val="1"/>
        </w:numPr>
        <w:contextualSpacing/>
        <w:rPr>
          <w:rFonts w:ascii="Arial" w:hAnsi="Arial" w:cs="Arial"/>
        </w:rPr>
      </w:pPr>
      <w:r w:rsidRPr="00756B65">
        <w:rPr>
          <w:rFonts w:ascii="Arial" w:eastAsia="Arial" w:hAnsi="Arial" w:cs="Arial"/>
        </w:rPr>
        <w:t xml:space="preserve">We take time to listen and understand </w:t>
      </w:r>
    </w:p>
    <w:p w14:paraId="5C9106D9" w14:textId="77777777" w:rsidR="003818FE" w:rsidRPr="00756B65" w:rsidRDefault="003818FE" w:rsidP="003818FE">
      <w:pPr>
        <w:widowControl w:val="0"/>
        <w:numPr>
          <w:ilvl w:val="0"/>
          <w:numId w:val="1"/>
        </w:numPr>
        <w:contextualSpacing/>
        <w:rPr>
          <w:rFonts w:ascii="Arial" w:hAnsi="Arial" w:cs="Arial"/>
        </w:rPr>
      </w:pPr>
      <w:r w:rsidRPr="00756B65">
        <w:rPr>
          <w:rFonts w:ascii="Arial" w:eastAsia="Arial" w:hAnsi="Arial" w:cs="Arial"/>
        </w:rPr>
        <w:t xml:space="preserve">We ‘own it’ and we’re not afraid to try new things  </w:t>
      </w:r>
    </w:p>
    <w:p w14:paraId="42C0A7DF" w14:textId="77777777" w:rsidR="003818FE" w:rsidRPr="00756B65" w:rsidRDefault="003818FE" w:rsidP="03DF8C46">
      <w:pPr>
        <w:widowControl w:val="0"/>
        <w:numPr>
          <w:ilvl w:val="0"/>
          <w:numId w:val="1"/>
        </w:numPr>
        <w:contextualSpacing/>
        <w:rPr>
          <w:rFonts w:ascii="Arial" w:hAnsi="Arial" w:cs="Arial"/>
        </w:rPr>
      </w:pPr>
      <w:r w:rsidRPr="00756B65">
        <w:rPr>
          <w:rFonts w:ascii="Arial" w:eastAsia="Arial" w:hAnsi="Arial" w:cs="Arial"/>
        </w:rPr>
        <w:t>We work together and trust each other</w:t>
      </w:r>
    </w:p>
    <w:p w14:paraId="77E9948D" w14:textId="6CF8BEB2" w:rsidR="2DA6DE16" w:rsidRPr="00756B65" w:rsidRDefault="2DA6DE16" w:rsidP="024E8324">
      <w:pPr>
        <w:widowControl w:val="0"/>
        <w:numPr>
          <w:ilvl w:val="0"/>
          <w:numId w:val="1"/>
        </w:numPr>
        <w:contextualSpacing/>
        <w:rPr>
          <w:rFonts w:ascii="Arial" w:hAnsi="Arial" w:cs="Arial"/>
        </w:rPr>
      </w:pPr>
      <w:r w:rsidRPr="00756B65">
        <w:rPr>
          <w:rFonts w:ascii="Arial" w:eastAsia="Arial" w:hAnsi="Arial" w:cs="Arial"/>
          <w:color w:val="000000" w:themeColor="text1"/>
        </w:rPr>
        <w:t>We show that we value our differences and treat people fairly</w:t>
      </w:r>
    </w:p>
    <w:p w14:paraId="73F4E535" w14:textId="77777777" w:rsidR="00B53273" w:rsidRPr="00756B65" w:rsidRDefault="003818FE" w:rsidP="003818FE">
      <w:pPr>
        <w:rPr>
          <w:rFonts w:ascii="Arial" w:hAnsi="Arial" w:cs="Arial"/>
        </w:rPr>
      </w:pPr>
      <w:r w:rsidRPr="00756B65">
        <w:rPr>
          <w:rFonts w:ascii="Arial" w:hAnsi="Arial" w:cs="Arial"/>
        </w:rPr>
        <w:t xml:space="preserve"> </w:t>
      </w:r>
    </w:p>
    <w:p w14:paraId="150A223C" w14:textId="77777777" w:rsidR="00B53273" w:rsidRPr="00756B65" w:rsidRDefault="00B53273" w:rsidP="00B5327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Gener</w:t>
      </w:r>
      <w:r w:rsidR="00403EDF" w:rsidRPr="00756B65">
        <w:rPr>
          <w:rFonts w:ascii="Arial" w:hAnsi="Arial" w:cs="Arial"/>
          <w:b/>
        </w:rPr>
        <w:t>ic</w:t>
      </w:r>
      <w:r w:rsidRPr="00756B65">
        <w:rPr>
          <w:rFonts w:ascii="Arial" w:hAnsi="Arial" w:cs="Arial"/>
          <w:b/>
        </w:rPr>
        <w:t xml:space="preserve"> Skills</w:t>
      </w:r>
    </w:p>
    <w:p w14:paraId="40D01490" w14:textId="77777777" w:rsidR="00B53273" w:rsidRPr="00756B65" w:rsidRDefault="00B53273" w:rsidP="00B53273">
      <w:pPr>
        <w:rPr>
          <w:rFonts w:ascii="Arial" w:hAnsi="Arial" w:cs="Arial"/>
        </w:rPr>
      </w:pPr>
    </w:p>
    <w:p w14:paraId="09B1BE12" w14:textId="3CA8A5C8" w:rsidR="00B53273" w:rsidRPr="002F5793" w:rsidRDefault="003D4D58" w:rsidP="002F5793">
      <w:pPr>
        <w:pStyle w:val="ListParagraph"/>
        <w:numPr>
          <w:ilvl w:val="0"/>
          <w:numId w:val="24"/>
        </w:numPr>
        <w:rPr>
          <w:rFonts w:ascii="Arial" w:hAnsi="Arial" w:cs="Arial"/>
        </w:rPr>
      </w:pPr>
      <w:r w:rsidRPr="002F5793">
        <w:rPr>
          <w:rFonts w:ascii="Arial" w:hAnsi="Arial" w:cs="Arial"/>
          <w:b/>
        </w:rPr>
        <w:t>Communication Skills</w:t>
      </w:r>
      <w:r w:rsidR="00B53273" w:rsidRPr="002F5793">
        <w:rPr>
          <w:rFonts w:ascii="Arial" w:hAnsi="Arial" w:cs="Arial"/>
          <w:b/>
        </w:rPr>
        <w:t xml:space="preserve">: </w:t>
      </w:r>
      <w:proofErr w:type="gramStart"/>
      <w:r w:rsidRPr="002F5793">
        <w:rPr>
          <w:rFonts w:ascii="Arial" w:hAnsi="Arial" w:cs="Arial"/>
        </w:rPr>
        <w:t>Is able to</w:t>
      </w:r>
      <w:proofErr w:type="gramEnd"/>
      <w:r w:rsidRPr="002F5793">
        <w:rPr>
          <w:rFonts w:ascii="Arial" w:hAnsi="Arial" w:cs="Arial"/>
        </w:rPr>
        <w:t xml:space="preserve"> effectively transfer key and complex information to all levels of staff, adapting the style of communication as necessary and ensuring that this information is understood.</w:t>
      </w:r>
    </w:p>
    <w:p w14:paraId="02D55F48" w14:textId="4A10EB5F" w:rsidR="00B53273" w:rsidRPr="00AA35BE" w:rsidRDefault="003D4D58" w:rsidP="00AA35BE">
      <w:pPr>
        <w:pStyle w:val="ListParagraph"/>
        <w:numPr>
          <w:ilvl w:val="0"/>
          <w:numId w:val="24"/>
        </w:numPr>
        <w:rPr>
          <w:rFonts w:ascii="Arial" w:hAnsi="Arial" w:cs="Arial"/>
          <w:lang w:val="en-US"/>
        </w:rPr>
      </w:pPr>
      <w:r w:rsidRPr="002F5793">
        <w:rPr>
          <w:rFonts w:ascii="Arial" w:hAnsi="Arial" w:cs="Arial"/>
          <w:b/>
        </w:rPr>
        <w:t xml:space="preserve">Analytical </w:t>
      </w:r>
      <w:proofErr w:type="gramStart"/>
      <w:r w:rsidRPr="002F5793">
        <w:rPr>
          <w:rFonts w:ascii="Arial" w:hAnsi="Arial" w:cs="Arial"/>
          <w:b/>
        </w:rPr>
        <w:t xml:space="preserve">Skills </w:t>
      </w:r>
      <w:r w:rsidR="00B53273" w:rsidRPr="002F5793">
        <w:rPr>
          <w:rFonts w:ascii="Arial" w:hAnsi="Arial" w:cs="Arial"/>
          <w:b/>
        </w:rPr>
        <w:t>:</w:t>
      </w:r>
      <w:proofErr w:type="gramEnd"/>
      <w:r w:rsidR="00B53273" w:rsidRPr="002F5793">
        <w:rPr>
          <w:rFonts w:ascii="Arial" w:hAnsi="Arial" w:cs="Arial"/>
          <w:b/>
        </w:rPr>
        <w:t xml:space="preserve"> </w:t>
      </w:r>
      <w:r w:rsidRPr="002F5793">
        <w:rPr>
          <w:rFonts w:ascii="Arial" w:hAnsi="Arial" w:cs="Arial"/>
          <w:lang w:val="en-US"/>
        </w:rPr>
        <w:t xml:space="preserve">Ability to take a large quantity of data from a number of different and sometimes conflicting sources and </w:t>
      </w:r>
      <w:r w:rsidR="004114D8" w:rsidRPr="002F5793">
        <w:rPr>
          <w:rFonts w:ascii="Arial" w:hAnsi="Arial" w:cs="Arial"/>
          <w:lang w:val="en-US"/>
        </w:rPr>
        <w:t>analyses</w:t>
      </w:r>
      <w:r w:rsidRPr="002F5793">
        <w:rPr>
          <w:rFonts w:ascii="Arial" w:hAnsi="Arial" w:cs="Arial"/>
          <w:lang w:val="en-US"/>
        </w:rPr>
        <w:t xml:space="preserve"> into trends / results.</w:t>
      </w:r>
      <w:r w:rsidR="00AA35BE">
        <w:rPr>
          <w:rFonts w:ascii="Arial" w:hAnsi="Arial" w:cs="Arial"/>
          <w:lang w:val="en-US"/>
        </w:rPr>
        <w:t xml:space="preserve"> </w:t>
      </w:r>
      <w:r w:rsidRPr="00AA35BE">
        <w:rPr>
          <w:rFonts w:ascii="Arial" w:hAnsi="Arial" w:cs="Arial"/>
        </w:rPr>
        <w:t>Ability to identify patterns and trends that may impact on decisions and propose realistic conclusions identifying the risks and any assumptions made.</w:t>
      </w:r>
    </w:p>
    <w:p w14:paraId="1B22DB7B" w14:textId="0A0EDE4B" w:rsidR="003D4D58" w:rsidRPr="002F5793" w:rsidRDefault="003D4D58" w:rsidP="002F5793">
      <w:pPr>
        <w:pStyle w:val="ListParagraph"/>
        <w:numPr>
          <w:ilvl w:val="0"/>
          <w:numId w:val="24"/>
        </w:numPr>
        <w:rPr>
          <w:rFonts w:ascii="Arial" w:hAnsi="Arial" w:cs="Arial"/>
        </w:rPr>
      </w:pPr>
      <w:r w:rsidRPr="002F5793">
        <w:rPr>
          <w:rFonts w:ascii="Arial" w:hAnsi="Arial" w:cs="Arial"/>
          <w:b/>
        </w:rPr>
        <w:t>Planning and Organising</w:t>
      </w:r>
      <w:r w:rsidR="00B53273" w:rsidRPr="002F5793">
        <w:rPr>
          <w:rFonts w:ascii="Arial" w:hAnsi="Arial" w:cs="Arial"/>
          <w:b/>
        </w:rPr>
        <w:t xml:space="preserve">: </w:t>
      </w:r>
      <w:r w:rsidRPr="002F5793">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105EFE9B" w14:textId="36E0A1FC" w:rsidR="00B53273" w:rsidRPr="002F5793" w:rsidRDefault="003D4D58" w:rsidP="002F5793">
      <w:pPr>
        <w:pStyle w:val="ListParagraph"/>
        <w:numPr>
          <w:ilvl w:val="0"/>
          <w:numId w:val="24"/>
        </w:numPr>
        <w:rPr>
          <w:rFonts w:ascii="Arial" w:hAnsi="Arial" w:cs="Arial"/>
        </w:rPr>
      </w:pPr>
      <w:r w:rsidRPr="002F5793">
        <w:rPr>
          <w:rFonts w:ascii="Arial" w:hAnsi="Arial" w:cs="Arial"/>
          <w:b/>
        </w:rPr>
        <w:t>Problem Solving and Decision Making</w:t>
      </w:r>
      <w:r w:rsidR="00B53273" w:rsidRPr="002F5793">
        <w:rPr>
          <w:rFonts w:ascii="Arial" w:hAnsi="Arial" w:cs="Arial"/>
          <w:b/>
        </w:rPr>
        <w:t xml:space="preserve">: </w:t>
      </w:r>
      <w:r w:rsidRPr="002F5793">
        <w:rPr>
          <w:rFonts w:ascii="Arial" w:hAnsi="Arial" w:cs="Arial"/>
        </w:rPr>
        <w:t>Continually performs at high levels of achievement, demonstrating tenacity, energy and commitment to achieve desired results.</w:t>
      </w:r>
    </w:p>
    <w:p w14:paraId="275A4C36" w14:textId="6D3867C5" w:rsidR="00B53273" w:rsidRPr="002F5793" w:rsidRDefault="003D4D58" w:rsidP="002F5793">
      <w:pPr>
        <w:pStyle w:val="ListParagraph"/>
        <w:numPr>
          <w:ilvl w:val="0"/>
          <w:numId w:val="24"/>
        </w:numPr>
        <w:tabs>
          <w:tab w:val="num" w:pos="1620"/>
        </w:tabs>
        <w:rPr>
          <w:rFonts w:ascii="Arial" w:hAnsi="Arial" w:cs="Arial"/>
          <w:b/>
        </w:rPr>
      </w:pPr>
      <w:r w:rsidRPr="002F5793">
        <w:rPr>
          <w:rFonts w:ascii="Arial" w:hAnsi="Arial" w:cs="Arial"/>
          <w:b/>
        </w:rPr>
        <w:t>Creative Thinking</w:t>
      </w:r>
      <w:r w:rsidR="00B53273" w:rsidRPr="002F5793">
        <w:rPr>
          <w:rFonts w:ascii="Arial" w:hAnsi="Arial" w:cs="Arial"/>
          <w:b/>
        </w:rPr>
        <w:t xml:space="preserve">: </w:t>
      </w:r>
      <w:r w:rsidR="00632F50" w:rsidRPr="002F5793">
        <w:rPr>
          <w:rFonts w:ascii="Arial" w:hAnsi="Arial" w:cs="Arial"/>
        </w:rPr>
        <w:t>Ability to find creative solutions where there are no existing parameters or procedural framework</w:t>
      </w:r>
    </w:p>
    <w:p w14:paraId="4E2A8D88" w14:textId="491F42DE" w:rsidR="00B53273" w:rsidRPr="002F5793" w:rsidRDefault="003D4D58" w:rsidP="002F5793">
      <w:pPr>
        <w:pStyle w:val="ListParagraph"/>
        <w:numPr>
          <w:ilvl w:val="0"/>
          <w:numId w:val="24"/>
        </w:numPr>
        <w:rPr>
          <w:rFonts w:ascii="Arial" w:hAnsi="Arial" w:cs="Arial"/>
        </w:rPr>
      </w:pPr>
      <w:r w:rsidRPr="002F5793">
        <w:rPr>
          <w:rFonts w:ascii="Arial" w:hAnsi="Arial" w:cs="Arial"/>
          <w:b/>
        </w:rPr>
        <w:t>Strategic Thinking</w:t>
      </w:r>
      <w:r w:rsidR="00B53273" w:rsidRPr="002F5793">
        <w:rPr>
          <w:rFonts w:ascii="Arial" w:hAnsi="Arial" w:cs="Arial"/>
          <w:b/>
        </w:rPr>
        <w:t xml:space="preserve">: </w:t>
      </w:r>
      <w:r w:rsidRPr="002F5793">
        <w:rPr>
          <w:rFonts w:ascii="Arial" w:hAnsi="Arial" w:cs="Arial"/>
        </w:rPr>
        <w:t>Skills to identify good practice and areas for improvement in strategy and communicate these</w:t>
      </w:r>
      <w:r w:rsidR="00117AF9" w:rsidRPr="002F5793">
        <w:rPr>
          <w:rFonts w:ascii="Arial" w:hAnsi="Arial" w:cs="Arial"/>
        </w:rPr>
        <w:t xml:space="preserve"> via data</w:t>
      </w:r>
      <w:r w:rsidRPr="002F5793">
        <w:rPr>
          <w:rFonts w:ascii="Arial" w:hAnsi="Arial" w:cs="Arial"/>
        </w:rPr>
        <w:t xml:space="preserve"> to colleagues and key stakeholders</w:t>
      </w:r>
    </w:p>
    <w:p w14:paraId="63E1EC2E" w14:textId="1D363E3A" w:rsidR="00632F50" w:rsidRPr="002F5793" w:rsidRDefault="003D4D58" w:rsidP="003D4D58">
      <w:pPr>
        <w:pStyle w:val="DefaultText"/>
        <w:numPr>
          <w:ilvl w:val="0"/>
          <w:numId w:val="24"/>
        </w:numPr>
        <w:suppressAutoHyphens/>
        <w:rPr>
          <w:rFonts w:cs="Arial"/>
          <w:szCs w:val="24"/>
        </w:rPr>
      </w:pPr>
      <w:r w:rsidRPr="00756B65">
        <w:rPr>
          <w:rFonts w:cs="Arial"/>
          <w:b/>
          <w:szCs w:val="24"/>
        </w:rPr>
        <w:t>Research and Intelligence</w:t>
      </w:r>
      <w:r w:rsidR="00B53273" w:rsidRPr="00756B65">
        <w:rPr>
          <w:rFonts w:cs="Arial"/>
          <w:b/>
          <w:szCs w:val="24"/>
        </w:rPr>
        <w:t xml:space="preserve">: </w:t>
      </w:r>
      <w:r w:rsidRPr="00756B65">
        <w:rPr>
          <w:rFonts w:cs="Arial"/>
          <w:szCs w:val="24"/>
        </w:rPr>
        <w:t xml:space="preserve">Ability to conduct research using a variety of techniques, </w:t>
      </w:r>
      <w:proofErr w:type="gramStart"/>
      <w:r w:rsidRPr="00756B65">
        <w:rPr>
          <w:rFonts w:cs="Arial"/>
          <w:szCs w:val="24"/>
        </w:rPr>
        <w:t>in order to</w:t>
      </w:r>
      <w:proofErr w:type="gramEnd"/>
      <w:r w:rsidRPr="00756B65">
        <w:rPr>
          <w:rFonts w:cs="Arial"/>
          <w:szCs w:val="24"/>
        </w:rPr>
        <w:t xml:space="preserve"> gather evidence and evaluate intelligence, recording in compliance with documented standards and legislation</w:t>
      </w:r>
    </w:p>
    <w:p w14:paraId="73F8CDD8" w14:textId="77777777" w:rsidR="00632F50" w:rsidRDefault="00632F50" w:rsidP="002F5793">
      <w:pPr>
        <w:pStyle w:val="DefaultText"/>
        <w:numPr>
          <w:ilvl w:val="0"/>
          <w:numId w:val="24"/>
        </w:numPr>
        <w:suppressAutoHyphens/>
        <w:rPr>
          <w:rFonts w:cs="Arial"/>
          <w:lang w:val="en-GB"/>
        </w:rPr>
      </w:pPr>
      <w:r w:rsidRPr="00632F50">
        <w:rPr>
          <w:rFonts w:cs="Arial"/>
          <w:b/>
          <w:bCs/>
          <w:szCs w:val="24"/>
        </w:rPr>
        <w:t>People Management:</w:t>
      </w:r>
      <w:r>
        <w:rPr>
          <w:rFonts w:cs="Arial"/>
          <w:szCs w:val="24"/>
        </w:rPr>
        <w:t xml:space="preserve"> </w:t>
      </w:r>
      <w:proofErr w:type="gramStart"/>
      <w:r w:rsidRPr="00632F50">
        <w:rPr>
          <w:rFonts w:cs="Arial"/>
          <w:lang w:val="en-GB"/>
        </w:rPr>
        <w:t>Is able to</w:t>
      </w:r>
      <w:proofErr w:type="gramEnd"/>
      <w:r w:rsidRPr="00632F50">
        <w:rPr>
          <w:rFonts w:cs="Arial"/>
          <w:lang w:val="en-GB"/>
        </w:rPr>
        <w:t xml:space="preserve"> inspire individuals to give their best to achieve a desired result and maintains effective relationships with individuals and the team as a whole, to ensure that the team is equipped to achieve objectives set according to the overall business need.</w:t>
      </w:r>
    </w:p>
    <w:p w14:paraId="3240B717" w14:textId="77777777" w:rsidR="00B53273" w:rsidRDefault="00B53273" w:rsidP="00B53273">
      <w:pPr>
        <w:ind w:left="360"/>
        <w:rPr>
          <w:rFonts w:ascii="Arial" w:hAnsi="Arial" w:cs="Arial"/>
        </w:rPr>
      </w:pPr>
    </w:p>
    <w:p w14:paraId="522BF2FF" w14:textId="77777777" w:rsidR="002C01D0" w:rsidRPr="00756B65" w:rsidRDefault="002C01D0" w:rsidP="00B53273">
      <w:pPr>
        <w:ind w:left="360"/>
        <w:rPr>
          <w:rFonts w:ascii="Arial" w:hAnsi="Arial" w:cs="Arial"/>
        </w:rPr>
      </w:pPr>
    </w:p>
    <w:p w14:paraId="77BCB595" w14:textId="77777777" w:rsidR="00B53273" w:rsidRPr="00756B65" w:rsidRDefault="003818FE" w:rsidP="00B5327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Technical R</w:t>
      </w:r>
      <w:r w:rsidR="00B53273" w:rsidRPr="00756B65">
        <w:rPr>
          <w:rFonts w:ascii="Arial" w:hAnsi="Arial" w:cs="Arial"/>
          <w:b/>
        </w:rPr>
        <w:t xml:space="preserve">equirements (Role Specific) </w:t>
      </w:r>
    </w:p>
    <w:p w14:paraId="1D8F193B" w14:textId="77777777" w:rsidR="00B53273" w:rsidRPr="00756B65" w:rsidRDefault="00B53273" w:rsidP="00B53273">
      <w:pPr>
        <w:rPr>
          <w:rFonts w:ascii="Arial" w:hAnsi="Arial" w:cs="Arial"/>
          <w:b/>
        </w:rPr>
      </w:pPr>
    </w:p>
    <w:p w14:paraId="5C70C4B6" w14:textId="77777777" w:rsidR="00AA35BE" w:rsidRPr="002C01D0" w:rsidRDefault="00AA35BE" w:rsidP="002C01D0">
      <w:pPr>
        <w:pStyle w:val="ListParagraph"/>
        <w:numPr>
          <w:ilvl w:val="0"/>
          <w:numId w:val="25"/>
        </w:numPr>
        <w:rPr>
          <w:rFonts w:ascii="Arial" w:hAnsi="Arial" w:cs="Arial"/>
          <w:bCs/>
        </w:rPr>
      </w:pPr>
      <w:r w:rsidRPr="002C01D0">
        <w:rPr>
          <w:rFonts w:ascii="Arial" w:hAnsi="Arial" w:cs="Arial"/>
          <w:bCs/>
        </w:rPr>
        <w:t>Substantial knowledge and experience of service delivery redesign and system development </w:t>
      </w:r>
    </w:p>
    <w:p w14:paraId="56F437CC" w14:textId="49C6FEE6" w:rsidR="004114D8" w:rsidRPr="004114D8" w:rsidRDefault="004114D8" w:rsidP="002C01D0">
      <w:pPr>
        <w:numPr>
          <w:ilvl w:val="0"/>
          <w:numId w:val="25"/>
        </w:numPr>
        <w:rPr>
          <w:rFonts w:ascii="Arial" w:hAnsi="Arial" w:cs="Arial"/>
          <w:bCs/>
        </w:rPr>
      </w:pPr>
      <w:r w:rsidRPr="004114D8">
        <w:rPr>
          <w:rFonts w:ascii="Arial" w:hAnsi="Arial" w:cs="Arial"/>
          <w:bCs/>
        </w:rPr>
        <w:t xml:space="preserve">Understanding and knowledge of all aspects of the services within </w:t>
      </w:r>
      <w:r>
        <w:rPr>
          <w:rFonts w:ascii="Arial" w:hAnsi="Arial" w:cs="Arial"/>
          <w:bCs/>
        </w:rPr>
        <w:t>r</w:t>
      </w:r>
      <w:r w:rsidRPr="004114D8">
        <w:rPr>
          <w:rFonts w:ascii="Arial" w:hAnsi="Arial" w:cs="Arial"/>
          <w:bCs/>
        </w:rPr>
        <w:t>epairs</w:t>
      </w:r>
      <w:r>
        <w:rPr>
          <w:rFonts w:ascii="Arial" w:hAnsi="Arial" w:cs="Arial"/>
          <w:bCs/>
        </w:rPr>
        <w:t xml:space="preserve"> and maintenance</w:t>
      </w:r>
      <w:r w:rsidRPr="004114D8">
        <w:rPr>
          <w:rFonts w:ascii="Arial" w:hAnsi="Arial" w:cs="Arial"/>
          <w:bCs/>
        </w:rPr>
        <w:t xml:space="preserve"> and how </w:t>
      </w:r>
      <w:proofErr w:type="gramStart"/>
      <w:r w:rsidRPr="004114D8">
        <w:rPr>
          <w:rFonts w:ascii="Arial" w:hAnsi="Arial" w:cs="Arial"/>
          <w:bCs/>
        </w:rPr>
        <w:t>this sit</w:t>
      </w:r>
      <w:r>
        <w:rPr>
          <w:rFonts w:ascii="Arial" w:hAnsi="Arial" w:cs="Arial"/>
          <w:bCs/>
        </w:rPr>
        <w:t>s</w:t>
      </w:r>
      <w:proofErr w:type="gramEnd"/>
      <w:r>
        <w:rPr>
          <w:rFonts w:ascii="Arial" w:hAnsi="Arial" w:cs="Arial"/>
          <w:bCs/>
        </w:rPr>
        <w:t xml:space="preserve"> </w:t>
      </w:r>
      <w:r w:rsidRPr="004114D8">
        <w:rPr>
          <w:rFonts w:ascii="Arial" w:hAnsi="Arial" w:cs="Arial"/>
          <w:bCs/>
        </w:rPr>
        <w:t>with and complements the wider Housing Services and MCC strategy</w:t>
      </w:r>
    </w:p>
    <w:p w14:paraId="720D73E9" w14:textId="3C1DA31D" w:rsidR="004114D8" w:rsidRDefault="004114D8" w:rsidP="002C01D0">
      <w:pPr>
        <w:numPr>
          <w:ilvl w:val="0"/>
          <w:numId w:val="25"/>
        </w:numPr>
        <w:rPr>
          <w:rFonts w:ascii="Arial" w:hAnsi="Arial" w:cs="Arial"/>
          <w:bCs/>
        </w:rPr>
      </w:pPr>
      <w:r w:rsidRPr="004114D8">
        <w:rPr>
          <w:rFonts w:ascii="Arial" w:hAnsi="Arial" w:cs="Arial"/>
          <w:bCs/>
        </w:rPr>
        <w:t>Knowledge of the relevant parts of the</w:t>
      </w:r>
      <w:r w:rsidR="00085DD2">
        <w:rPr>
          <w:rFonts w:ascii="Arial" w:hAnsi="Arial" w:cs="Arial"/>
          <w:bCs/>
        </w:rPr>
        <w:t xml:space="preserve"> </w:t>
      </w:r>
      <w:r w:rsidRPr="004114D8">
        <w:rPr>
          <w:rFonts w:ascii="Arial" w:hAnsi="Arial" w:cs="Arial"/>
          <w:bCs/>
        </w:rPr>
        <w:t>1988 Housing Act  </w:t>
      </w:r>
    </w:p>
    <w:p w14:paraId="5DC5BDC3" w14:textId="77777777" w:rsidR="00AA35BE" w:rsidRPr="004114D8" w:rsidRDefault="00AA35BE" w:rsidP="002C01D0">
      <w:pPr>
        <w:numPr>
          <w:ilvl w:val="0"/>
          <w:numId w:val="25"/>
        </w:numPr>
        <w:rPr>
          <w:rFonts w:ascii="Arial" w:hAnsi="Arial" w:cs="Arial"/>
          <w:bCs/>
        </w:rPr>
      </w:pPr>
      <w:r w:rsidRPr="004114D8">
        <w:rPr>
          <w:rFonts w:ascii="Arial" w:hAnsi="Arial" w:cs="Arial"/>
          <w:bCs/>
        </w:rPr>
        <w:t>Demonstrable knowledge of business analysis techniques and tools </w:t>
      </w:r>
    </w:p>
    <w:p w14:paraId="5B3E57D3" w14:textId="5D406AE4" w:rsidR="004114D8" w:rsidRPr="004114D8" w:rsidRDefault="004114D8" w:rsidP="004114D8">
      <w:pPr>
        <w:numPr>
          <w:ilvl w:val="0"/>
          <w:numId w:val="16"/>
        </w:numPr>
        <w:rPr>
          <w:rFonts w:ascii="Arial" w:hAnsi="Arial" w:cs="Arial"/>
          <w:bCs/>
        </w:rPr>
      </w:pPr>
      <w:r w:rsidRPr="004114D8">
        <w:rPr>
          <w:rFonts w:ascii="Arial" w:hAnsi="Arial" w:cs="Arial"/>
          <w:bCs/>
        </w:rPr>
        <w:t>An ability to design and deliver training courses  </w:t>
      </w:r>
    </w:p>
    <w:p w14:paraId="06AD4F13" w14:textId="590AFD20" w:rsidR="004114D8" w:rsidRPr="004114D8" w:rsidRDefault="004114D8" w:rsidP="004114D8">
      <w:pPr>
        <w:numPr>
          <w:ilvl w:val="0"/>
          <w:numId w:val="20"/>
        </w:numPr>
        <w:rPr>
          <w:rFonts w:ascii="Arial" w:hAnsi="Arial" w:cs="Arial"/>
          <w:bCs/>
        </w:rPr>
      </w:pPr>
      <w:r w:rsidRPr="004114D8">
        <w:rPr>
          <w:rFonts w:ascii="Arial" w:hAnsi="Arial" w:cs="Arial"/>
          <w:bCs/>
        </w:rPr>
        <w:lastRenderedPageBreak/>
        <w:t>Experience and knowledge of analysing business practises </w:t>
      </w:r>
    </w:p>
    <w:p w14:paraId="41BF333D" w14:textId="38204F18" w:rsidR="004114D8" w:rsidRPr="004114D8" w:rsidRDefault="004114D8" w:rsidP="004114D8">
      <w:pPr>
        <w:numPr>
          <w:ilvl w:val="0"/>
          <w:numId w:val="21"/>
        </w:numPr>
        <w:rPr>
          <w:rFonts w:ascii="Arial" w:hAnsi="Arial" w:cs="Arial"/>
          <w:bCs/>
        </w:rPr>
      </w:pPr>
      <w:r w:rsidRPr="004114D8">
        <w:rPr>
          <w:rFonts w:ascii="Arial" w:hAnsi="Arial" w:cs="Arial"/>
          <w:bCs/>
        </w:rPr>
        <w:t xml:space="preserve">Experience and knowledge of working in a public sector organisation and leading change, </w:t>
      </w:r>
      <w:r w:rsidR="00085DD2">
        <w:rPr>
          <w:rFonts w:ascii="Arial" w:hAnsi="Arial" w:cs="Arial"/>
          <w:bCs/>
        </w:rPr>
        <w:t xml:space="preserve">providing resident focussed services </w:t>
      </w:r>
      <w:r w:rsidRPr="004114D8">
        <w:rPr>
          <w:rFonts w:ascii="Arial" w:hAnsi="Arial" w:cs="Arial"/>
          <w:bCs/>
        </w:rPr>
        <w:t>in</w:t>
      </w:r>
      <w:r w:rsidR="00085DD2">
        <w:rPr>
          <w:rFonts w:ascii="Arial" w:hAnsi="Arial" w:cs="Arial"/>
          <w:bCs/>
        </w:rPr>
        <w:t xml:space="preserve"> line with</w:t>
      </w:r>
      <w:r w:rsidRPr="004114D8">
        <w:rPr>
          <w:rFonts w:ascii="Arial" w:hAnsi="Arial" w:cs="Arial"/>
          <w:bCs/>
        </w:rPr>
        <w:t xml:space="preserve"> the best interests of residents</w:t>
      </w:r>
    </w:p>
    <w:p w14:paraId="2F953D88" w14:textId="77777777" w:rsidR="003D4D58" w:rsidRPr="00756B65" w:rsidRDefault="003D4D58" w:rsidP="00B53273">
      <w:pPr>
        <w:rPr>
          <w:rFonts w:ascii="Arial" w:hAnsi="Arial" w:cs="Arial"/>
          <w:b/>
        </w:rPr>
      </w:pPr>
    </w:p>
    <w:p w14:paraId="27A76FCD" w14:textId="77777777" w:rsidR="00B53273" w:rsidRPr="00756B65" w:rsidRDefault="00B53273" w:rsidP="00D224D1">
      <w:pPr>
        <w:rPr>
          <w:rFonts w:ascii="Arial" w:hAnsi="Arial" w:cs="Arial"/>
          <w:b/>
          <w:color w:val="FF0000"/>
        </w:rPr>
      </w:pPr>
    </w:p>
    <w:p w14:paraId="5D78C2B1" w14:textId="77777777" w:rsidR="002E6F37" w:rsidRPr="00756B65" w:rsidRDefault="002E6F37" w:rsidP="002E6F37">
      <w:pPr>
        <w:rPr>
          <w:rFonts w:ascii="Arial" w:hAnsi="Arial" w:cs="Arial"/>
        </w:rPr>
      </w:pPr>
    </w:p>
    <w:p w14:paraId="7CD1FB7B" w14:textId="77777777" w:rsidR="002E6F37" w:rsidRPr="00756B65" w:rsidRDefault="002E6F37" w:rsidP="004A2F46">
      <w:pPr>
        <w:rPr>
          <w:rFonts w:ascii="Arial" w:hAnsi="Arial" w:cs="Arial"/>
        </w:rPr>
      </w:pPr>
    </w:p>
    <w:p w14:paraId="1EA98F34" w14:textId="77777777" w:rsidR="007D31A5" w:rsidRPr="00756B65" w:rsidRDefault="007D31A5" w:rsidP="007D31A5">
      <w:pPr>
        <w:rPr>
          <w:rFonts w:ascii="Arial" w:hAnsi="Arial" w:cs="Arial"/>
        </w:rPr>
      </w:pPr>
    </w:p>
    <w:p w14:paraId="69E7788F" w14:textId="77777777" w:rsidR="007D31A5" w:rsidRPr="00756B65" w:rsidRDefault="007D31A5" w:rsidP="007D31A5">
      <w:pPr>
        <w:rPr>
          <w:rFonts w:ascii="Arial" w:hAnsi="Arial" w:cs="Arial"/>
        </w:rPr>
      </w:pPr>
    </w:p>
    <w:p w14:paraId="7008E867" w14:textId="77777777" w:rsidR="007D31A5" w:rsidRPr="00756B65" w:rsidRDefault="003B2A2B" w:rsidP="007D31A5">
      <w:pPr>
        <w:rPr>
          <w:rFonts w:ascii="Arial" w:hAnsi="Arial" w:cs="Arial"/>
        </w:rPr>
      </w:pPr>
      <w:r w:rsidRPr="00756B65">
        <w:rPr>
          <w:rFonts w:ascii="Arial" w:hAnsi="Arial" w:cs="Arial"/>
        </w:rPr>
        <w:t xml:space="preserve"> </w:t>
      </w:r>
    </w:p>
    <w:p w14:paraId="20C8AB2F" w14:textId="77777777" w:rsidR="006A741D" w:rsidRPr="004A2F46" w:rsidRDefault="006A741D">
      <w:pPr>
        <w:rPr>
          <w:rFonts w:ascii="Arial" w:hAnsi="Arial" w:cs="Arial"/>
        </w:rPr>
      </w:pPr>
    </w:p>
    <w:sectPr w:rsidR="006A741D" w:rsidRPr="004A2F46" w:rsidSect="003818FE">
      <w:headerReference w:type="default" r:id="rId11"/>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7E6E" w14:textId="77777777" w:rsidR="00F569CA" w:rsidRDefault="00F569CA">
      <w:r>
        <w:separator/>
      </w:r>
    </w:p>
  </w:endnote>
  <w:endnote w:type="continuationSeparator" w:id="0">
    <w:p w14:paraId="08257F8B" w14:textId="77777777" w:rsidR="00F569CA" w:rsidRDefault="00F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44907" w14:textId="77777777" w:rsidR="00F569CA" w:rsidRDefault="00F569CA">
      <w:r>
        <w:separator/>
      </w:r>
    </w:p>
  </w:footnote>
  <w:footnote w:type="continuationSeparator" w:id="0">
    <w:p w14:paraId="59982427" w14:textId="77777777" w:rsidR="00F569CA" w:rsidRDefault="00F5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B431" w14:textId="770F3167" w:rsidR="00B53273" w:rsidRDefault="00AA307E" w:rsidP="00B53273">
    <w:pPr>
      <w:pStyle w:val="Header"/>
      <w:jc w:val="right"/>
      <w:rPr>
        <w:rFonts w:cs="Arial-BoldMT"/>
        <w:b/>
        <w:bCs/>
        <w:sz w:val="16"/>
        <w:szCs w:val="16"/>
      </w:rPr>
    </w:pPr>
    <w:r>
      <w:rPr>
        <w:rFonts w:cs="Arial-BoldMT"/>
        <w:b/>
        <w:bCs/>
        <w:noProof/>
        <w:sz w:val="16"/>
        <w:szCs w:val="16"/>
        <w:lang w:eastAsia="en-GB"/>
      </w:rPr>
      <w:drawing>
        <wp:inline distT="0" distB="0" distL="0" distR="0" wp14:anchorId="2BCE6D93" wp14:editId="15AF0994">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D3A9D95" w14:textId="77777777" w:rsidR="00DB5D64" w:rsidRDefault="00DB5D64" w:rsidP="00B53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F5"/>
    <w:multiLevelType w:val="multilevel"/>
    <w:tmpl w:val="0B56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6E88"/>
    <w:multiLevelType w:val="multilevel"/>
    <w:tmpl w:val="756888FC"/>
    <w:lvl w:ilvl="0">
      <w:start w:val="1"/>
      <w:numFmt w:val="bullet"/>
      <w:lvlText w:val=""/>
      <w:lvlJc w:val="left"/>
      <w:pPr>
        <w:tabs>
          <w:tab w:val="left" w:pos="-3624"/>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pPr>
        <w:ind w:left="-3622"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27D1E"/>
    <w:multiLevelType w:val="multilevel"/>
    <w:tmpl w:val="53C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C29E2"/>
    <w:multiLevelType w:val="multilevel"/>
    <w:tmpl w:val="73C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20A5F"/>
    <w:multiLevelType w:val="multilevel"/>
    <w:tmpl w:val="FBC697D0"/>
    <w:lvl w:ilvl="0">
      <w:start w:val="1"/>
      <w:numFmt w:val="bullet"/>
      <w:lvlText w:val=""/>
      <w:lvlJc w:val="left"/>
      <w:pPr>
        <w:tabs>
          <w:tab w:val="left" w:pos="358"/>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76A3B"/>
    <w:multiLevelType w:val="multilevel"/>
    <w:tmpl w:val="73C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C7FB6"/>
    <w:multiLevelType w:val="hybridMultilevel"/>
    <w:tmpl w:val="7804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D5B1B"/>
    <w:multiLevelType w:val="hybridMultilevel"/>
    <w:tmpl w:val="C93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E14B8"/>
    <w:multiLevelType w:val="hybridMultilevel"/>
    <w:tmpl w:val="F6F6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F1952"/>
    <w:multiLevelType w:val="multilevel"/>
    <w:tmpl w:val="4C8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8C2B63"/>
    <w:multiLevelType w:val="multilevel"/>
    <w:tmpl w:val="58A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243FB"/>
    <w:multiLevelType w:val="multilevel"/>
    <w:tmpl w:val="491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5A494A"/>
    <w:multiLevelType w:val="multilevel"/>
    <w:tmpl w:val="9C40D818"/>
    <w:lvl w:ilvl="0">
      <w:start w:val="1"/>
      <w:numFmt w:val="decimal"/>
      <w:lvlText w:val="%1."/>
      <w:lvlJc w:val="left"/>
      <w:pPr>
        <w:tabs>
          <w:tab w:val="num" w:pos="720"/>
        </w:tabs>
        <w:ind w:left="720" w:hanging="360"/>
      </w:pPr>
      <w:rPr>
        <w:rFonts w:ascii="Arial" w:eastAsia="Arial" w:hAnsi="Arial"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7E57D2A"/>
    <w:multiLevelType w:val="multilevel"/>
    <w:tmpl w:val="10E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6458F0"/>
    <w:multiLevelType w:val="multilevel"/>
    <w:tmpl w:val="92A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A46321"/>
    <w:multiLevelType w:val="multilevel"/>
    <w:tmpl w:val="513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021C9"/>
    <w:multiLevelType w:val="multilevel"/>
    <w:tmpl w:val="950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0A1FE2"/>
    <w:multiLevelType w:val="multilevel"/>
    <w:tmpl w:val="756888FC"/>
    <w:lvl w:ilvl="0">
      <w:start w:val="1"/>
      <w:numFmt w:val="bullet"/>
      <w:lvlText w:val=""/>
      <w:lvlJc w:val="left"/>
      <w:pPr>
        <w:tabs>
          <w:tab w:val="left" w:pos="358"/>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A5F2F"/>
    <w:multiLevelType w:val="multilevel"/>
    <w:tmpl w:val="9AA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C0FE8"/>
    <w:multiLevelType w:val="multilevel"/>
    <w:tmpl w:val="DA2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7469874">
    <w:abstractNumId w:val="8"/>
  </w:num>
  <w:num w:numId="2" w16cid:durableId="1479104758">
    <w:abstractNumId w:val="7"/>
  </w:num>
  <w:num w:numId="3" w16cid:durableId="1830831313">
    <w:abstractNumId w:val="16"/>
  </w:num>
  <w:num w:numId="4" w16cid:durableId="649210171">
    <w:abstractNumId w:val="23"/>
  </w:num>
  <w:num w:numId="5" w16cid:durableId="1911890292">
    <w:abstractNumId w:val="2"/>
  </w:num>
  <w:num w:numId="6" w16cid:durableId="2045055989">
    <w:abstractNumId w:val="5"/>
  </w:num>
  <w:num w:numId="7" w16cid:durableId="73284818">
    <w:abstractNumId w:val="15"/>
  </w:num>
  <w:num w:numId="8" w16cid:durableId="1614437416">
    <w:abstractNumId w:val="21"/>
  </w:num>
  <w:num w:numId="9" w16cid:durableId="1767264304">
    <w:abstractNumId w:val="1"/>
  </w:num>
  <w:num w:numId="10" w16cid:durableId="1179002936">
    <w:abstractNumId w:val="9"/>
  </w:num>
  <w:num w:numId="11" w16cid:durableId="1267621278">
    <w:abstractNumId w:val="10"/>
  </w:num>
  <w:num w:numId="12" w16cid:durableId="913899678">
    <w:abstractNumId w:val="24"/>
  </w:num>
  <w:num w:numId="13" w16cid:durableId="1895119925">
    <w:abstractNumId w:val="19"/>
  </w:num>
  <w:num w:numId="14" w16cid:durableId="1979335137">
    <w:abstractNumId w:val="18"/>
  </w:num>
  <w:num w:numId="15" w16cid:durableId="1570188893">
    <w:abstractNumId w:val="6"/>
  </w:num>
  <w:num w:numId="16" w16cid:durableId="1929540198">
    <w:abstractNumId w:val="12"/>
  </w:num>
  <w:num w:numId="17" w16cid:durableId="1151601817">
    <w:abstractNumId w:val="3"/>
  </w:num>
  <w:num w:numId="18" w16cid:durableId="651713737">
    <w:abstractNumId w:val="0"/>
  </w:num>
  <w:num w:numId="19" w16cid:durableId="1275748133">
    <w:abstractNumId w:val="14"/>
  </w:num>
  <w:num w:numId="20" w16cid:durableId="879780626">
    <w:abstractNumId w:val="13"/>
  </w:num>
  <w:num w:numId="21" w16cid:durableId="1191803420">
    <w:abstractNumId w:val="20"/>
  </w:num>
  <w:num w:numId="22" w16cid:durableId="623735928">
    <w:abstractNumId w:val="17"/>
  </w:num>
  <w:num w:numId="23" w16cid:durableId="1743478614">
    <w:abstractNumId w:val="22"/>
  </w:num>
  <w:num w:numId="24" w16cid:durableId="326710052">
    <w:abstractNumId w:val="11"/>
  </w:num>
  <w:num w:numId="25" w16cid:durableId="1295133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A5"/>
    <w:rsid w:val="00085DD2"/>
    <w:rsid w:val="00094FC6"/>
    <w:rsid w:val="000D19EF"/>
    <w:rsid w:val="000D5415"/>
    <w:rsid w:val="000F37D3"/>
    <w:rsid w:val="00103EC0"/>
    <w:rsid w:val="00117AF9"/>
    <w:rsid w:val="00193713"/>
    <w:rsid w:val="00197965"/>
    <w:rsid w:val="001A5C6D"/>
    <w:rsid w:val="001F0816"/>
    <w:rsid w:val="002A1A9E"/>
    <w:rsid w:val="002A5594"/>
    <w:rsid w:val="002A792E"/>
    <w:rsid w:val="002C01D0"/>
    <w:rsid w:val="002D5B0B"/>
    <w:rsid w:val="002E6F37"/>
    <w:rsid w:val="002F5793"/>
    <w:rsid w:val="002F7B7F"/>
    <w:rsid w:val="00357CC2"/>
    <w:rsid w:val="00361E9C"/>
    <w:rsid w:val="003818FE"/>
    <w:rsid w:val="003B2A2B"/>
    <w:rsid w:val="003D4D58"/>
    <w:rsid w:val="003E78CB"/>
    <w:rsid w:val="00403EDF"/>
    <w:rsid w:val="0040531E"/>
    <w:rsid w:val="004114D8"/>
    <w:rsid w:val="0047143D"/>
    <w:rsid w:val="00486588"/>
    <w:rsid w:val="004923BE"/>
    <w:rsid w:val="004A2F46"/>
    <w:rsid w:val="004C439C"/>
    <w:rsid w:val="00506704"/>
    <w:rsid w:val="0055353E"/>
    <w:rsid w:val="00583053"/>
    <w:rsid w:val="005A0D9E"/>
    <w:rsid w:val="005B125E"/>
    <w:rsid w:val="005C7FC2"/>
    <w:rsid w:val="005D7F7D"/>
    <w:rsid w:val="0060352D"/>
    <w:rsid w:val="00632F50"/>
    <w:rsid w:val="006668EE"/>
    <w:rsid w:val="00696F28"/>
    <w:rsid w:val="006A741D"/>
    <w:rsid w:val="006D65AA"/>
    <w:rsid w:val="006D79D0"/>
    <w:rsid w:val="00714354"/>
    <w:rsid w:val="007176F2"/>
    <w:rsid w:val="00737310"/>
    <w:rsid w:val="00741D3A"/>
    <w:rsid w:val="00745D51"/>
    <w:rsid w:val="00756B65"/>
    <w:rsid w:val="007642D4"/>
    <w:rsid w:val="00766C51"/>
    <w:rsid w:val="00796D9A"/>
    <w:rsid w:val="007D31A5"/>
    <w:rsid w:val="00812537"/>
    <w:rsid w:val="00824517"/>
    <w:rsid w:val="008260CD"/>
    <w:rsid w:val="008337A9"/>
    <w:rsid w:val="008A1E39"/>
    <w:rsid w:val="008A2E61"/>
    <w:rsid w:val="00924041"/>
    <w:rsid w:val="0092686D"/>
    <w:rsid w:val="00942A23"/>
    <w:rsid w:val="009551EF"/>
    <w:rsid w:val="00A03F4D"/>
    <w:rsid w:val="00A21EE2"/>
    <w:rsid w:val="00A37AA0"/>
    <w:rsid w:val="00A6158B"/>
    <w:rsid w:val="00A74538"/>
    <w:rsid w:val="00A93F05"/>
    <w:rsid w:val="00A95B8C"/>
    <w:rsid w:val="00AA307E"/>
    <w:rsid w:val="00AA35BE"/>
    <w:rsid w:val="00AA7E43"/>
    <w:rsid w:val="00B53273"/>
    <w:rsid w:val="00B72A9B"/>
    <w:rsid w:val="00B81972"/>
    <w:rsid w:val="00B97160"/>
    <w:rsid w:val="00BB4767"/>
    <w:rsid w:val="00C732A4"/>
    <w:rsid w:val="00C9747A"/>
    <w:rsid w:val="00CE2D27"/>
    <w:rsid w:val="00CE7ABB"/>
    <w:rsid w:val="00CF09D3"/>
    <w:rsid w:val="00CF7DF8"/>
    <w:rsid w:val="00D224D1"/>
    <w:rsid w:val="00D5356A"/>
    <w:rsid w:val="00D96629"/>
    <w:rsid w:val="00DB5D64"/>
    <w:rsid w:val="00E35DB4"/>
    <w:rsid w:val="00E46F37"/>
    <w:rsid w:val="00E951F8"/>
    <w:rsid w:val="00E9621F"/>
    <w:rsid w:val="00EA4074"/>
    <w:rsid w:val="00EA7868"/>
    <w:rsid w:val="00ED03D0"/>
    <w:rsid w:val="00EE1897"/>
    <w:rsid w:val="00F167FC"/>
    <w:rsid w:val="00F2291A"/>
    <w:rsid w:val="00F35B1B"/>
    <w:rsid w:val="00F36324"/>
    <w:rsid w:val="00F569CA"/>
    <w:rsid w:val="00F65AAB"/>
    <w:rsid w:val="00F84C59"/>
    <w:rsid w:val="00F95FF6"/>
    <w:rsid w:val="00FC1437"/>
    <w:rsid w:val="00FD58EF"/>
    <w:rsid w:val="024E8324"/>
    <w:rsid w:val="03DF8C46"/>
    <w:rsid w:val="2DA6D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EC75A3"/>
  <w15:chartTrackingRefBased/>
  <w15:docId w15:val="{DB5A7662-AF3E-402A-8B92-0620107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B53273"/>
    <w:pPr>
      <w:tabs>
        <w:tab w:val="center" w:pos="4153"/>
        <w:tab w:val="right" w:pos="8306"/>
      </w:tabs>
    </w:pPr>
  </w:style>
  <w:style w:type="paragraph" w:styleId="Footer">
    <w:name w:val="footer"/>
    <w:basedOn w:val="Normal"/>
    <w:rsid w:val="00B53273"/>
    <w:pPr>
      <w:tabs>
        <w:tab w:val="center" w:pos="4153"/>
        <w:tab w:val="right" w:pos="8306"/>
      </w:tabs>
    </w:pPr>
  </w:style>
  <w:style w:type="character" w:styleId="Strong">
    <w:name w:val="Strong"/>
    <w:basedOn w:val="DefaultParagraphFont"/>
    <w:uiPriority w:val="22"/>
    <w:qFormat/>
    <w:rsid w:val="00EE1897"/>
    <w:rPr>
      <w:b/>
      <w:bCs/>
    </w:rPr>
  </w:style>
  <w:style w:type="paragraph" w:styleId="ListParagraph">
    <w:name w:val="List Paragraph"/>
    <w:basedOn w:val="Normal"/>
    <w:uiPriority w:val="34"/>
    <w:qFormat/>
    <w:rsid w:val="00EE1897"/>
    <w:pPr>
      <w:ind w:left="720"/>
      <w:contextualSpacing/>
    </w:pPr>
  </w:style>
  <w:style w:type="paragraph" w:styleId="Subtitle">
    <w:name w:val="Subtitle"/>
    <w:basedOn w:val="Normal"/>
    <w:next w:val="Normal"/>
    <w:link w:val="SubtitleChar"/>
    <w:qFormat/>
    <w:rsid w:val="00C974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9747A"/>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7170">
      <w:bodyDiv w:val="1"/>
      <w:marLeft w:val="0"/>
      <w:marRight w:val="0"/>
      <w:marTop w:val="0"/>
      <w:marBottom w:val="0"/>
      <w:divBdr>
        <w:top w:val="none" w:sz="0" w:space="0" w:color="auto"/>
        <w:left w:val="none" w:sz="0" w:space="0" w:color="auto"/>
        <w:bottom w:val="none" w:sz="0" w:space="0" w:color="auto"/>
        <w:right w:val="none" w:sz="0" w:space="0" w:color="auto"/>
      </w:divBdr>
      <w:divsChild>
        <w:div w:id="1349914245">
          <w:marLeft w:val="0"/>
          <w:marRight w:val="0"/>
          <w:marTop w:val="0"/>
          <w:marBottom w:val="0"/>
          <w:divBdr>
            <w:top w:val="none" w:sz="0" w:space="0" w:color="auto"/>
            <w:left w:val="none" w:sz="0" w:space="0" w:color="auto"/>
            <w:bottom w:val="none" w:sz="0" w:space="0" w:color="auto"/>
            <w:right w:val="none" w:sz="0" w:space="0" w:color="auto"/>
          </w:divBdr>
        </w:div>
        <w:div w:id="431710386">
          <w:marLeft w:val="0"/>
          <w:marRight w:val="0"/>
          <w:marTop w:val="0"/>
          <w:marBottom w:val="0"/>
          <w:divBdr>
            <w:top w:val="none" w:sz="0" w:space="0" w:color="auto"/>
            <w:left w:val="none" w:sz="0" w:space="0" w:color="auto"/>
            <w:bottom w:val="none" w:sz="0" w:space="0" w:color="auto"/>
            <w:right w:val="none" w:sz="0" w:space="0" w:color="auto"/>
          </w:divBdr>
        </w:div>
        <w:div w:id="941379360">
          <w:marLeft w:val="0"/>
          <w:marRight w:val="0"/>
          <w:marTop w:val="0"/>
          <w:marBottom w:val="0"/>
          <w:divBdr>
            <w:top w:val="none" w:sz="0" w:space="0" w:color="auto"/>
            <w:left w:val="none" w:sz="0" w:space="0" w:color="auto"/>
            <w:bottom w:val="none" w:sz="0" w:space="0" w:color="auto"/>
            <w:right w:val="none" w:sz="0" w:space="0" w:color="auto"/>
          </w:divBdr>
        </w:div>
        <w:div w:id="817069499">
          <w:marLeft w:val="0"/>
          <w:marRight w:val="0"/>
          <w:marTop w:val="0"/>
          <w:marBottom w:val="0"/>
          <w:divBdr>
            <w:top w:val="none" w:sz="0" w:space="0" w:color="auto"/>
            <w:left w:val="none" w:sz="0" w:space="0" w:color="auto"/>
            <w:bottom w:val="none" w:sz="0" w:space="0" w:color="auto"/>
            <w:right w:val="none" w:sz="0" w:space="0" w:color="auto"/>
          </w:divBdr>
        </w:div>
        <w:div w:id="680594830">
          <w:marLeft w:val="0"/>
          <w:marRight w:val="0"/>
          <w:marTop w:val="0"/>
          <w:marBottom w:val="0"/>
          <w:divBdr>
            <w:top w:val="none" w:sz="0" w:space="0" w:color="auto"/>
            <w:left w:val="none" w:sz="0" w:space="0" w:color="auto"/>
            <w:bottom w:val="none" w:sz="0" w:space="0" w:color="auto"/>
            <w:right w:val="none" w:sz="0" w:space="0" w:color="auto"/>
          </w:divBdr>
        </w:div>
        <w:div w:id="475687392">
          <w:marLeft w:val="0"/>
          <w:marRight w:val="0"/>
          <w:marTop w:val="0"/>
          <w:marBottom w:val="0"/>
          <w:divBdr>
            <w:top w:val="none" w:sz="0" w:space="0" w:color="auto"/>
            <w:left w:val="none" w:sz="0" w:space="0" w:color="auto"/>
            <w:bottom w:val="none" w:sz="0" w:space="0" w:color="auto"/>
            <w:right w:val="none" w:sz="0" w:space="0" w:color="auto"/>
          </w:divBdr>
        </w:div>
        <w:div w:id="1472404102">
          <w:marLeft w:val="0"/>
          <w:marRight w:val="0"/>
          <w:marTop w:val="0"/>
          <w:marBottom w:val="0"/>
          <w:divBdr>
            <w:top w:val="none" w:sz="0" w:space="0" w:color="auto"/>
            <w:left w:val="none" w:sz="0" w:space="0" w:color="auto"/>
            <w:bottom w:val="none" w:sz="0" w:space="0" w:color="auto"/>
            <w:right w:val="none" w:sz="0" w:space="0" w:color="auto"/>
          </w:divBdr>
        </w:div>
        <w:div w:id="540434098">
          <w:marLeft w:val="0"/>
          <w:marRight w:val="0"/>
          <w:marTop w:val="0"/>
          <w:marBottom w:val="0"/>
          <w:divBdr>
            <w:top w:val="none" w:sz="0" w:space="0" w:color="auto"/>
            <w:left w:val="none" w:sz="0" w:space="0" w:color="auto"/>
            <w:bottom w:val="none" w:sz="0" w:space="0" w:color="auto"/>
            <w:right w:val="none" w:sz="0" w:space="0" w:color="auto"/>
          </w:divBdr>
        </w:div>
        <w:div w:id="1910731500">
          <w:marLeft w:val="0"/>
          <w:marRight w:val="0"/>
          <w:marTop w:val="0"/>
          <w:marBottom w:val="0"/>
          <w:divBdr>
            <w:top w:val="none" w:sz="0" w:space="0" w:color="auto"/>
            <w:left w:val="none" w:sz="0" w:space="0" w:color="auto"/>
            <w:bottom w:val="none" w:sz="0" w:space="0" w:color="auto"/>
            <w:right w:val="none" w:sz="0" w:space="0" w:color="auto"/>
          </w:divBdr>
        </w:div>
        <w:div w:id="1951542940">
          <w:marLeft w:val="0"/>
          <w:marRight w:val="0"/>
          <w:marTop w:val="0"/>
          <w:marBottom w:val="0"/>
          <w:divBdr>
            <w:top w:val="none" w:sz="0" w:space="0" w:color="auto"/>
            <w:left w:val="none" w:sz="0" w:space="0" w:color="auto"/>
            <w:bottom w:val="none" w:sz="0" w:space="0" w:color="auto"/>
            <w:right w:val="none" w:sz="0" w:space="0" w:color="auto"/>
          </w:divBdr>
        </w:div>
        <w:div w:id="783304715">
          <w:marLeft w:val="0"/>
          <w:marRight w:val="0"/>
          <w:marTop w:val="0"/>
          <w:marBottom w:val="0"/>
          <w:divBdr>
            <w:top w:val="none" w:sz="0" w:space="0" w:color="auto"/>
            <w:left w:val="none" w:sz="0" w:space="0" w:color="auto"/>
            <w:bottom w:val="none" w:sz="0" w:space="0" w:color="auto"/>
            <w:right w:val="none" w:sz="0" w:space="0" w:color="auto"/>
          </w:divBdr>
        </w:div>
        <w:div w:id="1552571041">
          <w:marLeft w:val="0"/>
          <w:marRight w:val="0"/>
          <w:marTop w:val="0"/>
          <w:marBottom w:val="0"/>
          <w:divBdr>
            <w:top w:val="none" w:sz="0" w:space="0" w:color="auto"/>
            <w:left w:val="none" w:sz="0" w:space="0" w:color="auto"/>
            <w:bottom w:val="none" w:sz="0" w:space="0" w:color="auto"/>
            <w:right w:val="none" w:sz="0" w:space="0" w:color="auto"/>
          </w:divBdr>
        </w:div>
        <w:div w:id="2040541841">
          <w:marLeft w:val="0"/>
          <w:marRight w:val="0"/>
          <w:marTop w:val="0"/>
          <w:marBottom w:val="0"/>
          <w:divBdr>
            <w:top w:val="none" w:sz="0" w:space="0" w:color="auto"/>
            <w:left w:val="none" w:sz="0" w:space="0" w:color="auto"/>
            <w:bottom w:val="none" w:sz="0" w:space="0" w:color="auto"/>
            <w:right w:val="none" w:sz="0" w:space="0" w:color="auto"/>
          </w:divBdr>
        </w:div>
        <w:div w:id="37977942">
          <w:marLeft w:val="0"/>
          <w:marRight w:val="0"/>
          <w:marTop w:val="0"/>
          <w:marBottom w:val="0"/>
          <w:divBdr>
            <w:top w:val="none" w:sz="0" w:space="0" w:color="auto"/>
            <w:left w:val="none" w:sz="0" w:space="0" w:color="auto"/>
            <w:bottom w:val="none" w:sz="0" w:space="0" w:color="auto"/>
            <w:right w:val="none" w:sz="0" w:space="0" w:color="auto"/>
          </w:divBdr>
        </w:div>
        <w:div w:id="561527692">
          <w:marLeft w:val="0"/>
          <w:marRight w:val="0"/>
          <w:marTop w:val="0"/>
          <w:marBottom w:val="0"/>
          <w:divBdr>
            <w:top w:val="none" w:sz="0" w:space="0" w:color="auto"/>
            <w:left w:val="none" w:sz="0" w:space="0" w:color="auto"/>
            <w:bottom w:val="none" w:sz="0" w:space="0" w:color="auto"/>
            <w:right w:val="none" w:sz="0" w:space="0" w:color="auto"/>
          </w:divBdr>
        </w:div>
      </w:divsChild>
    </w:div>
    <w:div w:id="300230919">
      <w:bodyDiv w:val="1"/>
      <w:marLeft w:val="0"/>
      <w:marRight w:val="0"/>
      <w:marTop w:val="0"/>
      <w:marBottom w:val="0"/>
      <w:divBdr>
        <w:top w:val="none" w:sz="0" w:space="0" w:color="auto"/>
        <w:left w:val="none" w:sz="0" w:space="0" w:color="auto"/>
        <w:bottom w:val="none" w:sz="0" w:space="0" w:color="auto"/>
        <w:right w:val="none" w:sz="0" w:space="0" w:color="auto"/>
      </w:divBdr>
      <w:divsChild>
        <w:div w:id="1823736180">
          <w:marLeft w:val="0"/>
          <w:marRight w:val="0"/>
          <w:marTop w:val="0"/>
          <w:marBottom w:val="0"/>
          <w:divBdr>
            <w:top w:val="none" w:sz="0" w:space="0" w:color="auto"/>
            <w:left w:val="none" w:sz="0" w:space="0" w:color="auto"/>
            <w:bottom w:val="none" w:sz="0" w:space="0" w:color="auto"/>
            <w:right w:val="none" w:sz="0" w:space="0" w:color="auto"/>
          </w:divBdr>
        </w:div>
        <w:div w:id="1395933510">
          <w:marLeft w:val="0"/>
          <w:marRight w:val="0"/>
          <w:marTop w:val="0"/>
          <w:marBottom w:val="0"/>
          <w:divBdr>
            <w:top w:val="none" w:sz="0" w:space="0" w:color="auto"/>
            <w:left w:val="none" w:sz="0" w:space="0" w:color="auto"/>
            <w:bottom w:val="none" w:sz="0" w:space="0" w:color="auto"/>
            <w:right w:val="none" w:sz="0" w:space="0" w:color="auto"/>
          </w:divBdr>
        </w:div>
        <w:div w:id="938413500">
          <w:marLeft w:val="0"/>
          <w:marRight w:val="0"/>
          <w:marTop w:val="0"/>
          <w:marBottom w:val="0"/>
          <w:divBdr>
            <w:top w:val="none" w:sz="0" w:space="0" w:color="auto"/>
            <w:left w:val="none" w:sz="0" w:space="0" w:color="auto"/>
            <w:bottom w:val="none" w:sz="0" w:space="0" w:color="auto"/>
            <w:right w:val="none" w:sz="0" w:space="0" w:color="auto"/>
          </w:divBdr>
        </w:div>
        <w:div w:id="1873028264">
          <w:marLeft w:val="0"/>
          <w:marRight w:val="0"/>
          <w:marTop w:val="0"/>
          <w:marBottom w:val="0"/>
          <w:divBdr>
            <w:top w:val="none" w:sz="0" w:space="0" w:color="auto"/>
            <w:left w:val="none" w:sz="0" w:space="0" w:color="auto"/>
            <w:bottom w:val="none" w:sz="0" w:space="0" w:color="auto"/>
            <w:right w:val="none" w:sz="0" w:space="0" w:color="auto"/>
          </w:divBdr>
        </w:div>
        <w:div w:id="1219168517">
          <w:marLeft w:val="0"/>
          <w:marRight w:val="0"/>
          <w:marTop w:val="0"/>
          <w:marBottom w:val="0"/>
          <w:divBdr>
            <w:top w:val="none" w:sz="0" w:space="0" w:color="auto"/>
            <w:left w:val="none" w:sz="0" w:space="0" w:color="auto"/>
            <w:bottom w:val="none" w:sz="0" w:space="0" w:color="auto"/>
            <w:right w:val="none" w:sz="0" w:space="0" w:color="auto"/>
          </w:divBdr>
        </w:div>
        <w:div w:id="2107266505">
          <w:marLeft w:val="0"/>
          <w:marRight w:val="0"/>
          <w:marTop w:val="0"/>
          <w:marBottom w:val="0"/>
          <w:divBdr>
            <w:top w:val="none" w:sz="0" w:space="0" w:color="auto"/>
            <w:left w:val="none" w:sz="0" w:space="0" w:color="auto"/>
            <w:bottom w:val="none" w:sz="0" w:space="0" w:color="auto"/>
            <w:right w:val="none" w:sz="0" w:space="0" w:color="auto"/>
          </w:divBdr>
        </w:div>
        <w:div w:id="463012998">
          <w:marLeft w:val="0"/>
          <w:marRight w:val="0"/>
          <w:marTop w:val="0"/>
          <w:marBottom w:val="0"/>
          <w:divBdr>
            <w:top w:val="none" w:sz="0" w:space="0" w:color="auto"/>
            <w:left w:val="none" w:sz="0" w:space="0" w:color="auto"/>
            <w:bottom w:val="none" w:sz="0" w:space="0" w:color="auto"/>
            <w:right w:val="none" w:sz="0" w:space="0" w:color="auto"/>
          </w:divBdr>
        </w:div>
        <w:div w:id="9913047">
          <w:marLeft w:val="0"/>
          <w:marRight w:val="0"/>
          <w:marTop w:val="0"/>
          <w:marBottom w:val="0"/>
          <w:divBdr>
            <w:top w:val="none" w:sz="0" w:space="0" w:color="auto"/>
            <w:left w:val="none" w:sz="0" w:space="0" w:color="auto"/>
            <w:bottom w:val="none" w:sz="0" w:space="0" w:color="auto"/>
            <w:right w:val="none" w:sz="0" w:space="0" w:color="auto"/>
          </w:divBdr>
        </w:div>
        <w:div w:id="1040125684">
          <w:marLeft w:val="0"/>
          <w:marRight w:val="0"/>
          <w:marTop w:val="0"/>
          <w:marBottom w:val="0"/>
          <w:divBdr>
            <w:top w:val="none" w:sz="0" w:space="0" w:color="auto"/>
            <w:left w:val="none" w:sz="0" w:space="0" w:color="auto"/>
            <w:bottom w:val="none" w:sz="0" w:space="0" w:color="auto"/>
            <w:right w:val="none" w:sz="0" w:space="0" w:color="auto"/>
          </w:divBdr>
        </w:div>
        <w:div w:id="673339917">
          <w:marLeft w:val="0"/>
          <w:marRight w:val="0"/>
          <w:marTop w:val="0"/>
          <w:marBottom w:val="0"/>
          <w:divBdr>
            <w:top w:val="none" w:sz="0" w:space="0" w:color="auto"/>
            <w:left w:val="none" w:sz="0" w:space="0" w:color="auto"/>
            <w:bottom w:val="none" w:sz="0" w:space="0" w:color="auto"/>
            <w:right w:val="none" w:sz="0" w:space="0" w:color="auto"/>
          </w:divBdr>
        </w:div>
        <w:div w:id="1421482959">
          <w:marLeft w:val="0"/>
          <w:marRight w:val="0"/>
          <w:marTop w:val="0"/>
          <w:marBottom w:val="0"/>
          <w:divBdr>
            <w:top w:val="none" w:sz="0" w:space="0" w:color="auto"/>
            <w:left w:val="none" w:sz="0" w:space="0" w:color="auto"/>
            <w:bottom w:val="none" w:sz="0" w:space="0" w:color="auto"/>
            <w:right w:val="none" w:sz="0" w:space="0" w:color="auto"/>
          </w:divBdr>
        </w:div>
        <w:div w:id="1825120194">
          <w:marLeft w:val="0"/>
          <w:marRight w:val="0"/>
          <w:marTop w:val="0"/>
          <w:marBottom w:val="0"/>
          <w:divBdr>
            <w:top w:val="none" w:sz="0" w:space="0" w:color="auto"/>
            <w:left w:val="none" w:sz="0" w:space="0" w:color="auto"/>
            <w:bottom w:val="none" w:sz="0" w:space="0" w:color="auto"/>
            <w:right w:val="none" w:sz="0" w:space="0" w:color="auto"/>
          </w:divBdr>
        </w:div>
        <w:div w:id="1543788712">
          <w:marLeft w:val="0"/>
          <w:marRight w:val="0"/>
          <w:marTop w:val="0"/>
          <w:marBottom w:val="0"/>
          <w:divBdr>
            <w:top w:val="none" w:sz="0" w:space="0" w:color="auto"/>
            <w:left w:val="none" w:sz="0" w:space="0" w:color="auto"/>
            <w:bottom w:val="none" w:sz="0" w:space="0" w:color="auto"/>
            <w:right w:val="none" w:sz="0" w:space="0" w:color="auto"/>
          </w:divBdr>
        </w:div>
        <w:div w:id="1421220350">
          <w:marLeft w:val="0"/>
          <w:marRight w:val="0"/>
          <w:marTop w:val="0"/>
          <w:marBottom w:val="0"/>
          <w:divBdr>
            <w:top w:val="none" w:sz="0" w:space="0" w:color="auto"/>
            <w:left w:val="none" w:sz="0" w:space="0" w:color="auto"/>
            <w:bottom w:val="none" w:sz="0" w:space="0" w:color="auto"/>
            <w:right w:val="none" w:sz="0" w:space="0" w:color="auto"/>
          </w:divBdr>
        </w:div>
        <w:div w:id="599724938">
          <w:marLeft w:val="0"/>
          <w:marRight w:val="0"/>
          <w:marTop w:val="0"/>
          <w:marBottom w:val="0"/>
          <w:divBdr>
            <w:top w:val="none" w:sz="0" w:space="0" w:color="auto"/>
            <w:left w:val="none" w:sz="0" w:space="0" w:color="auto"/>
            <w:bottom w:val="none" w:sz="0" w:space="0" w:color="auto"/>
            <w:right w:val="none" w:sz="0" w:space="0" w:color="auto"/>
          </w:divBdr>
        </w:div>
      </w:divsChild>
    </w:div>
    <w:div w:id="439111536">
      <w:bodyDiv w:val="1"/>
      <w:marLeft w:val="0"/>
      <w:marRight w:val="0"/>
      <w:marTop w:val="0"/>
      <w:marBottom w:val="0"/>
      <w:divBdr>
        <w:top w:val="none" w:sz="0" w:space="0" w:color="auto"/>
        <w:left w:val="none" w:sz="0" w:space="0" w:color="auto"/>
        <w:bottom w:val="none" w:sz="0" w:space="0" w:color="auto"/>
        <w:right w:val="none" w:sz="0" w:space="0" w:color="auto"/>
      </w:divBdr>
    </w:div>
    <w:div w:id="492456068">
      <w:bodyDiv w:val="1"/>
      <w:marLeft w:val="0"/>
      <w:marRight w:val="0"/>
      <w:marTop w:val="0"/>
      <w:marBottom w:val="0"/>
      <w:divBdr>
        <w:top w:val="none" w:sz="0" w:space="0" w:color="auto"/>
        <w:left w:val="none" w:sz="0" w:space="0" w:color="auto"/>
        <w:bottom w:val="none" w:sz="0" w:space="0" w:color="auto"/>
        <w:right w:val="none" w:sz="0" w:space="0" w:color="auto"/>
      </w:divBdr>
    </w:div>
    <w:div w:id="501823242">
      <w:bodyDiv w:val="1"/>
      <w:marLeft w:val="0"/>
      <w:marRight w:val="0"/>
      <w:marTop w:val="0"/>
      <w:marBottom w:val="0"/>
      <w:divBdr>
        <w:top w:val="none" w:sz="0" w:space="0" w:color="auto"/>
        <w:left w:val="none" w:sz="0" w:space="0" w:color="auto"/>
        <w:bottom w:val="none" w:sz="0" w:space="0" w:color="auto"/>
        <w:right w:val="none" w:sz="0" w:space="0" w:color="auto"/>
      </w:divBdr>
      <w:divsChild>
        <w:div w:id="1152794159">
          <w:marLeft w:val="0"/>
          <w:marRight w:val="0"/>
          <w:marTop w:val="0"/>
          <w:marBottom w:val="0"/>
          <w:divBdr>
            <w:top w:val="none" w:sz="0" w:space="0" w:color="auto"/>
            <w:left w:val="none" w:sz="0" w:space="0" w:color="auto"/>
            <w:bottom w:val="none" w:sz="0" w:space="0" w:color="auto"/>
            <w:right w:val="none" w:sz="0" w:space="0" w:color="auto"/>
          </w:divBdr>
        </w:div>
        <w:div w:id="820728716">
          <w:marLeft w:val="0"/>
          <w:marRight w:val="0"/>
          <w:marTop w:val="0"/>
          <w:marBottom w:val="0"/>
          <w:divBdr>
            <w:top w:val="none" w:sz="0" w:space="0" w:color="auto"/>
            <w:left w:val="none" w:sz="0" w:space="0" w:color="auto"/>
            <w:bottom w:val="none" w:sz="0" w:space="0" w:color="auto"/>
            <w:right w:val="none" w:sz="0" w:space="0" w:color="auto"/>
          </w:divBdr>
        </w:div>
        <w:div w:id="810251536">
          <w:marLeft w:val="0"/>
          <w:marRight w:val="0"/>
          <w:marTop w:val="0"/>
          <w:marBottom w:val="0"/>
          <w:divBdr>
            <w:top w:val="none" w:sz="0" w:space="0" w:color="auto"/>
            <w:left w:val="none" w:sz="0" w:space="0" w:color="auto"/>
            <w:bottom w:val="none" w:sz="0" w:space="0" w:color="auto"/>
            <w:right w:val="none" w:sz="0" w:space="0" w:color="auto"/>
          </w:divBdr>
        </w:div>
        <w:div w:id="2139253663">
          <w:marLeft w:val="0"/>
          <w:marRight w:val="0"/>
          <w:marTop w:val="0"/>
          <w:marBottom w:val="0"/>
          <w:divBdr>
            <w:top w:val="none" w:sz="0" w:space="0" w:color="auto"/>
            <w:left w:val="none" w:sz="0" w:space="0" w:color="auto"/>
            <w:bottom w:val="none" w:sz="0" w:space="0" w:color="auto"/>
            <w:right w:val="none" w:sz="0" w:space="0" w:color="auto"/>
          </w:divBdr>
        </w:div>
        <w:div w:id="1465393595">
          <w:marLeft w:val="0"/>
          <w:marRight w:val="0"/>
          <w:marTop w:val="0"/>
          <w:marBottom w:val="0"/>
          <w:divBdr>
            <w:top w:val="none" w:sz="0" w:space="0" w:color="auto"/>
            <w:left w:val="none" w:sz="0" w:space="0" w:color="auto"/>
            <w:bottom w:val="none" w:sz="0" w:space="0" w:color="auto"/>
            <w:right w:val="none" w:sz="0" w:space="0" w:color="auto"/>
          </w:divBdr>
        </w:div>
      </w:divsChild>
    </w:div>
    <w:div w:id="505749248">
      <w:bodyDiv w:val="1"/>
      <w:marLeft w:val="0"/>
      <w:marRight w:val="0"/>
      <w:marTop w:val="0"/>
      <w:marBottom w:val="0"/>
      <w:divBdr>
        <w:top w:val="none" w:sz="0" w:space="0" w:color="auto"/>
        <w:left w:val="none" w:sz="0" w:space="0" w:color="auto"/>
        <w:bottom w:val="none" w:sz="0" w:space="0" w:color="auto"/>
        <w:right w:val="none" w:sz="0" w:space="0" w:color="auto"/>
      </w:divBdr>
    </w:div>
    <w:div w:id="652179655">
      <w:bodyDiv w:val="1"/>
      <w:marLeft w:val="0"/>
      <w:marRight w:val="0"/>
      <w:marTop w:val="0"/>
      <w:marBottom w:val="0"/>
      <w:divBdr>
        <w:top w:val="none" w:sz="0" w:space="0" w:color="auto"/>
        <w:left w:val="none" w:sz="0" w:space="0" w:color="auto"/>
        <w:bottom w:val="none" w:sz="0" w:space="0" w:color="auto"/>
        <w:right w:val="none" w:sz="0" w:space="0" w:color="auto"/>
      </w:divBdr>
      <w:divsChild>
        <w:div w:id="1166435087">
          <w:marLeft w:val="0"/>
          <w:marRight w:val="0"/>
          <w:marTop w:val="0"/>
          <w:marBottom w:val="0"/>
          <w:divBdr>
            <w:top w:val="none" w:sz="0" w:space="0" w:color="auto"/>
            <w:left w:val="none" w:sz="0" w:space="0" w:color="auto"/>
            <w:bottom w:val="none" w:sz="0" w:space="0" w:color="auto"/>
            <w:right w:val="none" w:sz="0" w:space="0" w:color="auto"/>
          </w:divBdr>
        </w:div>
        <w:div w:id="1611743777">
          <w:marLeft w:val="0"/>
          <w:marRight w:val="0"/>
          <w:marTop w:val="0"/>
          <w:marBottom w:val="0"/>
          <w:divBdr>
            <w:top w:val="none" w:sz="0" w:space="0" w:color="auto"/>
            <w:left w:val="none" w:sz="0" w:space="0" w:color="auto"/>
            <w:bottom w:val="none" w:sz="0" w:space="0" w:color="auto"/>
            <w:right w:val="none" w:sz="0" w:space="0" w:color="auto"/>
          </w:divBdr>
        </w:div>
        <w:div w:id="424542783">
          <w:marLeft w:val="0"/>
          <w:marRight w:val="0"/>
          <w:marTop w:val="0"/>
          <w:marBottom w:val="0"/>
          <w:divBdr>
            <w:top w:val="none" w:sz="0" w:space="0" w:color="auto"/>
            <w:left w:val="none" w:sz="0" w:space="0" w:color="auto"/>
            <w:bottom w:val="none" w:sz="0" w:space="0" w:color="auto"/>
            <w:right w:val="none" w:sz="0" w:space="0" w:color="auto"/>
          </w:divBdr>
        </w:div>
        <w:div w:id="1067416524">
          <w:marLeft w:val="0"/>
          <w:marRight w:val="0"/>
          <w:marTop w:val="0"/>
          <w:marBottom w:val="0"/>
          <w:divBdr>
            <w:top w:val="none" w:sz="0" w:space="0" w:color="auto"/>
            <w:left w:val="none" w:sz="0" w:space="0" w:color="auto"/>
            <w:bottom w:val="none" w:sz="0" w:space="0" w:color="auto"/>
            <w:right w:val="none" w:sz="0" w:space="0" w:color="auto"/>
          </w:divBdr>
        </w:div>
        <w:div w:id="2130732260">
          <w:marLeft w:val="0"/>
          <w:marRight w:val="0"/>
          <w:marTop w:val="0"/>
          <w:marBottom w:val="0"/>
          <w:divBdr>
            <w:top w:val="none" w:sz="0" w:space="0" w:color="auto"/>
            <w:left w:val="none" w:sz="0" w:space="0" w:color="auto"/>
            <w:bottom w:val="none" w:sz="0" w:space="0" w:color="auto"/>
            <w:right w:val="none" w:sz="0" w:space="0" w:color="auto"/>
          </w:divBdr>
        </w:div>
      </w:divsChild>
    </w:div>
    <w:div w:id="683167176">
      <w:bodyDiv w:val="1"/>
      <w:marLeft w:val="0"/>
      <w:marRight w:val="0"/>
      <w:marTop w:val="0"/>
      <w:marBottom w:val="0"/>
      <w:divBdr>
        <w:top w:val="none" w:sz="0" w:space="0" w:color="auto"/>
        <w:left w:val="none" w:sz="0" w:space="0" w:color="auto"/>
        <w:bottom w:val="none" w:sz="0" w:space="0" w:color="auto"/>
        <w:right w:val="none" w:sz="0" w:space="0" w:color="auto"/>
      </w:divBdr>
    </w:div>
    <w:div w:id="1008093863">
      <w:bodyDiv w:val="1"/>
      <w:marLeft w:val="0"/>
      <w:marRight w:val="0"/>
      <w:marTop w:val="0"/>
      <w:marBottom w:val="0"/>
      <w:divBdr>
        <w:top w:val="none" w:sz="0" w:space="0" w:color="auto"/>
        <w:left w:val="none" w:sz="0" w:space="0" w:color="auto"/>
        <w:bottom w:val="none" w:sz="0" w:space="0" w:color="auto"/>
        <w:right w:val="none" w:sz="0" w:space="0" w:color="auto"/>
      </w:divBdr>
    </w:div>
    <w:div w:id="1239906386">
      <w:bodyDiv w:val="1"/>
      <w:marLeft w:val="0"/>
      <w:marRight w:val="0"/>
      <w:marTop w:val="0"/>
      <w:marBottom w:val="0"/>
      <w:divBdr>
        <w:top w:val="none" w:sz="0" w:space="0" w:color="auto"/>
        <w:left w:val="none" w:sz="0" w:space="0" w:color="auto"/>
        <w:bottom w:val="none" w:sz="0" w:space="0" w:color="auto"/>
        <w:right w:val="none" w:sz="0" w:space="0" w:color="auto"/>
      </w:divBdr>
    </w:div>
    <w:div w:id="14144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de xmlns="51e4383d-9ab6-4a78-95d0-0e5d329a9635">8</Grade>
    <GradeMatch xmlns="57f72c18-dfbb-40e8-872b-ed4883ea0449" xsi:nil="true"/>
    <FileType xmlns="57f72c18-dfbb-40e8-872b-ed4883ea0449" xsi:nil="true"/>
    <JETotal xmlns="57f72c18-dfbb-40e8-872b-ed4883ea0449" xsi:nil="true"/>
    <Job_x0020_Family xmlns="51e4383d-9ab6-4a78-95d0-0e5d329a9635" xsi:nil="true"/>
    <Directorate xmlns="51e4383d-9ab6-4a78-95d0-0e5d329a9635" xsi:nil="true"/>
    <Job_x0020_Evaluation_x0020_Reference xmlns="51e4383d-9ab6-4a78-95d0-0e5d329a9635" xsi:nil="true"/>
    <JobFamilyRef xmlns="57f72c18-dfbb-40e8-872b-ed4883ea0449" xsi:nil="true"/>
    <Service1 xmlns="51e4383d-9ab6-4a78-95d0-0e5d329a9635" xsi:nil="true"/>
    <Role_x0020_Title xmlns="51e4383d-9ab6-4a78-95d0-0e5d329a9635" xsi:nil="true"/>
    <TaxCatchAll xmlns="51e4383d-9ab6-4a78-95d0-0e5d329a9635" xsi:nil="true"/>
    <lcf76f155ced4ddcb4097134ff3c332f xmlns="57f72c18-dfbb-40e8-872b-ed4883ea04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ole Profile" ma:contentTypeID="0x010100FB593C10FBA7804E87A0D2B41E22EBF8006A68E064F6EB5942951CFB5EDCE2CAFE" ma:contentTypeVersion="9" ma:contentTypeDescription="" ma:contentTypeScope="" ma:versionID="08d5c9cee6211b9551adc90b3257e8a3">
  <xsd:schema xmlns:xsd="http://www.w3.org/2001/XMLSchema" xmlns:xs="http://www.w3.org/2001/XMLSchema" xmlns:p="http://schemas.microsoft.com/office/2006/metadata/properties" xmlns:ns2="51e4383d-9ab6-4a78-95d0-0e5d329a9635" xmlns:ns3="57f72c18-dfbb-40e8-872b-ed4883ea0449" targetNamespace="http://schemas.microsoft.com/office/2006/metadata/properties" ma:root="true" ma:fieldsID="e65e5e47d3e1853fcda35d5fb035bd47" ns2:_="" ns3:_="">
    <xsd:import namespace="51e4383d-9ab6-4a78-95d0-0e5d329a9635"/>
    <xsd:import namespace="57f72c18-dfbb-40e8-872b-ed4883ea0449"/>
    <xsd:element name="properties">
      <xsd:complexType>
        <xsd:sequence>
          <xsd:element name="documentManagement">
            <xsd:complexType>
              <xsd:all>
                <xsd:element ref="ns2:Directorate" minOccurs="0"/>
                <xsd:element ref="ns2:Service1" minOccurs="0"/>
                <xsd:element ref="ns2:Job_x0020_Evaluation_x0020_Reference" minOccurs="0"/>
                <xsd:element ref="ns2:Grade" minOccurs="0"/>
                <xsd:element ref="ns2:Grade_x003a_Paypoint" minOccurs="0"/>
                <xsd:element ref="ns2:Job_x0020_Family" minOccurs="0"/>
                <xsd:element ref="ns2:Role_x0020_Title" minOccurs="0"/>
                <xsd:element ref="ns3:FileType" minOccurs="0"/>
                <xsd:element ref="ns3:GradeMatch" minOccurs="0"/>
                <xsd:element ref="ns3:JobFamilyRef" minOccurs="0"/>
                <xsd:element ref="ns3:JETotal"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Directorate" ma:index="8"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Service1" ma:index="9" nillable="true" ma:displayName="Service" ma:description="Name of the service the requester is from" ma:internalName="Service1">
      <xsd:simpleType>
        <xsd:restriction base="dms:Text">
          <xsd:maxLength value="255"/>
        </xsd:restriction>
      </xsd:simpleType>
    </xsd:element>
    <xsd:element name="Job_x0020_Evaluation_x0020_Reference" ma:index="10" nillable="true" ma:displayName="Job Evaluation Reference" ma:internalName="Job_x0020_Evaluation_x0020_Reference">
      <xsd:simpleType>
        <xsd:restriction base="dms:Text">
          <xsd:maxLength value="255"/>
        </xsd:restriction>
      </xsd:simpleType>
    </xsd:element>
    <xsd:element name="Grade" ma:index="11" nillable="true" ma:displayName="Grade" ma:list="{92ebd6a0-2426-4672-91f7-a9609e93f40c}" ma:internalName="Grade" ma:showField="Title" ma:web="51e4383d-9ab6-4a78-95d0-0e5d329a9635">
      <xsd:simpleType>
        <xsd:restriction base="dms:Lookup"/>
      </xsd:simpleType>
    </xsd:element>
    <xsd:element name="Grade_x003a_Paypoint" ma:index="12" nillable="true" ma:displayName="Grade:Paypoint" ma:list="{92ebd6a0-2426-4672-91f7-a9609e93f40c}" ma:internalName="Grade_x003A_Paypoint" ma:readOnly="true" ma:showField="Paypoint" ma:web="51e4383d-9ab6-4a78-95d0-0e5d329a9635">
      <xsd:simpleType>
        <xsd:restriction base="dms:Lookup"/>
      </xsd:simpleType>
    </xsd:element>
    <xsd:element name="Job_x0020_Family" ma:index="13" nillable="true" ma:displayName="Job Family" ma:format="Dropdown" ma:internalName="Job_x0020_Family">
      <xsd:simpleType>
        <xsd:restriction base="dms:Text">
          <xsd:maxLength value="255"/>
        </xsd:restriction>
      </xsd:simpleType>
    </xsd:element>
    <xsd:element name="Role_x0020_Title" ma:index="14" nillable="true" ma:displayName="Role Title" ma:internalName="Role_x0020_Title">
      <xsd:simpleType>
        <xsd:restriction base="dms:Text">
          <xsd:maxLength value="255"/>
        </xsd:restriction>
      </xsd:simpleType>
    </xsd:element>
    <xsd:element name="TaxCatchAll" ma:index="20" nillable="true" ma:displayName="Taxonomy Catch All Column" ma:hidden="true" ma:list="{6ad3c191-8e84-4d89-a990-618d4b22b8ce}" ma:internalName="TaxCatchAll" ma:showField="CatchAllData" ma:web="51e4383d-9ab6-4a78-95d0-0e5d329a9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FileType" ma:index="15"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16" nillable="true" ma:displayName="GradeMatch" ma:format="Dropdown" ma:internalName="GradeMatch">
      <xsd:simpleType>
        <xsd:restriction base="dms:Text">
          <xsd:maxLength value="255"/>
        </xsd:restriction>
      </xsd:simpleType>
    </xsd:element>
    <xsd:element name="JobFamilyRef" ma:index="17" nillable="true" ma:displayName="JobFamilyRef" ma:format="Dropdown" ma:internalName="JobFamilyRef" ma:percentage="FALSE">
      <xsd:simpleType>
        <xsd:restriction base="dms:Number"/>
      </xsd:simpleType>
    </xsd:element>
    <xsd:element name="JETotal" ma:index="18" nillable="true" ma:displayName="JETotal" ma:internalName="JETotal">
      <xsd:simpleType>
        <xsd:restriction base="dms:Number"/>
      </xsd:simpleType>
    </xsd:element>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83495-FF23-4777-9834-5F2E776A047D}">
  <ds:schemaRefs>
    <ds:schemaRef ds:uri="http://schemas.microsoft.com/office/2006/metadata/properties"/>
    <ds:schemaRef ds:uri="http://schemas.microsoft.com/office/infopath/2007/PartnerControls"/>
    <ds:schemaRef ds:uri="a6750075-6040-45b6-a9bf-09b22564b810"/>
    <ds:schemaRef ds:uri="51e4383d-9ab6-4a78-95d0-0e5d329a9635"/>
    <ds:schemaRef ds:uri="57f72c18-dfbb-40e8-872b-ed4883ea0449"/>
  </ds:schemaRefs>
</ds:datastoreItem>
</file>

<file path=customXml/itemProps2.xml><?xml version="1.0" encoding="utf-8"?>
<ds:datastoreItem xmlns:ds="http://schemas.openxmlformats.org/officeDocument/2006/customXml" ds:itemID="{65639183-3148-4ED3-8789-107996EBF108}">
  <ds:schemaRefs>
    <ds:schemaRef ds:uri="http://schemas.openxmlformats.org/officeDocument/2006/bibliography"/>
  </ds:schemaRefs>
</ds:datastoreItem>
</file>

<file path=customXml/itemProps3.xml><?xml version="1.0" encoding="utf-8"?>
<ds:datastoreItem xmlns:ds="http://schemas.openxmlformats.org/officeDocument/2006/customXml" ds:itemID="{ED513161-A86C-42F2-9108-4BF1920C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383d-9ab6-4a78-95d0-0e5d329a9635"/>
    <ds:schemaRef ds:uri="57f72c18-dfbb-40e8-872b-ed4883ea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89E93-AE12-4376-8D25-54CC33F0B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6930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Michaela Burns</cp:lastModifiedBy>
  <cp:revision>2</cp:revision>
  <dcterms:created xsi:type="dcterms:W3CDTF">2025-01-04T08:12:00Z</dcterms:created>
  <dcterms:modified xsi:type="dcterms:W3CDTF">2025-01-04T08:12:00Z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0x010100FB593C10FBA7804E87A0D2B41E22EBF8006A68E064F6EB5942951CFB5EDCE2CAFE</vt:lpwstr>
  </property>
</Properties>
</file>