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3DD" w14:textId="77777777" w:rsidR="00A16318" w:rsidRPr="001E13E2" w:rsidRDefault="005B3A5F"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13BD67D0" w14:textId="77777777" w:rsidR="005B3A5F" w:rsidRPr="001E13E2" w:rsidRDefault="0006703E" w:rsidP="001E13E2">
      <w:pPr>
        <w:jc w:val="center"/>
        <w:rPr>
          <w:rFonts w:ascii="Arial" w:hAnsi="Arial" w:cs="Arial"/>
          <w:b/>
        </w:rPr>
      </w:pPr>
      <w:r w:rsidRPr="001E13E2">
        <w:rPr>
          <w:rFonts w:ascii="Arial" w:hAnsi="Arial" w:cs="Arial"/>
          <w:b/>
        </w:rPr>
        <w:t>Role Profile</w:t>
      </w:r>
    </w:p>
    <w:p w14:paraId="64445A39" w14:textId="77777777" w:rsidR="005B3A5F" w:rsidRPr="001E13E2" w:rsidRDefault="005B3A5F" w:rsidP="001E13E2">
      <w:pPr>
        <w:jc w:val="center"/>
        <w:rPr>
          <w:rFonts w:ascii="Arial" w:hAnsi="Arial" w:cs="Arial"/>
          <w:b/>
        </w:rPr>
      </w:pPr>
    </w:p>
    <w:p w14:paraId="2D46175F" w14:textId="453BA265" w:rsidR="005B3A5F" w:rsidRPr="001E13E2" w:rsidRDefault="00D937E3" w:rsidP="001E13E2">
      <w:pPr>
        <w:jc w:val="center"/>
        <w:rPr>
          <w:rFonts w:ascii="Arial" w:hAnsi="Arial" w:cs="Arial"/>
          <w:b/>
        </w:rPr>
      </w:pPr>
      <w:r>
        <w:rPr>
          <w:rFonts w:ascii="Arial" w:hAnsi="Arial" w:cs="Arial"/>
          <w:b/>
        </w:rPr>
        <w:t>Principal Specialist Building Control Inspector</w:t>
      </w:r>
      <w:r w:rsidR="005E36B0">
        <w:rPr>
          <w:rFonts w:ascii="Arial" w:hAnsi="Arial" w:cs="Arial"/>
          <w:b/>
        </w:rPr>
        <w:t xml:space="preserve"> </w:t>
      </w:r>
      <w:r>
        <w:rPr>
          <w:rFonts w:ascii="Arial" w:hAnsi="Arial" w:cs="Arial"/>
          <w:b/>
        </w:rPr>
        <w:t>– Class 3/4</w:t>
      </w:r>
      <w:r w:rsidR="0031622B" w:rsidRPr="001E13E2">
        <w:rPr>
          <w:rFonts w:ascii="Arial" w:hAnsi="Arial" w:cs="Arial"/>
          <w:b/>
        </w:rPr>
        <w:t xml:space="preserve">, Grade </w:t>
      </w:r>
      <w:r w:rsidR="00E43703">
        <w:rPr>
          <w:rFonts w:ascii="Arial" w:hAnsi="Arial" w:cs="Arial"/>
          <w:b/>
        </w:rPr>
        <w:t>12</w:t>
      </w:r>
    </w:p>
    <w:p w14:paraId="74FB691B" w14:textId="3DEDAD4F" w:rsidR="0031622B" w:rsidRPr="001E13E2" w:rsidRDefault="00D937E3" w:rsidP="001E13E2">
      <w:pPr>
        <w:jc w:val="center"/>
        <w:rPr>
          <w:rFonts w:ascii="Arial" w:hAnsi="Arial" w:cs="Arial"/>
          <w:b/>
        </w:rPr>
      </w:pPr>
      <w:r>
        <w:rPr>
          <w:rFonts w:ascii="Arial" w:hAnsi="Arial" w:cs="Arial"/>
          <w:b/>
        </w:rPr>
        <w:t>Planning, Licensing &amp; Building Control</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Growth &amp; Development</w:t>
      </w:r>
      <w:r w:rsidR="00740062">
        <w:rPr>
          <w:rFonts w:ascii="Arial" w:hAnsi="Arial" w:cs="Arial"/>
          <w:b/>
        </w:rPr>
        <w:t xml:space="preserve"> </w:t>
      </w:r>
      <w:r w:rsidR="0031622B" w:rsidRPr="001E13E2">
        <w:rPr>
          <w:rFonts w:ascii="Arial" w:hAnsi="Arial" w:cs="Arial"/>
          <w:b/>
        </w:rPr>
        <w:t>Directorate</w:t>
      </w:r>
    </w:p>
    <w:p w14:paraId="6BFC2997" w14:textId="3B5840CC" w:rsidR="005B3A5F" w:rsidRDefault="0031622B" w:rsidP="001E13E2">
      <w:pPr>
        <w:jc w:val="center"/>
        <w:rPr>
          <w:rFonts w:ascii="Arial" w:hAnsi="Arial" w:cs="Arial"/>
          <w:b/>
        </w:rPr>
      </w:pPr>
      <w:r w:rsidRPr="001E13E2">
        <w:rPr>
          <w:rFonts w:ascii="Arial" w:hAnsi="Arial" w:cs="Arial"/>
          <w:b/>
        </w:rPr>
        <w:t xml:space="preserve">Reports to: </w:t>
      </w:r>
      <w:r w:rsidR="00D937E3">
        <w:rPr>
          <w:rFonts w:ascii="Arial" w:hAnsi="Arial" w:cs="Arial"/>
          <w:b/>
        </w:rPr>
        <w:t>Building Control Section Manager (Technical)</w:t>
      </w:r>
    </w:p>
    <w:p w14:paraId="43D47E91" w14:textId="77777777" w:rsidR="00740062" w:rsidRPr="001E13E2" w:rsidRDefault="00740062" w:rsidP="001E13E2">
      <w:pPr>
        <w:jc w:val="center"/>
        <w:rPr>
          <w:rFonts w:ascii="Arial" w:hAnsi="Arial" w:cs="Arial"/>
          <w:b/>
        </w:rPr>
      </w:pPr>
      <w:r>
        <w:rPr>
          <w:rFonts w:ascii="Arial" w:hAnsi="Arial" w:cs="Arial"/>
          <w:b/>
        </w:rPr>
        <w:t xml:space="preserve">Job Family: </w:t>
      </w:r>
      <w:r w:rsidR="00A10161">
        <w:rPr>
          <w:rFonts w:ascii="Arial" w:hAnsi="Arial" w:cs="Arial"/>
          <w:b/>
        </w:rPr>
        <w:t>Technical</w:t>
      </w:r>
    </w:p>
    <w:p w14:paraId="4A084C21" w14:textId="77777777" w:rsidR="005B3A5F" w:rsidRPr="001E13E2" w:rsidRDefault="005B3A5F" w:rsidP="001E13E2">
      <w:pPr>
        <w:rPr>
          <w:rFonts w:ascii="Arial" w:hAnsi="Arial" w:cs="Arial"/>
        </w:rPr>
      </w:pPr>
    </w:p>
    <w:p w14:paraId="3B5D6475" w14:textId="77777777" w:rsidR="0004547C" w:rsidRPr="001E13E2" w:rsidRDefault="0004547C" w:rsidP="0004547C">
      <w:pPr>
        <w:rPr>
          <w:rFonts w:ascii="Arial" w:hAnsi="Arial" w:cs="Arial"/>
          <w:b/>
        </w:rPr>
      </w:pPr>
      <w:r w:rsidRPr="001E13E2">
        <w:rPr>
          <w:rFonts w:ascii="Arial" w:hAnsi="Arial" w:cs="Arial"/>
          <w:b/>
        </w:rPr>
        <w:t>Key Role Descriptors:</w:t>
      </w:r>
    </w:p>
    <w:p w14:paraId="08E3A783" w14:textId="77777777" w:rsidR="0004547C" w:rsidRPr="001E13E2" w:rsidRDefault="0004547C" w:rsidP="0004547C">
      <w:pPr>
        <w:rPr>
          <w:rFonts w:ascii="Arial" w:hAnsi="Arial" w:cs="Arial"/>
        </w:rPr>
      </w:pPr>
    </w:p>
    <w:p w14:paraId="209DF940" w14:textId="77777777" w:rsidR="0004547C" w:rsidRPr="00EC7192" w:rsidRDefault="0004547C" w:rsidP="0004547C">
      <w:pPr>
        <w:rPr>
          <w:rFonts w:ascii="Arial" w:hAnsi="Arial" w:cs="Arial"/>
        </w:rPr>
      </w:pPr>
      <w:r w:rsidRPr="00EC7192">
        <w:rPr>
          <w:rFonts w:ascii="Arial" w:hAnsi="Arial" w:cs="Arial"/>
        </w:rPr>
        <w:t xml:space="preserve">This role </w:t>
      </w:r>
      <w:r>
        <w:rPr>
          <w:rFonts w:ascii="Arial" w:hAnsi="Arial" w:cs="Arial"/>
        </w:rPr>
        <w:t xml:space="preserve">leads </w:t>
      </w:r>
      <w:r w:rsidRPr="00EC7192">
        <w:rPr>
          <w:rFonts w:ascii="Arial" w:hAnsi="Arial" w:cs="Arial"/>
        </w:rPr>
        <w:t>a s</w:t>
      </w:r>
      <w:r>
        <w:rPr>
          <w:rFonts w:ascii="Arial" w:hAnsi="Arial" w:cs="Arial"/>
        </w:rPr>
        <w:t>ervice</w:t>
      </w:r>
      <w:r w:rsidRPr="00EC7192">
        <w:rPr>
          <w:rFonts w:ascii="Arial" w:hAnsi="Arial" w:cs="Arial"/>
        </w:rPr>
        <w:t xml:space="preserve"> which provides specialist </w:t>
      </w:r>
      <w:r w:rsidR="00A10161">
        <w:rPr>
          <w:rFonts w:ascii="Arial" w:hAnsi="Arial" w:cs="Arial"/>
        </w:rPr>
        <w:t xml:space="preserve">technical </w:t>
      </w:r>
      <w:r w:rsidRPr="00EC7192">
        <w:rPr>
          <w:rFonts w:ascii="Arial" w:hAnsi="Arial" w:cs="Arial"/>
        </w:rPr>
        <w:t>support to the</w:t>
      </w:r>
      <w:r>
        <w:rPr>
          <w:rFonts w:ascii="Arial" w:hAnsi="Arial" w:cs="Arial"/>
        </w:rPr>
        <w:t xml:space="preserve"> </w:t>
      </w:r>
      <w:r w:rsidRPr="00EC7192">
        <w:rPr>
          <w:rFonts w:ascii="Arial" w:hAnsi="Arial" w:cs="Arial"/>
        </w:rPr>
        <w:t>organisation.</w:t>
      </w:r>
    </w:p>
    <w:p w14:paraId="676FC99D" w14:textId="77777777" w:rsidR="0004547C" w:rsidRPr="00EC7192" w:rsidRDefault="0004547C" w:rsidP="0004547C">
      <w:pPr>
        <w:rPr>
          <w:rFonts w:ascii="Arial" w:hAnsi="Arial" w:cs="Arial"/>
        </w:rPr>
      </w:pPr>
    </w:p>
    <w:p w14:paraId="4696832C" w14:textId="77777777" w:rsidR="0004547C" w:rsidRDefault="0004547C" w:rsidP="0004547C">
      <w:pPr>
        <w:rPr>
          <w:rFonts w:ascii="Arial" w:hAnsi="Arial" w:cs="Arial"/>
        </w:rPr>
      </w:pPr>
      <w:r w:rsidRPr="001E13E2">
        <w:rPr>
          <w:rFonts w:ascii="Arial" w:hAnsi="Arial" w:cs="Arial"/>
        </w:rPr>
        <w:t>The</w:t>
      </w:r>
      <w:r>
        <w:rPr>
          <w:rFonts w:ascii="Arial" w:hAnsi="Arial" w:cs="Arial"/>
        </w:rPr>
        <w:t>y</w:t>
      </w:r>
      <w:r w:rsidRPr="001E13E2">
        <w:rPr>
          <w:rFonts w:ascii="Arial" w:hAnsi="Arial" w:cs="Arial"/>
        </w:rPr>
        <w:t xml:space="preserve"> will lead </w:t>
      </w:r>
      <w:r>
        <w:rPr>
          <w:rFonts w:ascii="Arial" w:hAnsi="Arial" w:cs="Arial"/>
        </w:rPr>
        <w:t xml:space="preserve">and drive </w:t>
      </w:r>
      <w:r w:rsidRPr="001E13E2">
        <w:rPr>
          <w:rFonts w:ascii="Arial" w:hAnsi="Arial" w:cs="Arial"/>
        </w:rPr>
        <w:t xml:space="preserve">the design, implementation, development, support and monitoring </w:t>
      </w:r>
      <w:r>
        <w:rPr>
          <w:rFonts w:ascii="Arial" w:hAnsi="Arial" w:cs="Arial"/>
        </w:rPr>
        <w:t>of policies, procedures</w:t>
      </w:r>
      <w:r w:rsidR="00A10161">
        <w:rPr>
          <w:rFonts w:ascii="Arial" w:hAnsi="Arial" w:cs="Arial"/>
        </w:rPr>
        <w:t>,</w:t>
      </w:r>
      <w:r>
        <w:rPr>
          <w:rFonts w:ascii="Arial" w:hAnsi="Arial" w:cs="Arial"/>
        </w:rPr>
        <w:t xml:space="preserve"> frameworks and approaches. In doing so they will support the </w:t>
      </w:r>
      <w:r w:rsidRPr="001E13E2">
        <w:rPr>
          <w:rFonts w:ascii="Arial" w:hAnsi="Arial" w:cs="Arial"/>
        </w:rPr>
        <w:t xml:space="preserve">achievement of </w:t>
      </w:r>
      <w:r>
        <w:rPr>
          <w:rFonts w:ascii="Arial" w:hAnsi="Arial" w:cs="Arial"/>
        </w:rPr>
        <w:t xml:space="preserve">strategic and operational </w:t>
      </w:r>
      <w:r w:rsidRPr="001E13E2">
        <w:rPr>
          <w:rFonts w:ascii="Arial" w:hAnsi="Arial" w:cs="Arial"/>
        </w:rPr>
        <w:t>objectives</w:t>
      </w:r>
      <w:r>
        <w:rPr>
          <w:rFonts w:ascii="Arial" w:hAnsi="Arial" w:cs="Arial"/>
        </w:rPr>
        <w:t xml:space="preserve"> through a focus on quality, value for money and innovation whilst providing organisational assurance.</w:t>
      </w:r>
    </w:p>
    <w:p w14:paraId="1733017C" w14:textId="77777777" w:rsidR="0004547C" w:rsidRPr="001E13E2" w:rsidRDefault="0004547C" w:rsidP="0004547C">
      <w:pPr>
        <w:rPr>
          <w:rFonts w:ascii="Arial" w:hAnsi="Arial" w:cs="Arial"/>
        </w:rPr>
      </w:pPr>
    </w:p>
    <w:p w14:paraId="1ACCA500" w14:textId="77777777" w:rsidR="0004547C" w:rsidRDefault="0004547C" w:rsidP="0004547C">
      <w:pPr>
        <w:rPr>
          <w:rFonts w:ascii="Arial" w:hAnsi="Arial" w:cs="Arial"/>
        </w:rPr>
      </w:pPr>
      <w:r w:rsidRPr="001E13E2">
        <w:rPr>
          <w:rFonts w:ascii="Arial" w:hAnsi="Arial" w:cs="Arial"/>
        </w:rPr>
        <w:t xml:space="preserve">The roleholder will </w:t>
      </w:r>
      <w:r>
        <w:rPr>
          <w:rFonts w:ascii="Arial" w:hAnsi="Arial" w:cs="Arial"/>
        </w:rPr>
        <w:t xml:space="preserve">work </w:t>
      </w:r>
      <w:r w:rsidR="00A10161">
        <w:rPr>
          <w:rFonts w:ascii="Arial" w:hAnsi="Arial" w:cs="Arial"/>
        </w:rPr>
        <w:t>in partnership</w:t>
      </w:r>
      <w:r>
        <w:rPr>
          <w:rFonts w:ascii="Arial" w:hAnsi="Arial" w:cs="Arial"/>
        </w:rPr>
        <w:t xml:space="preserve"> with both internal services and external </w:t>
      </w:r>
      <w:r w:rsidR="007A703C">
        <w:rPr>
          <w:rFonts w:ascii="Arial" w:hAnsi="Arial" w:cs="Arial"/>
        </w:rPr>
        <w:t>partners in</w:t>
      </w:r>
      <w:r>
        <w:rPr>
          <w:rFonts w:ascii="Arial" w:hAnsi="Arial" w:cs="Arial"/>
        </w:rPr>
        <w:t xml:space="preserve"> a manner which is focused on organisational objectives and embraces the principle of joint working. </w:t>
      </w:r>
    </w:p>
    <w:p w14:paraId="37E2B842" w14:textId="77777777" w:rsidR="0004547C" w:rsidRDefault="0004547C" w:rsidP="0004547C">
      <w:pPr>
        <w:rPr>
          <w:rFonts w:ascii="Arial" w:hAnsi="Arial" w:cs="Arial"/>
        </w:rPr>
      </w:pPr>
    </w:p>
    <w:p w14:paraId="0FC38BDA" w14:textId="77777777" w:rsidR="0004547C" w:rsidRPr="001E13E2" w:rsidRDefault="0004547C" w:rsidP="0004547C">
      <w:pPr>
        <w:rPr>
          <w:rFonts w:ascii="Arial" w:hAnsi="Arial" w:cs="Arial"/>
        </w:rPr>
      </w:pPr>
      <w:r>
        <w:rPr>
          <w:rFonts w:ascii="Arial" w:hAnsi="Arial" w:cs="Arial"/>
        </w:rPr>
        <w:t xml:space="preserve">They will </w:t>
      </w:r>
      <w:r w:rsidRPr="001E13E2">
        <w:rPr>
          <w:rFonts w:ascii="Arial" w:hAnsi="Arial" w:cs="Arial"/>
        </w:rPr>
        <w:t xml:space="preserve">ensure the effective and prioritised deployment of resources to provide reliable information </w:t>
      </w:r>
      <w:r>
        <w:rPr>
          <w:rFonts w:ascii="Arial" w:hAnsi="Arial" w:cs="Arial"/>
        </w:rPr>
        <w:t>and</w:t>
      </w:r>
      <w:r w:rsidRPr="001E13E2">
        <w:rPr>
          <w:rFonts w:ascii="Arial" w:hAnsi="Arial" w:cs="Arial"/>
        </w:rPr>
        <w:t xml:space="preserve"> support </w:t>
      </w:r>
      <w:r>
        <w:rPr>
          <w:rFonts w:ascii="Arial" w:hAnsi="Arial" w:cs="Arial"/>
        </w:rPr>
        <w:t>to managers and decision makers</w:t>
      </w:r>
    </w:p>
    <w:p w14:paraId="5BD8F5CC" w14:textId="77777777" w:rsidR="0004547C" w:rsidRPr="001E13E2" w:rsidRDefault="0004547C" w:rsidP="0004547C">
      <w:pPr>
        <w:rPr>
          <w:rFonts w:ascii="Arial" w:hAnsi="Arial" w:cs="Arial"/>
        </w:rPr>
      </w:pPr>
    </w:p>
    <w:p w14:paraId="2D5A7784" w14:textId="77777777" w:rsidR="0004547C" w:rsidRPr="001E13E2" w:rsidRDefault="0004547C" w:rsidP="0004547C">
      <w:pPr>
        <w:rPr>
          <w:rFonts w:ascii="Arial" w:hAnsi="Arial" w:cs="Arial"/>
          <w:b/>
        </w:rPr>
      </w:pPr>
      <w:r w:rsidRPr="001E13E2">
        <w:rPr>
          <w:rFonts w:ascii="Arial" w:hAnsi="Arial" w:cs="Arial"/>
          <w:b/>
        </w:rPr>
        <w:t>Key Role Accountabilities:</w:t>
      </w:r>
    </w:p>
    <w:p w14:paraId="02A7C5B8" w14:textId="77777777" w:rsidR="00C97717" w:rsidRDefault="00C97717" w:rsidP="0004547C">
      <w:pPr>
        <w:rPr>
          <w:rFonts w:ascii="Arial" w:hAnsi="Arial" w:cs="Arial"/>
        </w:rPr>
      </w:pPr>
    </w:p>
    <w:p w14:paraId="7958D13F" w14:textId="77777777" w:rsidR="0004547C" w:rsidRDefault="00C97717" w:rsidP="0004547C">
      <w:pPr>
        <w:rPr>
          <w:rFonts w:ascii="Arial" w:hAnsi="Arial" w:cs="Arial"/>
        </w:rPr>
      </w:pPr>
      <w:r>
        <w:rPr>
          <w:rFonts w:ascii="Arial" w:hAnsi="Arial"/>
        </w:rPr>
        <w:t xml:space="preserve">Lead </w:t>
      </w:r>
      <w:r w:rsidRPr="00166874">
        <w:rPr>
          <w:rFonts w:ascii="Arial" w:hAnsi="Arial"/>
        </w:rPr>
        <w:t xml:space="preserve">a </w:t>
      </w:r>
      <w:r>
        <w:rPr>
          <w:rFonts w:ascii="Arial" w:hAnsi="Arial"/>
        </w:rPr>
        <w:t>strategic</w:t>
      </w:r>
      <w:r w:rsidRPr="00166874">
        <w:rPr>
          <w:rFonts w:ascii="Arial" w:hAnsi="Arial"/>
        </w:rPr>
        <w:t xml:space="preserve"> technical consultancy function</w:t>
      </w:r>
      <w:r>
        <w:rPr>
          <w:rFonts w:ascii="Arial" w:hAnsi="Arial"/>
        </w:rPr>
        <w:t>,</w:t>
      </w:r>
      <w:r w:rsidRPr="00166874">
        <w:rPr>
          <w:rFonts w:ascii="Arial" w:hAnsi="Arial"/>
        </w:rPr>
        <w:t xml:space="preserve"> </w:t>
      </w:r>
      <w:r>
        <w:rPr>
          <w:rFonts w:ascii="Arial" w:hAnsi="Arial"/>
        </w:rPr>
        <w:t xml:space="preserve">developing </w:t>
      </w:r>
      <w:r w:rsidRPr="00166874">
        <w:rPr>
          <w:rFonts w:ascii="Arial" w:hAnsi="Arial"/>
        </w:rPr>
        <w:t>innovative</w:t>
      </w:r>
      <w:r>
        <w:rPr>
          <w:rFonts w:ascii="Arial" w:hAnsi="Arial"/>
        </w:rPr>
        <w:t xml:space="preserve"> and</w:t>
      </w:r>
      <w:r w:rsidR="0004547C">
        <w:rPr>
          <w:rFonts w:ascii="Arial" w:hAnsi="Arial" w:cs="Arial"/>
        </w:rPr>
        <w:t xml:space="preserve"> strategic responses</w:t>
      </w:r>
      <w:r w:rsidR="0004547C" w:rsidRPr="004436B2">
        <w:rPr>
          <w:rFonts w:ascii="Arial" w:hAnsi="Arial" w:cs="Arial"/>
        </w:rPr>
        <w:t xml:space="preserve"> </w:t>
      </w:r>
      <w:r w:rsidR="0004547C">
        <w:rPr>
          <w:rFonts w:ascii="Arial" w:hAnsi="Arial" w:cs="Arial"/>
        </w:rPr>
        <w:t>through provision of</w:t>
      </w:r>
      <w:r w:rsidR="0004547C" w:rsidRPr="004436B2">
        <w:rPr>
          <w:rFonts w:ascii="Arial" w:hAnsi="Arial" w:cs="Arial"/>
        </w:rPr>
        <w:t xml:space="preserve"> specialist </w:t>
      </w:r>
      <w:r w:rsidR="002A6AF0">
        <w:rPr>
          <w:rFonts w:ascii="Arial" w:hAnsi="Arial" w:cs="Arial"/>
        </w:rPr>
        <w:t xml:space="preserve">technical </w:t>
      </w:r>
      <w:r w:rsidR="0004547C" w:rsidRPr="004436B2">
        <w:rPr>
          <w:rFonts w:ascii="Arial" w:hAnsi="Arial" w:cs="Arial"/>
        </w:rPr>
        <w:t>advice</w:t>
      </w:r>
      <w:r w:rsidR="0004547C">
        <w:rPr>
          <w:rFonts w:ascii="Arial" w:hAnsi="Arial" w:cs="Arial"/>
        </w:rPr>
        <w:t xml:space="preserve">, insight, </w:t>
      </w:r>
      <w:r w:rsidR="0004547C" w:rsidRPr="004436B2">
        <w:rPr>
          <w:rFonts w:ascii="Arial" w:hAnsi="Arial" w:cs="Arial"/>
        </w:rPr>
        <w:t>support and challenge</w:t>
      </w:r>
      <w:r w:rsidR="00E532B6">
        <w:rPr>
          <w:rFonts w:ascii="Arial" w:hAnsi="Arial" w:cs="Arial"/>
        </w:rPr>
        <w:t xml:space="preserve"> </w:t>
      </w:r>
      <w:r w:rsidR="0004547C" w:rsidRPr="004436B2">
        <w:rPr>
          <w:rFonts w:ascii="Arial" w:hAnsi="Arial" w:cs="Arial"/>
        </w:rPr>
        <w:t xml:space="preserve">to </w:t>
      </w:r>
      <w:r w:rsidR="0004547C">
        <w:rPr>
          <w:rFonts w:ascii="Arial" w:hAnsi="Arial" w:cs="Arial"/>
        </w:rPr>
        <w:t>support the delivery of organisational priorities, and to ensure the Council is able to meet its legal obligations</w:t>
      </w:r>
    </w:p>
    <w:p w14:paraId="5F6060F0" w14:textId="77777777" w:rsidR="0004547C" w:rsidRDefault="0004547C" w:rsidP="0004547C">
      <w:pPr>
        <w:rPr>
          <w:rFonts w:ascii="Arial" w:hAnsi="Arial" w:cs="Arial"/>
        </w:rPr>
      </w:pPr>
    </w:p>
    <w:p w14:paraId="0F73BC1F" w14:textId="77777777" w:rsidR="0004547C" w:rsidRPr="00E5271A" w:rsidRDefault="0004547C" w:rsidP="0004547C">
      <w:pPr>
        <w:rPr>
          <w:rFonts w:ascii="Arial" w:hAnsi="Arial" w:cs="Arial"/>
        </w:rPr>
      </w:pPr>
      <w:r w:rsidRPr="00E5271A">
        <w:rPr>
          <w:rFonts w:ascii="Arial" w:hAnsi="Arial" w:cs="Arial"/>
        </w:rPr>
        <w:t>Ensure the development</w:t>
      </w:r>
      <w:r>
        <w:rPr>
          <w:rFonts w:ascii="Arial" w:hAnsi="Arial" w:cs="Arial"/>
        </w:rPr>
        <w:t xml:space="preserve">, </w:t>
      </w:r>
      <w:r w:rsidRPr="00E5271A">
        <w:rPr>
          <w:rFonts w:ascii="Arial" w:hAnsi="Arial" w:cs="Arial"/>
        </w:rPr>
        <w:t>maintenance</w:t>
      </w:r>
      <w:r>
        <w:rPr>
          <w:rFonts w:ascii="Arial" w:hAnsi="Arial" w:cs="Arial"/>
        </w:rPr>
        <w:t xml:space="preserve"> and monitoring</w:t>
      </w:r>
      <w:r w:rsidRPr="00E5271A">
        <w:rPr>
          <w:rFonts w:ascii="Arial" w:hAnsi="Arial" w:cs="Arial"/>
        </w:rPr>
        <w:t xml:space="preserve"> of effective systems an</w:t>
      </w:r>
      <w:r>
        <w:rPr>
          <w:rFonts w:ascii="Arial" w:hAnsi="Arial" w:cs="Arial"/>
        </w:rPr>
        <w:t>d information to support the delivery of key objectives.</w:t>
      </w:r>
    </w:p>
    <w:p w14:paraId="66049813" w14:textId="77777777" w:rsidR="0004547C" w:rsidRPr="00E5271A" w:rsidRDefault="0004547C" w:rsidP="0004547C">
      <w:pPr>
        <w:pStyle w:val="BodyText"/>
        <w:spacing w:after="0"/>
        <w:rPr>
          <w:rFonts w:cs="Arial"/>
          <w:lang w:eastAsia="en-GB"/>
        </w:rPr>
      </w:pPr>
    </w:p>
    <w:p w14:paraId="594AEE30" w14:textId="77777777" w:rsidR="0004547C" w:rsidRPr="00116741" w:rsidRDefault="0004547C" w:rsidP="0004547C">
      <w:pPr>
        <w:pStyle w:val="BodyText"/>
        <w:spacing w:after="0"/>
        <w:rPr>
          <w:rFonts w:cs="Arial"/>
          <w:lang w:eastAsia="en-GB"/>
        </w:rPr>
      </w:pPr>
      <w:r>
        <w:rPr>
          <w:rFonts w:cs="Arial"/>
          <w:lang w:eastAsia="en-GB"/>
        </w:rPr>
        <w:t xml:space="preserve">Represent the service/organisation in meetings, working groups and other </w:t>
      </w:r>
      <w:r w:rsidRPr="00116741">
        <w:rPr>
          <w:rFonts w:cs="Arial"/>
          <w:lang w:eastAsia="en-GB"/>
        </w:rPr>
        <w:t>forums, providing an input that proactively drives delivery of priorities.</w:t>
      </w:r>
    </w:p>
    <w:p w14:paraId="2AA086BF" w14:textId="77777777" w:rsidR="0004547C" w:rsidRDefault="0004547C" w:rsidP="0004547C">
      <w:pPr>
        <w:rPr>
          <w:rFonts w:ascii="Arial" w:hAnsi="Arial" w:cs="Arial"/>
        </w:rPr>
      </w:pPr>
    </w:p>
    <w:p w14:paraId="6B5E2906" w14:textId="77777777" w:rsidR="00C97717" w:rsidRDefault="00C97717" w:rsidP="00C97717">
      <w:pPr>
        <w:rPr>
          <w:rFonts w:ascii="Arial" w:hAnsi="Arial" w:cs="Arial"/>
        </w:rPr>
      </w:pPr>
      <w:r w:rsidRPr="003263E9">
        <w:rPr>
          <w:rFonts w:ascii="Arial" w:hAnsi="Arial" w:cs="Arial"/>
        </w:rPr>
        <w:t>Effectively commission work packages both within the assigned service area and</w:t>
      </w:r>
      <w:r>
        <w:rPr>
          <w:rFonts w:ascii="Arial" w:hAnsi="Arial" w:cs="Arial"/>
        </w:rPr>
        <w:t xml:space="preserve"> from other service areas / organisations</w:t>
      </w:r>
      <w:r w:rsidRPr="003263E9">
        <w:rPr>
          <w:rFonts w:ascii="Arial" w:hAnsi="Arial" w:cs="Arial"/>
        </w:rPr>
        <w:t xml:space="preserve"> in order to provide a holistic approach to advice and ensure that all factors are accounted for in the decision making processes of the organisation.</w:t>
      </w:r>
    </w:p>
    <w:p w14:paraId="1658AAA4" w14:textId="77777777" w:rsidR="00C97717" w:rsidRPr="00116741" w:rsidRDefault="00C97717" w:rsidP="0004547C">
      <w:pPr>
        <w:rPr>
          <w:rFonts w:ascii="Arial" w:hAnsi="Arial" w:cs="Arial"/>
        </w:rPr>
      </w:pPr>
    </w:p>
    <w:p w14:paraId="629718F0" w14:textId="77777777" w:rsidR="00116741" w:rsidRPr="00116741" w:rsidRDefault="00116741" w:rsidP="00116741">
      <w:pPr>
        <w:rPr>
          <w:rFonts w:ascii="Arial" w:hAnsi="Arial" w:cs="Arial"/>
        </w:rPr>
      </w:pPr>
      <w:r w:rsidRPr="00116741">
        <w:rPr>
          <w:rFonts w:ascii="Arial" w:hAnsi="Arial" w:cs="Arial"/>
        </w:rPr>
        <w:t xml:space="preserve">A strong and clear advocate for the organisation’s </w:t>
      </w:r>
      <w:r w:rsidRPr="00116741">
        <w:rPr>
          <w:rFonts w:ascii="Arial" w:hAnsi="Arial" w:cs="Arial"/>
          <w:b/>
          <w:i/>
        </w:rPr>
        <w:t>m people</w:t>
      </w:r>
      <w:r w:rsidRPr="00116741">
        <w:rPr>
          <w:rFonts w:ascii="Arial" w:hAnsi="Arial" w:cs="Arial"/>
        </w:rPr>
        <w:t xml:space="preserve"> approach.</w:t>
      </w:r>
    </w:p>
    <w:p w14:paraId="59A49457" w14:textId="77777777" w:rsidR="00116741" w:rsidRPr="00116741" w:rsidRDefault="00116741" w:rsidP="0004547C">
      <w:pPr>
        <w:rPr>
          <w:rFonts w:ascii="Arial" w:hAnsi="Arial" w:cs="Arial"/>
        </w:rPr>
      </w:pPr>
    </w:p>
    <w:p w14:paraId="19DBAFB0" w14:textId="77777777" w:rsidR="0004547C" w:rsidRDefault="0004547C" w:rsidP="0004547C">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w:t>
      </w:r>
      <w:r w:rsidR="00E532B6">
        <w:rPr>
          <w:rFonts w:ascii="Arial" w:hAnsi="Arial" w:cs="Arial"/>
        </w:rPr>
        <w:t xml:space="preserve"> </w:t>
      </w:r>
      <w:r w:rsidRPr="000710E9">
        <w:rPr>
          <w:rFonts w:ascii="Arial" w:hAnsi="Arial" w:cs="Arial"/>
        </w:rPr>
        <w:t xml:space="preserve">Staff management duties may be either through direct line management of a team (including appraisals, performance management and other duties) or through matrix management of a virtual team of officers.  </w:t>
      </w:r>
    </w:p>
    <w:p w14:paraId="1BEFC3DD" w14:textId="77777777" w:rsidR="0004547C" w:rsidRDefault="0004547C" w:rsidP="0004547C">
      <w:pPr>
        <w:rPr>
          <w:rFonts w:ascii="Arial" w:hAnsi="Arial" w:cs="Arial"/>
        </w:rPr>
      </w:pPr>
    </w:p>
    <w:p w14:paraId="5839AF5A" w14:textId="77777777" w:rsidR="0004547C" w:rsidRPr="001E13E2" w:rsidRDefault="0004547C" w:rsidP="0004547C">
      <w:pPr>
        <w:pStyle w:val="BodyText"/>
        <w:spacing w:after="0"/>
        <w:rPr>
          <w:rFonts w:cs="Arial"/>
          <w:lang w:eastAsia="en-GB"/>
        </w:rPr>
      </w:pPr>
      <w:r w:rsidRPr="001E13E2">
        <w:rPr>
          <w:rFonts w:cs="Arial"/>
          <w:lang w:eastAsia="en-GB"/>
        </w:rPr>
        <w:t>Demonstrate personal commitment to continuous self development and service improvement.</w:t>
      </w:r>
    </w:p>
    <w:p w14:paraId="38090722" w14:textId="77777777" w:rsidR="0004547C" w:rsidRPr="001E13E2" w:rsidRDefault="0004547C" w:rsidP="0004547C">
      <w:pPr>
        <w:rPr>
          <w:rFonts w:ascii="Arial" w:hAnsi="Arial" w:cs="Arial"/>
        </w:rPr>
      </w:pPr>
    </w:p>
    <w:p w14:paraId="4D636B5B" w14:textId="77777777" w:rsidR="0004547C" w:rsidRPr="001E13E2" w:rsidRDefault="0004547C" w:rsidP="0004547C">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13E2">
        <w:rPr>
          <w:rFonts w:ascii="Arial" w:hAnsi="Arial" w:cs="Arial"/>
        </w:rPr>
        <w:t>Through personal example, open commitment and clear action, ensure diversity is positively valued, resulting in equal access and treatment in employment, service delivery and communications.</w:t>
      </w:r>
    </w:p>
    <w:p w14:paraId="7A1A7140" w14:textId="77777777" w:rsidR="0004547C" w:rsidRPr="001E13E2" w:rsidRDefault="0004547C" w:rsidP="0004547C">
      <w:pPr>
        <w:rPr>
          <w:rFonts w:ascii="Arial" w:hAnsi="Arial" w:cs="Arial"/>
        </w:rPr>
      </w:pPr>
    </w:p>
    <w:p w14:paraId="6377935E" w14:textId="77777777" w:rsidR="00E923D0" w:rsidRPr="001E13E2" w:rsidRDefault="0004547C" w:rsidP="0004547C">
      <w:pPr>
        <w:rPr>
          <w:rFonts w:ascii="Arial" w:hAnsi="Arial" w:cs="Arial"/>
          <w:b/>
        </w:rPr>
      </w:pPr>
      <w:r w:rsidRPr="001E13E2">
        <w:rPr>
          <w:rFonts w:ascii="Arial" w:hAnsi="Arial" w:cs="Arial"/>
          <w:b/>
        </w:rPr>
        <w:t xml:space="preserve">Where the </w:t>
      </w:r>
      <w:r>
        <w:rPr>
          <w:rFonts w:ascii="Arial" w:hAnsi="Arial" w:cs="Arial"/>
          <w:b/>
        </w:rPr>
        <w:t>role</w:t>
      </w:r>
      <w:r w:rsidRPr="001E13E2">
        <w:rPr>
          <w:rFonts w:ascii="Arial" w:hAnsi="Arial" w:cs="Arial"/>
          <w:b/>
        </w:rPr>
        <w:t>holder is disabled, every effort will be made to supply all the necessary aids, adaptations or equipment to allow them to carry out all the duties of the job.  If however, a certain task proves to be unachievable, job redesign will be pursued.</w:t>
      </w:r>
    </w:p>
    <w:p w14:paraId="07A34A6F" w14:textId="77777777" w:rsidR="00FF2710" w:rsidRDefault="00DC6059" w:rsidP="00994BFE">
      <w:pPr>
        <w:rPr>
          <w:rFonts w:ascii="Arial" w:hAnsi="Arial" w:cs="Arial"/>
          <w:b/>
        </w:rPr>
      </w:pPr>
      <w:r>
        <w:rPr>
          <w:rFonts w:ascii="Arial" w:hAnsi="Arial" w:cs="Arial"/>
          <w:b/>
        </w:rPr>
        <w:br w:type="page"/>
      </w:r>
      <w:r>
        <w:rPr>
          <w:rFonts w:ascii="Arial" w:hAnsi="Arial" w:cs="Arial"/>
          <w:b/>
        </w:rPr>
        <w:lastRenderedPageBreak/>
        <w:t>Role Portfolio:</w:t>
      </w:r>
    </w:p>
    <w:p w14:paraId="42DC0651" w14:textId="77777777" w:rsidR="00FF2710" w:rsidRDefault="00FF2710" w:rsidP="00994BFE">
      <w:pPr>
        <w:rPr>
          <w:rFonts w:ascii="Arial" w:hAnsi="Arial" w:cs="Arial"/>
          <w:b/>
        </w:rPr>
      </w:pPr>
    </w:p>
    <w:p w14:paraId="578C1792" w14:textId="7C841688" w:rsidR="00FF2710" w:rsidRPr="00A646C7" w:rsidRDefault="00FF2710" w:rsidP="00994BFE">
      <w:pPr>
        <w:rPr>
          <w:rFonts w:ascii="Arial" w:hAnsi="Arial" w:cs="Arial"/>
          <w:bCs/>
        </w:rPr>
      </w:pPr>
      <w:r w:rsidRPr="00A646C7">
        <w:rPr>
          <w:rFonts w:ascii="Arial" w:hAnsi="Arial" w:cs="Arial"/>
          <w:bCs/>
        </w:rPr>
        <w:t>Th</w:t>
      </w:r>
      <w:r>
        <w:rPr>
          <w:rFonts w:ascii="Arial" w:hAnsi="Arial" w:cs="Arial"/>
          <w:bCs/>
        </w:rPr>
        <w:t>ese</w:t>
      </w:r>
      <w:r w:rsidRPr="00A646C7">
        <w:rPr>
          <w:rFonts w:ascii="Arial" w:hAnsi="Arial" w:cs="Arial"/>
          <w:bCs/>
        </w:rPr>
        <w:t xml:space="preserve"> role</w:t>
      </w:r>
      <w:r>
        <w:rPr>
          <w:rFonts w:ascii="Arial" w:hAnsi="Arial" w:cs="Arial"/>
          <w:bCs/>
        </w:rPr>
        <w:t>s</w:t>
      </w:r>
      <w:r w:rsidRPr="00A646C7">
        <w:rPr>
          <w:rFonts w:ascii="Arial" w:hAnsi="Arial" w:cs="Arial"/>
          <w:bCs/>
        </w:rPr>
        <w:t xml:space="preserve"> sit in the</w:t>
      </w:r>
      <w:r>
        <w:rPr>
          <w:rFonts w:ascii="Arial" w:hAnsi="Arial" w:cs="Arial"/>
          <w:bCs/>
        </w:rPr>
        <w:t xml:space="preserve"> Planning, Building Control and Licensing Service. The service contributes to the delivery of key objectives for the city, ensuring new development essential to providing new homes sand new jobs, and the wider environment are safe, responds to the climate change agenda and are of the highest quality. </w:t>
      </w:r>
      <w:r w:rsidRPr="00A646C7">
        <w:rPr>
          <w:rFonts w:ascii="Arial" w:hAnsi="Arial" w:cs="Arial"/>
          <w:bCs/>
        </w:rPr>
        <w:t xml:space="preserve"> </w:t>
      </w:r>
    </w:p>
    <w:p w14:paraId="6415BDAD" w14:textId="77777777" w:rsidR="00FF2710" w:rsidRDefault="00FF2710" w:rsidP="00FF2710">
      <w:pPr>
        <w:jc w:val="both"/>
        <w:rPr>
          <w:rFonts w:ascii="Arial" w:hAnsi="Arial" w:cs="Arial"/>
        </w:rPr>
      </w:pPr>
    </w:p>
    <w:p w14:paraId="69548560" w14:textId="4AB1F91D" w:rsidR="00FF2710" w:rsidRDefault="00FF2710" w:rsidP="00FF2710">
      <w:pPr>
        <w:jc w:val="both"/>
        <w:rPr>
          <w:rFonts w:ascii="Arial" w:hAnsi="Arial" w:cs="Arial"/>
        </w:rPr>
      </w:pPr>
      <w:r>
        <w:rPr>
          <w:rFonts w:ascii="Arial" w:hAnsi="Arial" w:cs="Arial"/>
        </w:rPr>
        <w:t>The roles provide Specialist leadership support on the technical aspects of the Building Control function of the service, leading in the decision-making process and are responsible for making decisions in relation to innovative, complex and sensitive technical and legislative issues in order to deliver the key objectives of the City Council.</w:t>
      </w:r>
    </w:p>
    <w:p w14:paraId="6A8DA550" w14:textId="77777777" w:rsidR="00FF2710" w:rsidRDefault="00FF2710" w:rsidP="00FF2710">
      <w:pPr>
        <w:jc w:val="both"/>
        <w:rPr>
          <w:rFonts w:ascii="Arial" w:hAnsi="Arial" w:cs="Arial"/>
        </w:rPr>
      </w:pPr>
    </w:p>
    <w:p w14:paraId="570BEE6A" w14:textId="77777777" w:rsidR="00FF2710" w:rsidRDefault="00FF2710" w:rsidP="00FF2710">
      <w:pPr>
        <w:jc w:val="both"/>
        <w:rPr>
          <w:rFonts w:ascii="Arial" w:hAnsi="Arial" w:cs="Arial"/>
        </w:rPr>
      </w:pPr>
      <w:r>
        <w:rPr>
          <w:rFonts w:ascii="Arial" w:hAnsi="Arial" w:cs="Arial"/>
        </w:rPr>
        <w:t xml:space="preserve">The Principal Specialist Building Control Manager role will include highly specialist responsibility for Fire Safety and </w:t>
      </w:r>
      <w:r w:rsidRPr="00904BD6">
        <w:rPr>
          <w:rFonts w:ascii="Arial" w:hAnsi="Arial" w:cs="Arial"/>
        </w:rPr>
        <w:t>Safe at Sports Grounds;</w:t>
      </w:r>
      <w:r>
        <w:rPr>
          <w:rFonts w:ascii="Arial" w:hAnsi="Arial" w:cs="Arial"/>
        </w:rPr>
        <w:t xml:space="preserve"> liaising with and representing the Council at SAG meetings and undertaking any duties relevant to ensuring the safety of the public.  </w:t>
      </w:r>
    </w:p>
    <w:p w14:paraId="7FC6381D" w14:textId="77777777" w:rsidR="00FF2710" w:rsidRDefault="00FF2710" w:rsidP="00FF2710">
      <w:pPr>
        <w:jc w:val="both"/>
        <w:rPr>
          <w:rFonts w:ascii="Arial" w:hAnsi="Arial" w:cs="Arial"/>
        </w:rPr>
      </w:pPr>
    </w:p>
    <w:p w14:paraId="7263A80B" w14:textId="77777777" w:rsidR="00FF2710" w:rsidRDefault="00FF2710" w:rsidP="00FF2710">
      <w:pPr>
        <w:jc w:val="both"/>
        <w:rPr>
          <w:rFonts w:ascii="Arial" w:hAnsi="Arial" w:cs="Arial"/>
        </w:rPr>
      </w:pPr>
      <w:r>
        <w:rPr>
          <w:rFonts w:ascii="Arial" w:hAnsi="Arial" w:cs="Arial"/>
        </w:rPr>
        <w:t>The role holder will lead and assist in the development of guidance in this specialist area to deliver quality and appropriate development working closely with the Director of Residential Growth and Housing to secure the improved well-being of the City and will lead on negotiations and areas of dispute to deliver a quality service to clients.</w:t>
      </w:r>
    </w:p>
    <w:p w14:paraId="7432A368" w14:textId="77777777" w:rsidR="00FF2710" w:rsidRDefault="00FF2710" w:rsidP="00FF2710">
      <w:pPr>
        <w:jc w:val="both"/>
        <w:rPr>
          <w:rFonts w:ascii="Arial" w:hAnsi="Arial" w:cs="Arial"/>
        </w:rPr>
      </w:pPr>
    </w:p>
    <w:p w14:paraId="55B3BEE5" w14:textId="396EFCA8" w:rsidR="00FF2710" w:rsidRDefault="00FF2710" w:rsidP="00FF2710">
      <w:pPr>
        <w:jc w:val="both"/>
        <w:rPr>
          <w:rFonts w:ascii="Arial" w:hAnsi="Arial" w:cs="Arial"/>
        </w:rPr>
      </w:pPr>
      <w:r>
        <w:rPr>
          <w:rFonts w:ascii="Arial" w:hAnsi="Arial" w:cs="Arial"/>
        </w:rPr>
        <w:t>The role holder will work corporately and with other organisations towards the goal of delivering safe, inclusive and quality developments in the City.In addition, the role holder will ensure service delivery and outcomes are in accordance with policies and processes integral to associated initiatives.</w:t>
      </w:r>
    </w:p>
    <w:p w14:paraId="6BAF499B" w14:textId="77777777" w:rsidR="00FF2710" w:rsidRDefault="00FF2710" w:rsidP="00FF2710">
      <w:pPr>
        <w:jc w:val="both"/>
        <w:rPr>
          <w:rFonts w:ascii="Arial" w:hAnsi="Arial" w:cs="Arial"/>
        </w:rPr>
      </w:pPr>
    </w:p>
    <w:p w14:paraId="3EA7A729" w14:textId="77777777" w:rsidR="00FF2710" w:rsidRDefault="00FF2710" w:rsidP="00FF2710">
      <w:pPr>
        <w:jc w:val="both"/>
        <w:rPr>
          <w:rFonts w:ascii="Arial" w:hAnsi="Arial" w:cs="Arial"/>
        </w:rPr>
      </w:pPr>
      <w:r>
        <w:rPr>
          <w:rFonts w:ascii="Arial" w:hAnsi="Arial" w:cs="Arial"/>
        </w:rPr>
        <w:t>The role holder will carry out the duties of the Technical Manager in his/her absence, leading and support the management of the Building Control Service to achieve statutory and related requirements, the Council’s corporate aims, objectives and organisational values.</w:t>
      </w:r>
    </w:p>
    <w:p w14:paraId="40C4A071" w14:textId="77777777" w:rsidR="00FF2710" w:rsidRDefault="00FF2710" w:rsidP="00FF2710">
      <w:pPr>
        <w:jc w:val="both"/>
        <w:rPr>
          <w:rFonts w:ascii="Arial" w:hAnsi="Arial" w:cs="Arial"/>
        </w:rPr>
      </w:pPr>
    </w:p>
    <w:p w14:paraId="524BF301" w14:textId="77777777" w:rsidR="00FF2710" w:rsidRDefault="00FF2710" w:rsidP="00FF2710">
      <w:pPr>
        <w:jc w:val="both"/>
        <w:rPr>
          <w:rFonts w:ascii="Arial" w:hAnsi="Arial" w:cs="Arial"/>
        </w:rPr>
      </w:pPr>
      <w:r>
        <w:rPr>
          <w:rFonts w:ascii="Arial" w:hAnsi="Arial" w:cs="Arial"/>
        </w:rPr>
        <w:t>The role holder will play a key role in being part of the senior Building Control team in lobbying Government and advising the Council in the area of Building Control and in particular fire safety in order to deliver safe developments.  This will include working at G.M level and closely with GMFRS and LABC.</w:t>
      </w:r>
    </w:p>
    <w:p w14:paraId="46B6530A" w14:textId="77777777" w:rsidR="00FF2710" w:rsidRDefault="00FF2710" w:rsidP="00FF2710">
      <w:pPr>
        <w:jc w:val="both"/>
        <w:rPr>
          <w:rFonts w:ascii="Arial" w:hAnsi="Arial" w:cs="Arial"/>
        </w:rPr>
      </w:pPr>
    </w:p>
    <w:p w14:paraId="7D5D655F" w14:textId="5FB255A2" w:rsidR="00994BFE" w:rsidRPr="004E6775" w:rsidRDefault="006D0E79" w:rsidP="00994BFE">
      <w:pPr>
        <w:rPr>
          <w:rFonts w:ascii="Arial" w:hAnsi="Arial" w:cs="Arial"/>
          <w:b/>
          <w:u w:val="single"/>
        </w:rPr>
      </w:pPr>
      <w:r w:rsidRPr="001E13E2">
        <w:rPr>
          <w:rFonts w:ascii="Arial" w:hAnsi="Arial" w:cs="Arial"/>
          <w:b/>
        </w:rPr>
        <w:br w:type="page"/>
      </w:r>
      <w:r w:rsidR="00994BFE" w:rsidRPr="001E13E2">
        <w:rPr>
          <w:rFonts w:ascii="Arial" w:hAnsi="Arial" w:cs="Arial"/>
          <w:b/>
          <w:u w:val="single"/>
        </w:rPr>
        <w:lastRenderedPageBreak/>
        <w:t xml:space="preserve">Key </w:t>
      </w:r>
      <w:r w:rsidR="00994BFE">
        <w:rPr>
          <w:rFonts w:ascii="Arial" w:hAnsi="Arial" w:cs="Arial"/>
          <w:b/>
          <w:u w:val="single"/>
        </w:rPr>
        <w:t>Behaviours, Skills</w:t>
      </w:r>
      <w:r w:rsidR="00994BFE" w:rsidRPr="001E13E2">
        <w:rPr>
          <w:rFonts w:ascii="Arial" w:hAnsi="Arial" w:cs="Arial"/>
          <w:b/>
          <w:u w:val="single"/>
        </w:rPr>
        <w:t xml:space="preserve"> and Technical Requirements</w:t>
      </w:r>
    </w:p>
    <w:p w14:paraId="0306E0C1" w14:textId="77777777" w:rsidR="00994BFE" w:rsidRPr="004E6775" w:rsidRDefault="00994BFE" w:rsidP="00994BFE">
      <w:pPr>
        <w:rPr>
          <w:rFonts w:ascii="Arial" w:hAnsi="Arial" w:cs="Arial"/>
        </w:rPr>
      </w:pPr>
    </w:p>
    <w:p w14:paraId="39E90DAD" w14:textId="77777777" w:rsidR="00994BFE" w:rsidRPr="001E13E2" w:rsidRDefault="00994BFE" w:rsidP="00994BF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3CBE7D38" w14:textId="77777777" w:rsidR="00994BFE" w:rsidRPr="00650D3E" w:rsidRDefault="00994BFE" w:rsidP="00994BFE">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2D68FE1" w14:textId="77777777" w:rsidR="00994BFE" w:rsidRDefault="00994BFE" w:rsidP="00994BFE">
      <w:pPr>
        <w:widowControl w:val="0"/>
        <w:numPr>
          <w:ilvl w:val="0"/>
          <w:numId w:val="14"/>
        </w:numPr>
        <w:contextualSpacing/>
      </w:pPr>
      <w:r>
        <w:rPr>
          <w:rFonts w:ascii="Arial" w:eastAsia="Arial" w:hAnsi="Arial" w:cs="Arial"/>
        </w:rPr>
        <w:t xml:space="preserve">We take time to listen and understand </w:t>
      </w:r>
    </w:p>
    <w:p w14:paraId="2C5A8FF8" w14:textId="77777777" w:rsidR="00994BFE" w:rsidRDefault="00994BFE" w:rsidP="00994BFE">
      <w:pPr>
        <w:widowControl w:val="0"/>
        <w:numPr>
          <w:ilvl w:val="0"/>
          <w:numId w:val="14"/>
        </w:numPr>
        <w:contextualSpacing/>
      </w:pPr>
      <w:r>
        <w:rPr>
          <w:rFonts w:ascii="Arial" w:eastAsia="Arial" w:hAnsi="Arial" w:cs="Arial"/>
        </w:rPr>
        <w:t xml:space="preserve">We ‘own it’ and we’re not afraid to try new things  </w:t>
      </w:r>
    </w:p>
    <w:p w14:paraId="2951DFDB" w14:textId="77777777" w:rsidR="00994BFE" w:rsidRDefault="00994BFE" w:rsidP="1EA93BC1">
      <w:pPr>
        <w:widowControl w:val="0"/>
        <w:numPr>
          <w:ilvl w:val="0"/>
          <w:numId w:val="14"/>
        </w:numPr>
        <w:contextualSpacing/>
      </w:pPr>
      <w:r w:rsidRPr="1EA93BC1">
        <w:rPr>
          <w:rFonts w:ascii="Arial" w:eastAsia="Arial" w:hAnsi="Arial" w:cs="Arial"/>
        </w:rPr>
        <w:t>We work together and trust each other</w:t>
      </w:r>
    </w:p>
    <w:p w14:paraId="1FEF0A7F" w14:textId="16F684AA" w:rsidR="4D32E3F5" w:rsidRDefault="4D32E3F5" w:rsidP="1EA93BC1">
      <w:pPr>
        <w:widowControl w:val="0"/>
        <w:numPr>
          <w:ilvl w:val="0"/>
          <w:numId w:val="14"/>
        </w:numPr>
        <w:contextualSpacing/>
      </w:pPr>
      <w:r w:rsidRPr="1EA93BC1">
        <w:rPr>
          <w:rFonts w:ascii="Arial" w:eastAsia="Arial" w:hAnsi="Arial" w:cs="Arial"/>
          <w:color w:val="000000" w:themeColor="text1"/>
        </w:rPr>
        <w:t>We show that we value our differences and treat people fairly</w:t>
      </w:r>
    </w:p>
    <w:p w14:paraId="4505A854" w14:textId="77777777" w:rsidR="00E923D0" w:rsidRPr="001E13E2" w:rsidRDefault="00994BFE" w:rsidP="00994BFE">
      <w:pPr>
        <w:rPr>
          <w:rFonts w:ascii="Arial" w:hAnsi="Arial" w:cs="Arial"/>
        </w:rPr>
      </w:pPr>
      <w:r w:rsidRPr="001E13E2">
        <w:rPr>
          <w:rFonts w:ascii="Arial" w:hAnsi="Arial" w:cs="Arial"/>
        </w:rPr>
        <w:t xml:space="preserve"> </w:t>
      </w:r>
    </w:p>
    <w:p w14:paraId="05177B35"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771D6">
        <w:rPr>
          <w:rFonts w:ascii="Arial" w:hAnsi="Arial" w:cs="Arial"/>
          <w:b/>
        </w:rPr>
        <w:t>ic</w:t>
      </w:r>
      <w:r w:rsidRPr="001E13E2">
        <w:rPr>
          <w:rFonts w:ascii="Arial" w:hAnsi="Arial" w:cs="Arial"/>
          <w:b/>
        </w:rPr>
        <w:t xml:space="preserve"> Skills</w:t>
      </w:r>
    </w:p>
    <w:p w14:paraId="70DE47D0" w14:textId="77777777" w:rsidR="00E923D0" w:rsidRPr="001E13E2" w:rsidRDefault="00E923D0" w:rsidP="001E13E2">
      <w:pPr>
        <w:rPr>
          <w:rFonts w:ascii="Arial" w:hAnsi="Arial" w:cs="Arial"/>
        </w:rPr>
      </w:pPr>
    </w:p>
    <w:p w14:paraId="4B3031D7" w14:textId="7796E6CB" w:rsidR="00982FA4" w:rsidRPr="00982FA4" w:rsidRDefault="00D937E3" w:rsidP="00686209">
      <w:pPr>
        <w:numPr>
          <w:ilvl w:val="0"/>
          <w:numId w:val="13"/>
        </w:numPr>
        <w:rPr>
          <w:rFonts w:ascii="Arial" w:hAnsi="Arial" w:cs="Arial"/>
          <w:bCs/>
        </w:rPr>
      </w:pPr>
      <w:r>
        <w:rPr>
          <w:rFonts w:ascii="Arial" w:hAnsi="Arial" w:cs="Arial"/>
          <w:b/>
        </w:rPr>
        <w:t>Communication Skills</w:t>
      </w:r>
      <w:r w:rsidR="00541503" w:rsidRPr="00541503">
        <w:rPr>
          <w:rFonts w:ascii="Arial" w:hAnsi="Arial" w:cs="Arial"/>
          <w:b/>
        </w:rPr>
        <w:t xml:space="preserve">: </w:t>
      </w:r>
      <w:r w:rsidR="00686209" w:rsidRPr="00A646C7">
        <w:rPr>
          <w:rFonts w:ascii="Arial" w:hAnsi="Arial" w:cs="Arial"/>
          <w:bCs/>
        </w:rPr>
        <w:t>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w:t>
      </w:r>
      <w:r w:rsidR="001D4BF3" w:rsidRPr="00982FA4">
        <w:rPr>
          <w:rFonts w:ascii="Arial" w:hAnsi="Arial" w:cs="Arial"/>
          <w:bCs/>
        </w:rPr>
        <w:t>.</w:t>
      </w:r>
      <w:r w:rsidR="00982FA4" w:rsidRPr="00982FA4">
        <w:rPr>
          <w:rFonts w:ascii="Arial" w:hAnsi="Arial" w:cs="Arial"/>
          <w:bCs/>
        </w:rPr>
        <w:t>City</w:t>
      </w:r>
    </w:p>
    <w:p w14:paraId="0A336B94" w14:textId="7C79B4CA" w:rsidR="00121BFF" w:rsidRPr="0057658E" w:rsidRDefault="001D4BF3" w:rsidP="00BE0933">
      <w:pPr>
        <w:numPr>
          <w:ilvl w:val="0"/>
          <w:numId w:val="13"/>
        </w:numPr>
        <w:jc w:val="both"/>
        <w:rPr>
          <w:rFonts w:ascii="Arial" w:hAnsi="Arial" w:cs="Arial"/>
        </w:rPr>
      </w:pPr>
      <w:r w:rsidRPr="00121BFF">
        <w:rPr>
          <w:rFonts w:ascii="Arial" w:hAnsi="Arial" w:cs="Arial"/>
          <w:b/>
        </w:rPr>
        <w:t>Analytical Skills</w:t>
      </w:r>
      <w:r w:rsidR="00B60EEE" w:rsidRPr="00121BFF">
        <w:rPr>
          <w:rFonts w:ascii="Arial" w:hAnsi="Arial" w:cs="Arial"/>
          <w:b/>
        </w:rPr>
        <w:t xml:space="preserve">: </w:t>
      </w:r>
      <w:r w:rsidR="00982FA4" w:rsidRPr="00982FA4">
        <w:rPr>
          <w:color w:val="000000"/>
          <w:sz w:val="27"/>
          <w:szCs w:val="27"/>
        </w:rPr>
        <w:t xml:space="preserve"> </w:t>
      </w:r>
      <w:r w:rsidR="00982FA4" w:rsidRPr="00A646C7">
        <w:rPr>
          <w:rFonts w:ascii="Arial" w:hAnsi="Arial" w:cs="Arial"/>
          <w:color w:val="000000"/>
        </w:rPr>
        <w:t>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2911604F" w14:textId="48971C37" w:rsidR="00BE0933" w:rsidRPr="0057658E" w:rsidRDefault="001D4BF3" w:rsidP="00BE0933">
      <w:pPr>
        <w:numPr>
          <w:ilvl w:val="0"/>
          <w:numId w:val="13"/>
        </w:numPr>
        <w:rPr>
          <w:rFonts w:ascii="Arial" w:hAnsi="Arial" w:cs="Arial"/>
        </w:rPr>
      </w:pPr>
      <w:r w:rsidRPr="00982FA4">
        <w:rPr>
          <w:rFonts w:ascii="Arial" w:hAnsi="Arial" w:cs="Arial"/>
          <w:b/>
        </w:rPr>
        <w:t>P</w:t>
      </w:r>
      <w:r w:rsidR="003542D5">
        <w:rPr>
          <w:rFonts w:ascii="Arial" w:hAnsi="Arial" w:cs="Arial"/>
          <w:b/>
        </w:rPr>
        <w:t xml:space="preserve">eople </w:t>
      </w:r>
      <w:r w:rsidRPr="00982FA4">
        <w:rPr>
          <w:rFonts w:ascii="Arial" w:hAnsi="Arial" w:cs="Arial"/>
          <w:b/>
        </w:rPr>
        <w:t>Management</w:t>
      </w:r>
      <w:r w:rsidR="00B60EEE" w:rsidRPr="00982FA4">
        <w:rPr>
          <w:rFonts w:ascii="Arial" w:hAnsi="Arial" w:cs="Arial"/>
          <w:b/>
        </w:rPr>
        <w:t xml:space="preserve">: </w:t>
      </w:r>
      <w:r w:rsidR="00982FA4" w:rsidRPr="00A646C7">
        <w:rPr>
          <w:rFonts w:ascii="Arial" w:hAnsi="Arial" w:cs="Arial"/>
          <w:color w:val="000000"/>
          <w:sz w:val="27"/>
          <w:szCs w:val="27"/>
        </w:rPr>
        <w:t xml:space="preserve"> </w:t>
      </w:r>
      <w:r w:rsidR="003542D5" w:rsidRPr="00A646C7">
        <w:rPr>
          <w:rFonts w:ascii="Arial" w:hAnsi="Arial" w:cs="Arial"/>
          <w:color w:val="000000"/>
        </w:rPr>
        <w:t>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14:paraId="74566BFD" w14:textId="409EC571" w:rsidR="00BE0933" w:rsidRPr="0057658E" w:rsidRDefault="001D4BF3" w:rsidP="00907E03">
      <w:pPr>
        <w:numPr>
          <w:ilvl w:val="0"/>
          <w:numId w:val="13"/>
        </w:numPr>
        <w:rPr>
          <w:rFonts w:ascii="Arial" w:hAnsi="Arial" w:cs="Arial"/>
        </w:rPr>
      </w:pPr>
      <w:r>
        <w:rPr>
          <w:rFonts w:ascii="Arial" w:hAnsi="Arial" w:cs="Arial"/>
          <w:b/>
        </w:rPr>
        <w:t>Planning and Organising</w:t>
      </w:r>
      <w:r w:rsidR="00B60EEE" w:rsidRPr="00982FA4">
        <w:rPr>
          <w:rFonts w:ascii="Arial" w:hAnsi="Arial" w:cs="Arial"/>
          <w:b/>
        </w:rPr>
        <w:t xml:space="preserve">: </w:t>
      </w:r>
      <w:r w:rsidR="004D4A02">
        <w:rPr>
          <w:rFonts w:ascii="Arial" w:hAnsi="Arial" w:cs="Arial"/>
        </w:rPr>
        <w:t xml:space="preserve"> </w:t>
      </w:r>
      <w:r w:rsidR="00982FA4" w:rsidRPr="00A646C7">
        <w:rPr>
          <w:rFonts w:ascii="Arial" w:hAnsi="Arial" w:cs="Arial"/>
          <w:color w:val="000000"/>
          <w:sz w:val="27"/>
          <w:szCs w:val="27"/>
        </w:rPr>
        <w:t xml:space="preserve"> </w:t>
      </w:r>
      <w:r w:rsidR="00982FA4" w:rsidRPr="00A646C7">
        <w:rPr>
          <w:rFonts w:ascii="Arial" w:hAnsi="Arial" w:cs="Arial"/>
          <w:color w:val="000000"/>
        </w:rPr>
        <w:t>Ability to maintain focus and objectivity under various conditions and skill in managing and maintaining a multi-priority workload, progressing various ideas and plans concurrently.</w:t>
      </w:r>
    </w:p>
    <w:p w14:paraId="375C0C44" w14:textId="51069A47" w:rsidR="00907E03" w:rsidRPr="003D2C6E" w:rsidRDefault="001D4BF3" w:rsidP="00907E03">
      <w:pPr>
        <w:numPr>
          <w:ilvl w:val="0"/>
          <w:numId w:val="13"/>
        </w:numPr>
        <w:rPr>
          <w:rFonts w:ascii="Arial" w:hAnsi="Arial" w:cs="Arial"/>
        </w:rPr>
      </w:pPr>
      <w:r>
        <w:rPr>
          <w:rFonts w:ascii="Arial" w:hAnsi="Arial" w:cs="Arial"/>
          <w:b/>
        </w:rPr>
        <w:t>Financial Skills</w:t>
      </w:r>
      <w:r w:rsidR="00B60EEE" w:rsidRPr="00541503">
        <w:rPr>
          <w:rFonts w:ascii="Arial" w:hAnsi="Arial" w:cs="Arial"/>
          <w:b/>
        </w:rPr>
        <w:t>:</w:t>
      </w:r>
      <w:r w:rsidR="003D2C6E">
        <w:rPr>
          <w:rFonts w:ascii="Arial" w:hAnsi="Arial" w:cs="Arial"/>
        </w:rPr>
        <w:t xml:space="preserve"> </w:t>
      </w:r>
      <w:r w:rsidR="003D2C6E" w:rsidRPr="00A646C7">
        <w:rPr>
          <w:rFonts w:ascii="Arial" w:hAnsi="Arial" w:cs="Arial"/>
          <w:color w:val="000000"/>
        </w:rPr>
        <w:t>Ability to design and implement governance and financial management frameworks within a complex organisation, and strategies for the efficient mitigation and management of business and financial risks.</w:t>
      </w:r>
      <w:r w:rsidR="0057658E" w:rsidRPr="003D2C6E">
        <w:rPr>
          <w:rFonts w:ascii="Arial" w:hAnsi="Arial" w:cs="Arial"/>
        </w:rPr>
        <w:t xml:space="preserve"> </w:t>
      </w:r>
    </w:p>
    <w:p w14:paraId="10509437" w14:textId="4D4226AD" w:rsidR="00BF5697" w:rsidRPr="0057658E" w:rsidRDefault="001D4BF3" w:rsidP="00BF5697">
      <w:pPr>
        <w:numPr>
          <w:ilvl w:val="0"/>
          <w:numId w:val="13"/>
        </w:numPr>
        <w:rPr>
          <w:rFonts w:ascii="Arial" w:hAnsi="Arial" w:cs="Arial"/>
        </w:rPr>
      </w:pPr>
      <w:r>
        <w:rPr>
          <w:rFonts w:ascii="Arial" w:hAnsi="Arial" w:cs="Arial"/>
          <w:b/>
        </w:rPr>
        <w:t>Problem Solving and Decision Making</w:t>
      </w:r>
      <w:r w:rsidR="00B60EEE" w:rsidRPr="00541503">
        <w:rPr>
          <w:rFonts w:ascii="Arial" w:hAnsi="Arial" w:cs="Arial"/>
          <w:b/>
        </w:rPr>
        <w:t xml:space="preserve">: </w:t>
      </w:r>
      <w:r w:rsidR="003D2C6E" w:rsidRPr="003D2C6E">
        <w:rPr>
          <w:color w:val="000000"/>
          <w:sz w:val="27"/>
          <w:szCs w:val="27"/>
        </w:rPr>
        <w:t xml:space="preserve"> </w:t>
      </w:r>
      <w:r w:rsidR="003D2C6E" w:rsidRPr="00A646C7">
        <w:rPr>
          <w:rFonts w:ascii="Arial" w:hAnsi="Arial" w:cs="Arial"/>
          <w:color w:val="000000"/>
        </w:rPr>
        <w:t>Ability to react to immediate problems of a highly complex nature with associated risk factors and deliver pragmatic solutions sometimes under extreme pressure.</w:t>
      </w:r>
    </w:p>
    <w:p w14:paraId="477EAD22" w14:textId="2C10A638" w:rsidR="00E927AC" w:rsidRPr="0057658E" w:rsidRDefault="001D4BF3" w:rsidP="00E927AC">
      <w:pPr>
        <w:numPr>
          <w:ilvl w:val="0"/>
          <w:numId w:val="13"/>
        </w:numPr>
        <w:rPr>
          <w:rFonts w:ascii="Arial" w:hAnsi="Arial" w:cs="Arial"/>
        </w:rPr>
      </w:pPr>
      <w:r>
        <w:rPr>
          <w:rFonts w:ascii="Arial" w:hAnsi="Arial" w:cs="Arial"/>
          <w:b/>
        </w:rPr>
        <w:t>Creative Skills</w:t>
      </w:r>
      <w:r w:rsidR="00B60EEE" w:rsidRPr="003D2C6E">
        <w:rPr>
          <w:rFonts w:ascii="Arial" w:hAnsi="Arial" w:cs="Arial"/>
          <w:b/>
        </w:rPr>
        <w:t xml:space="preserve">: </w:t>
      </w:r>
      <w:r w:rsidR="003D2C6E" w:rsidRPr="00A646C7">
        <w:rPr>
          <w:rFonts w:ascii="Arial" w:hAnsi="Arial" w:cs="Arial"/>
          <w:color w:val="000000"/>
          <w:sz w:val="27"/>
          <w:szCs w:val="27"/>
        </w:rPr>
        <w:t xml:space="preserve"> </w:t>
      </w:r>
      <w:r w:rsidR="003D2C6E" w:rsidRPr="00A646C7">
        <w:rPr>
          <w:rFonts w:ascii="Arial" w:hAnsi="Arial" w:cs="Arial"/>
          <w:color w:val="000000"/>
        </w:rPr>
        <w:t>Ability to think creatively to proactively potential future scenario’s and to develop a range of creative solutions that meet the strategic needs of the business and are new and original.</w:t>
      </w:r>
    </w:p>
    <w:p w14:paraId="208BD398" w14:textId="78194485" w:rsidR="0057658E" w:rsidRPr="0057658E" w:rsidRDefault="0057658E" w:rsidP="00E927AC">
      <w:pPr>
        <w:numPr>
          <w:ilvl w:val="0"/>
          <w:numId w:val="13"/>
        </w:numPr>
        <w:rPr>
          <w:rFonts w:ascii="Arial" w:hAnsi="Arial" w:cs="Arial"/>
        </w:rPr>
      </w:pPr>
      <w:r>
        <w:rPr>
          <w:rFonts w:ascii="Arial" w:hAnsi="Arial" w:cs="Arial"/>
          <w:b/>
        </w:rPr>
        <w:t>Strategic Thinking:</w:t>
      </w:r>
      <w:r>
        <w:rPr>
          <w:rFonts w:ascii="Arial" w:hAnsi="Arial" w:cs="Arial"/>
        </w:rPr>
        <w:t xml:space="preserve"> Thinks and acts cross-functionally, beyond one’s own professional areas of specialism, perceiving the wider picture and the implications of short-term decisions for the achievement of long-term strategic goals.</w:t>
      </w:r>
    </w:p>
    <w:p w14:paraId="60DCA38E" w14:textId="77777777" w:rsidR="00E923D0" w:rsidRPr="003D2C6E" w:rsidRDefault="00E923D0" w:rsidP="00A646C7">
      <w:pPr>
        <w:rPr>
          <w:rFonts w:ascii="Arial" w:hAnsi="Arial" w:cs="Arial"/>
          <w:bCs/>
        </w:rPr>
      </w:pPr>
    </w:p>
    <w:p w14:paraId="0B7B6E28" w14:textId="77777777" w:rsidR="00E923D0" w:rsidRPr="001E13E2" w:rsidRDefault="00994BFE"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193DB9C5" w14:textId="77777777" w:rsidR="00E923D0" w:rsidRPr="001E13E2" w:rsidRDefault="00E923D0" w:rsidP="001E13E2">
      <w:pPr>
        <w:rPr>
          <w:rFonts w:ascii="Arial" w:hAnsi="Arial" w:cs="Arial"/>
          <w:b/>
        </w:rPr>
      </w:pPr>
    </w:p>
    <w:p w14:paraId="4B9EE765" w14:textId="44711720" w:rsidR="00E927AC" w:rsidRPr="00E927AC" w:rsidRDefault="00E927AC" w:rsidP="00E927AC">
      <w:pPr>
        <w:numPr>
          <w:ilvl w:val="0"/>
          <w:numId w:val="16"/>
        </w:numPr>
        <w:jc w:val="both"/>
        <w:rPr>
          <w:rFonts w:ascii="Arial" w:hAnsi="Arial" w:cs="Arial"/>
        </w:rPr>
      </w:pPr>
      <w:r>
        <w:rPr>
          <w:rFonts w:ascii="Arial" w:hAnsi="Arial"/>
          <w:bCs/>
          <w:color w:val="000000"/>
        </w:rPr>
        <w:t xml:space="preserve">Qualified to degree level </w:t>
      </w:r>
      <w:r w:rsidRPr="00FA2EE5">
        <w:rPr>
          <w:rFonts w:ascii="Arial" w:hAnsi="Arial"/>
          <w:bCs/>
          <w:color w:val="000000"/>
        </w:rPr>
        <w:t>or equivalent</w:t>
      </w:r>
      <w:r>
        <w:rPr>
          <w:rFonts w:ascii="Arial" w:hAnsi="Arial"/>
          <w:bCs/>
          <w:color w:val="000000"/>
        </w:rPr>
        <w:t>,</w:t>
      </w:r>
      <w:r w:rsidRPr="00FA2EE5">
        <w:rPr>
          <w:rFonts w:ascii="Arial" w:hAnsi="Arial"/>
          <w:bCs/>
          <w:color w:val="000000"/>
        </w:rPr>
        <w:t xml:space="preserve"> in</w:t>
      </w:r>
      <w:r>
        <w:rPr>
          <w:rFonts w:ascii="Arial" w:hAnsi="Arial"/>
          <w:bCs/>
          <w:color w:val="000000"/>
        </w:rPr>
        <w:t xml:space="preserve"> a related discipline and holds a professional membership of a building control related organisation – Chartered </w:t>
      </w:r>
      <w:r>
        <w:rPr>
          <w:rFonts w:ascii="Arial" w:hAnsi="Arial"/>
          <w:bCs/>
          <w:color w:val="000000"/>
        </w:rPr>
        <w:lastRenderedPageBreak/>
        <w:t>Assoc of Building Engineers (MCABE), Chartered Institute of Building (MCIOB), or Royal Institution of Chartered Surveyors (MRICS), or equivalent.</w:t>
      </w:r>
    </w:p>
    <w:p w14:paraId="41910855" w14:textId="4C3AECF4" w:rsidR="00E927AC" w:rsidRPr="00647BAC" w:rsidRDefault="00E927AC" w:rsidP="00E927AC">
      <w:pPr>
        <w:numPr>
          <w:ilvl w:val="0"/>
          <w:numId w:val="16"/>
        </w:numPr>
        <w:jc w:val="both"/>
        <w:rPr>
          <w:rFonts w:ascii="Arial" w:hAnsi="Arial" w:cs="Arial"/>
        </w:rPr>
      </w:pPr>
      <w:r>
        <w:rPr>
          <w:rFonts w:ascii="Arial" w:hAnsi="Arial"/>
          <w:bCs/>
          <w:color w:val="000000"/>
        </w:rPr>
        <w:t xml:space="preserve">Be a registered Building Inspector to at least a Class 3 – Specialist </w:t>
      </w:r>
      <w:r w:rsidR="00A14959">
        <w:rPr>
          <w:rFonts w:ascii="Arial" w:hAnsi="Arial"/>
          <w:bCs/>
          <w:color w:val="000000"/>
        </w:rPr>
        <w:t>level in accordance with the Building Inspector Competence Framework</w:t>
      </w:r>
      <w:r w:rsidR="00647BAC">
        <w:rPr>
          <w:rFonts w:ascii="Arial" w:hAnsi="Arial"/>
          <w:bCs/>
          <w:color w:val="000000"/>
        </w:rPr>
        <w:t>.</w:t>
      </w:r>
    </w:p>
    <w:p w14:paraId="43254DA3" w14:textId="34514012" w:rsidR="00647BAC" w:rsidRDefault="00647BAC" w:rsidP="00647BAC">
      <w:pPr>
        <w:numPr>
          <w:ilvl w:val="0"/>
          <w:numId w:val="16"/>
        </w:numPr>
        <w:jc w:val="both"/>
        <w:rPr>
          <w:rFonts w:ascii="Arial" w:hAnsi="Arial" w:cs="Arial"/>
        </w:rPr>
      </w:pPr>
      <w:r>
        <w:rPr>
          <w:rFonts w:ascii="Arial" w:hAnsi="Arial" w:cs="Arial"/>
        </w:rPr>
        <w:t>Detailed and extensive knowledge of the Building Control legislative framework and a comprehensive understanding of associated legislation and Council policy that it interfaces with.</w:t>
      </w:r>
    </w:p>
    <w:p w14:paraId="2C13CDBA" w14:textId="2DF673BC" w:rsidR="00CC0E59" w:rsidRPr="00A646C7" w:rsidRDefault="00CC0E59" w:rsidP="00A646C7">
      <w:pPr>
        <w:numPr>
          <w:ilvl w:val="0"/>
          <w:numId w:val="16"/>
        </w:numPr>
      </w:pPr>
      <w:r>
        <w:rPr>
          <w:rFonts w:ascii="Arial" w:hAnsi="Arial" w:cs="Arial"/>
          <w:color w:val="000000"/>
          <w:szCs w:val="20"/>
          <w:lang w:val="en-US"/>
        </w:rPr>
        <w:t>Must have knowledge and experience acquired, whilst working in a Local Authority or Approved Inspector building control organisation, is suitable for the role.</w:t>
      </w:r>
    </w:p>
    <w:p w14:paraId="26F4F888" w14:textId="77777777" w:rsidR="00E923D0" w:rsidRPr="001E13E2" w:rsidRDefault="00E923D0" w:rsidP="001E13E2">
      <w:pPr>
        <w:rPr>
          <w:rFonts w:ascii="Arial" w:hAnsi="Arial" w:cs="Arial"/>
          <w:b/>
        </w:rPr>
      </w:pPr>
    </w:p>
    <w:p w14:paraId="1EEF53D9" w14:textId="77777777" w:rsidR="00E923D0" w:rsidRPr="001E13E2" w:rsidRDefault="00E923D0" w:rsidP="001E13E2">
      <w:pPr>
        <w:rPr>
          <w:rFonts w:ascii="Arial" w:hAnsi="Arial" w:cs="Arial"/>
          <w:b/>
        </w:rPr>
      </w:pPr>
    </w:p>
    <w:p w14:paraId="5E706886" w14:textId="77777777" w:rsidR="00E923D0" w:rsidRPr="001E13E2" w:rsidRDefault="00E923D0" w:rsidP="001E13E2">
      <w:pPr>
        <w:rPr>
          <w:rFonts w:ascii="Arial" w:hAnsi="Arial" w:cs="Arial"/>
          <w:b/>
        </w:rPr>
      </w:pPr>
    </w:p>
    <w:p w14:paraId="1966BB77" w14:textId="77777777" w:rsidR="00E923D0" w:rsidRPr="001E13E2" w:rsidRDefault="00E923D0" w:rsidP="001E13E2">
      <w:pPr>
        <w:rPr>
          <w:rFonts w:ascii="Arial" w:hAnsi="Arial" w:cs="Arial"/>
          <w:b/>
        </w:rPr>
      </w:pPr>
    </w:p>
    <w:p w14:paraId="15329575" w14:textId="77777777" w:rsidR="00E923D0" w:rsidRPr="001E13E2" w:rsidRDefault="00E923D0" w:rsidP="001E13E2">
      <w:pPr>
        <w:rPr>
          <w:rFonts w:ascii="Arial" w:hAnsi="Arial" w:cs="Arial"/>
          <w:b/>
        </w:rPr>
      </w:pPr>
    </w:p>
    <w:p w14:paraId="509C5915" w14:textId="77777777" w:rsidR="00E923D0" w:rsidRPr="001E13E2" w:rsidRDefault="00E923D0" w:rsidP="001E13E2">
      <w:pPr>
        <w:rPr>
          <w:rFonts w:ascii="Arial" w:hAnsi="Arial" w:cs="Arial"/>
          <w:b/>
        </w:rPr>
      </w:pPr>
    </w:p>
    <w:sectPr w:rsidR="00E923D0" w:rsidRPr="001E13E2" w:rsidSect="00994BFE">
      <w:headerReference w:type="default" r:id="rId11"/>
      <w:footerReference w:type="default" r:id="rId12"/>
      <w:pgSz w:w="11906" w:h="16838"/>
      <w:pgMar w:top="1304"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C63F" w14:textId="77777777" w:rsidR="00F721E9" w:rsidRDefault="00F721E9">
      <w:r>
        <w:separator/>
      </w:r>
    </w:p>
  </w:endnote>
  <w:endnote w:type="continuationSeparator" w:id="0">
    <w:p w14:paraId="28C622FF" w14:textId="77777777" w:rsidR="00F721E9" w:rsidRDefault="00F7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C737" w14:textId="77777777" w:rsidR="00A10161" w:rsidRPr="00444ED9" w:rsidRDefault="00A1016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6195" w14:textId="77777777" w:rsidR="00F721E9" w:rsidRDefault="00F721E9">
      <w:r>
        <w:separator/>
      </w:r>
    </w:p>
  </w:footnote>
  <w:footnote w:type="continuationSeparator" w:id="0">
    <w:p w14:paraId="4D3FD9F5" w14:textId="77777777" w:rsidR="00F721E9" w:rsidRDefault="00F7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A84" w14:textId="3948B5F4" w:rsidR="00A10161" w:rsidRDefault="0034341F" w:rsidP="00444ED9">
    <w:pPr>
      <w:pStyle w:val="Header"/>
      <w:jc w:val="right"/>
      <w:rPr>
        <w:rFonts w:cs="Arial-BoldMT"/>
        <w:b/>
        <w:bCs/>
        <w:sz w:val="16"/>
        <w:szCs w:val="16"/>
      </w:rPr>
    </w:pPr>
    <w:r>
      <w:rPr>
        <w:rFonts w:cs="Arial-BoldMT"/>
        <w:b/>
        <w:bCs/>
        <w:noProof/>
        <w:sz w:val="16"/>
        <w:szCs w:val="16"/>
      </w:rPr>
      <w:drawing>
        <wp:inline distT="0" distB="0" distL="0" distR="0" wp14:anchorId="689EE8B7" wp14:editId="3516730E">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p w14:paraId="04A19A78" w14:textId="77777777" w:rsidR="00A10161" w:rsidRDefault="00A10161"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6B7D35"/>
    <w:multiLevelType w:val="hybridMultilevel"/>
    <w:tmpl w:val="7C16E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F7B05"/>
    <w:multiLevelType w:val="hybridMultilevel"/>
    <w:tmpl w:val="7DE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C6C4C"/>
    <w:multiLevelType w:val="hybridMultilevel"/>
    <w:tmpl w:val="D032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3D1FCF"/>
    <w:multiLevelType w:val="hybridMultilevel"/>
    <w:tmpl w:val="15A83D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2843856">
    <w:abstractNumId w:val="14"/>
  </w:num>
  <w:num w:numId="2" w16cid:durableId="135336765">
    <w:abstractNumId w:val="11"/>
  </w:num>
  <w:num w:numId="3" w16cid:durableId="894588078">
    <w:abstractNumId w:val="3"/>
  </w:num>
  <w:num w:numId="4" w16cid:durableId="1677027314">
    <w:abstractNumId w:val="12"/>
  </w:num>
  <w:num w:numId="5" w16cid:durableId="2125492913">
    <w:abstractNumId w:val="6"/>
  </w:num>
  <w:num w:numId="6" w16cid:durableId="836581310">
    <w:abstractNumId w:val="13"/>
  </w:num>
  <w:num w:numId="7" w16cid:durableId="1177227540">
    <w:abstractNumId w:val="5"/>
  </w:num>
  <w:num w:numId="8" w16cid:durableId="1457479489">
    <w:abstractNumId w:val="1"/>
  </w:num>
  <w:num w:numId="9" w16cid:durableId="1411659845">
    <w:abstractNumId w:val="17"/>
  </w:num>
  <w:num w:numId="10" w16cid:durableId="678894772">
    <w:abstractNumId w:val="2"/>
  </w:num>
  <w:num w:numId="11" w16cid:durableId="1500390816">
    <w:abstractNumId w:val="16"/>
  </w:num>
  <w:num w:numId="12" w16cid:durableId="799421939">
    <w:abstractNumId w:val="4"/>
  </w:num>
  <w:num w:numId="13" w16cid:durableId="880282264">
    <w:abstractNumId w:val="0"/>
  </w:num>
  <w:num w:numId="14" w16cid:durableId="1854955165">
    <w:abstractNumId w:val="9"/>
  </w:num>
  <w:num w:numId="15" w16cid:durableId="1729496573">
    <w:abstractNumId w:val="7"/>
  </w:num>
  <w:num w:numId="16" w16cid:durableId="44913882">
    <w:abstractNumId w:val="10"/>
  </w:num>
  <w:num w:numId="17" w16cid:durableId="1784111544">
    <w:abstractNumId w:val="15"/>
  </w:num>
  <w:num w:numId="18" w16cid:durableId="1957712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20D8F"/>
    <w:rsid w:val="000377C0"/>
    <w:rsid w:val="0004547C"/>
    <w:rsid w:val="0006703E"/>
    <w:rsid w:val="000710E9"/>
    <w:rsid w:val="000746EE"/>
    <w:rsid w:val="000B4073"/>
    <w:rsid w:val="00116741"/>
    <w:rsid w:val="00121BFF"/>
    <w:rsid w:val="00141E80"/>
    <w:rsid w:val="00183F20"/>
    <w:rsid w:val="00184ADC"/>
    <w:rsid w:val="001967E1"/>
    <w:rsid w:val="001A6198"/>
    <w:rsid w:val="001D0F9C"/>
    <w:rsid w:val="001D4BF3"/>
    <w:rsid w:val="001D63D1"/>
    <w:rsid w:val="001E13E2"/>
    <w:rsid w:val="001F609E"/>
    <w:rsid w:val="001F7790"/>
    <w:rsid w:val="00202E0F"/>
    <w:rsid w:val="00203BBC"/>
    <w:rsid w:val="00207E78"/>
    <w:rsid w:val="002457F9"/>
    <w:rsid w:val="00246971"/>
    <w:rsid w:val="002A6AF0"/>
    <w:rsid w:val="002D439D"/>
    <w:rsid w:val="0030357F"/>
    <w:rsid w:val="00310024"/>
    <w:rsid w:val="0031622B"/>
    <w:rsid w:val="0034341F"/>
    <w:rsid w:val="00344D49"/>
    <w:rsid w:val="003542D5"/>
    <w:rsid w:val="00383261"/>
    <w:rsid w:val="003D2C6E"/>
    <w:rsid w:val="00404B3A"/>
    <w:rsid w:val="00436E3C"/>
    <w:rsid w:val="004436B2"/>
    <w:rsid w:val="00444ED9"/>
    <w:rsid w:val="00472AC2"/>
    <w:rsid w:val="004A3BBD"/>
    <w:rsid w:val="004C6FBB"/>
    <w:rsid w:val="004D0628"/>
    <w:rsid w:val="004D4A02"/>
    <w:rsid w:val="005045FE"/>
    <w:rsid w:val="00521906"/>
    <w:rsid w:val="00541503"/>
    <w:rsid w:val="00547149"/>
    <w:rsid w:val="00561C5F"/>
    <w:rsid w:val="0057658E"/>
    <w:rsid w:val="005B3A5F"/>
    <w:rsid w:val="005C0154"/>
    <w:rsid w:val="005E3216"/>
    <w:rsid w:val="005E36B0"/>
    <w:rsid w:val="005E67D5"/>
    <w:rsid w:val="00647BAC"/>
    <w:rsid w:val="006719D0"/>
    <w:rsid w:val="00674A3C"/>
    <w:rsid w:val="00686209"/>
    <w:rsid w:val="0068795C"/>
    <w:rsid w:val="006D0E79"/>
    <w:rsid w:val="00740062"/>
    <w:rsid w:val="00782CC3"/>
    <w:rsid w:val="007A703C"/>
    <w:rsid w:val="007D6B00"/>
    <w:rsid w:val="00805631"/>
    <w:rsid w:val="00833C11"/>
    <w:rsid w:val="008413EE"/>
    <w:rsid w:val="0088233A"/>
    <w:rsid w:val="008826EA"/>
    <w:rsid w:val="008A05CD"/>
    <w:rsid w:val="008A2331"/>
    <w:rsid w:val="008A2B1A"/>
    <w:rsid w:val="00907E03"/>
    <w:rsid w:val="00910C51"/>
    <w:rsid w:val="00932262"/>
    <w:rsid w:val="00951C1C"/>
    <w:rsid w:val="0096016D"/>
    <w:rsid w:val="009622F4"/>
    <w:rsid w:val="00982FA4"/>
    <w:rsid w:val="009940E6"/>
    <w:rsid w:val="00994BFE"/>
    <w:rsid w:val="009A3084"/>
    <w:rsid w:val="009B097A"/>
    <w:rsid w:val="009C688E"/>
    <w:rsid w:val="009E17A0"/>
    <w:rsid w:val="00A073D8"/>
    <w:rsid w:val="00A10161"/>
    <w:rsid w:val="00A14959"/>
    <w:rsid w:val="00A16318"/>
    <w:rsid w:val="00A646C7"/>
    <w:rsid w:val="00A82E79"/>
    <w:rsid w:val="00AA102E"/>
    <w:rsid w:val="00AA22E7"/>
    <w:rsid w:val="00AA41F5"/>
    <w:rsid w:val="00AD4B6B"/>
    <w:rsid w:val="00AE1197"/>
    <w:rsid w:val="00B019A8"/>
    <w:rsid w:val="00B60EEE"/>
    <w:rsid w:val="00B926E8"/>
    <w:rsid w:val="00BB0BBF"/>
    <w:rsid w:val="00BB1721"/>
    <w:rsid w:val="00BB2BCA"/>
    <w:rsid w:val="00BD7CFE"/>
    <w:rsid w:val="00BE0933"/>
    <w:rsid w:val="00BF5697"/>
    <w:rsid w:val="00BF7596"/>
    <w:rsid w:val="00C040ED"/>
    <w:rsid w:val="00C34AD8"/>
    <w:rsid w:val="00C6531E"/>
    <w:rsid w:val="00C771D6"/>
    <w:rsid w:val="00C83D6D"/>
    <w:rsid w:val="00C97717"/>
    <w:rsid w:val="00CA0D5A"/>
    <w:rsid w:val="00CA1626"/>
    <w:rsid w:val="00CC0E59"/>
    <w:rsid w:val="00CC6E2A"/>
    <w:rsid w:val="00CD071E"/>
    <w:rsid w:val="00CE3575"/>
    <w:rsid w:val="00CF3E81"/>
    <w:rsid w:val="00D56FF7"/>
    <w:rsid w:val="00D937E3"/>
    <w:rsid w:val="00DC6059"/>
    <w:rsid w:val="00E017BF"/>
    <w:rsid w:val="00E4240F"/>
    <w:rsid w:val="00E43703"/>
    <w:rsid w:val="00E5271A"/>
    <w:rsid w:val="00E532B6"/>
    <w:rsid w:val="00E76BDA"/>
    <w:rsid w:val="00E84C49"/>
    <w:rsid w:val="00E923D0"/>
    <w:rsid w:val="00E927AC"/>
    <w:rsid w:val="00EC2B1F"/>
    <w:rsid w:val="00EC7192"/>
    <w:rsid w:val="00F04D73"/>
    <w:rsid w:val="00F224F8"/>
    <w:rsid w:val="00F316C3"/>
    <w:rsid w:val="00F66FC3"/>
    <w:rsid w:val="00F721E9"/>
    <w:rsid w:val="00F83A0B"/>
    <w:rsid w:val="00FD076F"/>
    <w:rsid w:val="00FF2710"/>
    <w:rsid w:val="1EA93BC1"/>
    <w:rsid w:val="4D32E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14:docId w14:val="2CC3D2DD"/>
  <w15:chartTrackingRefBased/>
  <w15:docId w15:val="{8A43DE12-46EA-4DD5-BD95-97D3B98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rsid w:val="001A6198"/>
    <w:rPr>
      <w:sz w:val="16"/>
      <w:szCs w:val="16"/>
    </w:rPr>
  </w:style>
  <w:style w:type="paragraph" w:styleId="CommentText">
    <w:name w:val="annotation text"/>
    <w:basedOn w:val="Normal"/>
    <w:link w:val="CommentTextChar"/>
    <w:rsid w:val="001A6198"/>
    <w:rPr>
      <w:sz w:val="20"/>
      <w:szCs w:val="20"/>
    </w:rPr>
  </w:style>
  <w:style w:type="paragraph" w:styleId="CommentSubject">
    <w:name w:val="annotation subject"/>
    <w:basedOn w:val="CommentText"/>
    <w:next w:val="CommentText"/>
    <w:semiHidden/>
    <w:rsid w:val="001A6198"/>
    <w:rPr>
      <w:b/>
      <w:bCs/>
    </w:rPr>
  </w:style>
  <w:style w:type="character" w:customStyle="1" w:styleId="CommentTextChar">
    <w:name w:val="Comment Text Char"/>
    <w:link w:val="CommentText"/>
    <w:rsid w:val="00E927AC"/>
  </w:style>
  <w:style w:type="paragraph" w:styleId="Revision">
    <w:name w:val="Revision"/>
    <w:hidden/>
    <w:uiPriority w:val="99"/>
    <w:semiHidden/>
    <w:rsid w:val="00FF2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9" ma:contentTypeDescription="Create a new document." ma:contentTypeScope="" ma:versionID="f3d5ae154156748ec59f849a14e7ee3f">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f14738997875428bccaf7555bda1574a"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50836117</JobFamilyID>
    <Grade xmlns="a6750075-6040-45b6-a9bf-09b22564b810">12</Grade>
    <JobFamily xmlns="a6750075-6040-45b6-a9bf-09b22564b810">Technical</JobFamily>
  </documentManagement>
</p:properties>
</file>

<file path=customXml/itemProps1.xml><?xml version="1.0" encoding="utf-8"?>
<ds:datastoreItem xmlns:ds="http://schemas.openxmlformats.org/officeDocument/2006/customXml" ds:itemID="{19BC41F7-23F6-42A6-9DA6-66D9AF81E739}">
  <ds:schemaRefs>
    <ds:schemaRef ds:uri="http://schemas.openxmlformats.org/officeDocument/2006/bibliography"/>
  </ds:schemaRefs>
</ds:datastoreItem>
</file>

<file path=customXml/itemProps2.xml><?xml version="1.0" encoding="utf-8"?>
<ds:datastoreItem xmlns:ds="http://schemas.openxmlformats.org/officeDocument/2006/customXml" ds:itemID="{E1DAB85A-FBEC-4DA4-BC37-5AC29197E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ACCAE-BEA1-4B12-91B4-B4515B2E8124}">
  <ds:schemaRefs>
    <ds:schemaRef ds:uri="http://schemas.microsoft.com/sharepoint/v3/contenttype/forms"/>
  </ds:schemaRefs>
</ds:datastoreItem>
</file>

<file path=customXml/itemProps4.xml><?xml version="1.0" encoding="utf-8"?>
<ds:datastoreItem xmlns:ds="http://schemas.openxmlformats.org/officeDocument/2006/customXml" ds:itemID="{1CEFF6D6-8CB3-4713-9321-79675C19E75E}">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Mark Dickens</cp:lastModifiedBy>
  <cp:revision>2</cp:revision>
  <cp:lastPrinted>2009-12-18T14:14:00Z</cp:lastPrinted>
  <dcterms:created xsi:type="dcterms:W3CDTF">2023-10-05T09:58:00Z</dcterms:created>
  <dcterms:modified xsi:type="dcterms:W3CDTF">2023-10-05T09:58:00Z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