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98F9" w14:textId="77777777" w:rsidR="007D7EE8" w:rsidRPr="00AA2291" w:rsidRDefault="007D7EE8" w:rsidP="008D4679">
      <w:pPr>
        <w:pStyle w:val="BodyText"/>
        <w:jc w:val="both"/>
      </w:pPr>
    </w:p>
    <w:tbl>
      <w:tblPr>
        <w:tblStyle w:val="TableGrid"/>
        <w:tblW w:w="9918" w:type="dxa"/>
        <w:tblLook w:val="04A0" w:firstRow="1" w:lastRow="0" w:firstColumn="1" w:lastColumn="0" w:noHBand="0" w:noVBand="1"/>
      </w:tblPr>
      <w:tblGrid>
        <w:gridCol w:w="3964"/>
        <w:gridCol w:w="2694"/>
        <w:gridCol w:w="3260"/>
      </w:tblGrid>
      <w:tr w:rsidR="008263E8" w:rsidRPr="00AA2291" w14:paraId="33B02367" w14:textId="77777777" w:rsidTr="008263E8">
        <w:trPr>
          <w:trHeight w:val="260"/>
        </w:trPr>
        <w:tc>
          <w:tcPr>
            <w:tcW w:w="3964" w:type="dxa"/>
            <w:shd w:val="clear" w:color="auto" w:fill="CCF0F0"/>
          </w:tcPr>
          <w:p w14:paraId="085607B9" w14:textId="77777777" w:rsidR="008263E8" w:rsidRPr="00AA2291" w:rsidRDefault="008263E8"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694" w:type="dxa"/>
            <w:shd w:val="clear" w:color="auto" w:fill="CCF0F0"/>
          </w:tcPr>
          <w:p w14:paraId="43778502" w14:textId="77777777" w:rsidR="008263E8" w:rsidRPr="00AA2291" w:rsidRDefault="008263E8"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260" w:type="dxa"/>
            <w:shd w:val="clear" w:color="auto" w:fill="CCF0F0"/>
          </w:tcPr>
          <w:p w14:paraId="55C64E21" w14:textId="77777777" w:rsidR="008263E8" w:rsidRPr="00AA2291" w:rsidRDefault="008263E8"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8263E8" w:rsidRPr="00AA2291" w14:paraId="6F5A5931" w14:textId="77777777" w:rsidTr="008263E8">
        <w:trPr>
          <w:trHeight w:val="276"/>
        </w:trPr>
        <w:tc>
          <w:tcPr>
            <w:tcW w:w="3964" w:type="dxa"/>
          </w:tcPr>
          <w:p w14:paraId="074AF0FA" w14:textId="573830D2" w:rsidR="008263E8" w:rsidRPr="00AA2291" w:rsidRDefault="008263E8" w:rsidP="00072E5E">
            <w:pPr>
              <w:spacing w:line="276" w:lineRule="auto"/>
              <w:jc w:val="center"/>
              <w:rPr>
                <w:rFonts w:asciiTheme="minorHAnsi" w:hAnsiTheme="minorHAnsi" w:cstheme="minorHAnsi"/>
              </w:rPr>
            </w:pPr>
            <w:r>
              <w:rPr>
                <w:rFonts w:asciiTheme="minorHAnsi" w:hAnsiTheme="minorHAnsi" w:cstheme="minorHAnsi"/>
              </w:rPr>
              <w:t>Finance Administrator</w:t>
            </w:r>
          </w:p>
        </w:tc>
        <w:tc>
          <w:tcPr>
            <w:tcW w:w="2694" w:type="dxa"/>
          </w:tcPr>
          <w:p w14:paraId="0A0A1901" w14:textId="712650B7" w:rsidR="008263E8" w:rsidRPr="00AA2291" w:rsidRDefault="008263E8" w:rsidP="0044764F">
            <w:pPr>
              <w:spacing w:line="276" w:lineRule="auto"/>
              <w:jc w:val="center"/>
              <w:rPr>
                <w:rFonts w:asciiTheme="minorHAnsi" w:hAnsiTheme="minorHAnsi" w:cstheme="minorHAnsi"/>
              </w:rPr>
            </w:pPr>
            <w:r>
              <w:rPr>
                <w:rFonts w:asciiTheme="minorHAnsi" w:hAnsiTheme="minorHAnsi" w:cstheme="minorHAnsi"/>
              </w:rPr>
              <w:t>5</w:t>
            </w:r>
          </w:p>
        </w:tc>
        <w:tc>
          <w:tcPr>
            <w:tcW w:w="3260" w:type="dxa"/>
          </w:tcPr>
          <w:p w14:paraId="52BE734E" w14:textId="7CA9BF16" w:rsidR="008263E8" w:rsidRPr="00AA2291" w:rsidRDefault="008263E8" w:rsidP="001D3E93">
            <w:pPr>
              <w:spacing w:line="276" w:lineRule="auto"/>
              <w:jc w:val="center"/>
              <w:rPr>
                <w:rFonts w:asciiTheme="minorHAnsi" w:hAnsiTheme="minorHAnsi" w:cstheme="minorHAnsi"/>
              </w:rPr>
            </w:pPr>
            <w:r>
              <w:rPr>
                <w:rFonts w:asciiTheme="minorHAnsi" w:hAnsiTheme="minorHAnsi" w:cstheme="minorHAnsi"/>
              </w:rPr>
              <w:t>Finance Manager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400B2073" w:rsidR="007D7EE8"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56035CAC" w14:textId="21F2A2E2" w:rsidR="004F401A" w:rsidRPr="00AA2291" w:rsidRDefault="00184BE9" w:rsidP="004F401A">
      <w:pPr>
        <w:spacing w:line="276" w:lineRule="auto"/>
        <w:rPr>
          <w:rFonts w:asciiTheme="minorHAnsi" w:hAnsiTheme="minorHAnsi" w:cstheme="minorHAnsi"/>
        </w:rPr>
      </w:pPr>
      <w:r>
        <w:rPr>
          <w:rFonts w:asciiTheme="minorHAnsi" w:hAnsiTheme="minorHAnsi" w:cstheme="minorHAnsi"/>
        </w:rPr>
        <w:t xml:space="preserve">To carry out finance transactional processing in line with the Trust financial regulations and procedures, ensuring accuracy, compliance and best practice. </w:t>
      </w:r>
    </w:p>
    <w:p w14:paraId="58541AE3" w14:textId="77777777" w:rsidR="003574F3" w:rsidRPr="00AA2291" w:rsidRDefault="003574F3"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780EFB5A" w14:textId="4BB06035" w:rsidR="00714E16" w:rsidRPr="00AA2291" w:rsidRDefault="00714E16" w:rsidP="00714E16">
      <w:pPr>
        <w:spacing w:line="276" w:lineRule="auto"/>
        <w:rPr>
          <w:rFonts w:asciiTheme="minorHAnsi" w:hAnsiTheme="minorHAnsi" w:cstheme="minorHAnsi"/>
        </w:rPr>
      </w:pPr>
      <w:r>
        <w:rPr>
          <w:rFonts w:asciiTheme="minorHAnsi" w:hAnsiTheme="minorHAnsi" w:cstheme="minorHAnsi"/>
        </w:rPr>
        <w:t xml:space="preserve">The postholder will be part of the central finance team, working closely with the Finance Manager and </w:t>
      </w:r>
      <w:r w:rsidR="00DD21BE">
        <w:rPr>
          <w:rFonts w:asciiTheme="minorHAnsi" w:hAnsiTheme="minorHAnsi" w:cstheme="minorHAnsi"/>
        </w:rPr>
        <w:t xml:space="preserve">Senior </w:t>
      </w:r>
      <w:r>
        <w:rPr>
          <w:rFonts w:asciiTheme="minorHAnsi" w:hAnsiTheme="minorHAnsi" w:cstheme="minorHAnsi"/>
        </w:rPr>
        <w:t>Finance O</w:t>
      </w:r>
      <w:r w:rsidR="00DD21BE">
        <w:rPr>
          <w:rFonts w:asciiTheme="minorHAnsi" w:hAnsiTheme="minorHAnsi" w:cstheme="minorHAnsi"/>
        </w:rPr>
        <w:t xml:space="preserve">fficer. </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6F0B2EFD" w14:textId="77777777" w:rsidR="00714E16" w:rsidRDefault="00714E16" w:rsidP="00714E16">
      <w:pPr>
        <w:spacing w:line="276" w:lineRule="auto"/>
        <w:jc w:val="both"/>
        <w:rPr>
          <w:rFonts w:asciiTheme="minorHAnsi" w:hAnsiTheme="minorHAnsi" w:cstheme="minorBidi"/>
          <w:b/>
          <w:bCs/>
        </w:rPr>
      </w:pPr>
      <w:r>
        <w:rPr>
          <w:rFonts w:asciiTheme="minorHAnsi" w:hAnsiTheme="minorHAnsi" w:cstheme="minorBidi"/>
          <w:b/>
          <w:bCs/>
        </w:rPr>
        <w:t xml:space="preserve">Expenditure </w:t>
      </w:r>
    </w:p>
    <w:p w14:paraId="1B169507" w14:textId="49F90080" w:rsidR="00714E16" w:rsidRPr="00E9175A" w:rsidRDefault="00714E16" w:rsidP="00714E1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E9175A">
        <w:rPr>
          <w:rFonts w:ascii="Calibri" w:eastAsia="Times New Roman" w:hAnsi="Calibri" w:cs="Calibri"/>
          <w:color w:val="000000"/>
          <w:lang w:eastAsia="en-GB" w:bidi="ar-SA"/>
        </w:rPr>
        <w:t xml:space="preserve">Processing Purchase Orders ensuring they are processed in line with the Trust’s Scheme of Financial Delegation and financial procedures  </w:t>
      </w:r>
    </w:p>
    <w:p w14:paraId="576443A6" w14:textId="76E86C0E" w:rsidR="00FC4D7F" w:rsidRDefault="00FC4D7F" w:rsidP="00714E1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E9175A">
        <w:rPr>
          <w:rFonts w:ascii="Calibri" w:eastAsia="Times New Roman" w:hAnsi="Calibri" w:cs="Calibri"/>
          <w:color w:val="000000"/>
          <w:lang w:eastAsia="en-GB" w:bidi="ar-SA"/>
        </w:rPr>
        <w:t xml:space="preserve">Matching invoices to Purchase Orders, investigating any discrepancies </w:t>
      </w:r>
      <w:r w:rsidR="00132762">
        <w:rPr>
          <w:rFonts w:ascii="Calibri" w:eastAsia="Times New Roman" w:hAnsi="Calibri" w:cs="Calibri"/>
          <w:color w:val="000000"/>
          <w:lang w:eastAsia="en-GB" w:bidi="ar-SA"/>
        </w:rPr>
        <w:t xml:space="preserve">and taking follow up action as necessary </w:t>
      </w:r>
    </w:p>
    <w:p w14:paraId="4D863AEA" w14:textId="7E5B2BBC" w:rsidR="004D40C5" w:rsidRDefault="004D40C5" w:rsidP="00714E1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Posting invoices to PSF in preparation for payment, ensuring they have been appropriately matched to a PO and/or approved in line with the Scheme of Financial Delegation for non-PO invoices </w:t>
      </w:r>
    </w:p>
    <w:p w14:paraId="4C5FDD6C" w14:textId="691C248A" w:rsidR="00714E16" w:rsidRPr="00E9175A" w:rsidRDefault="00714E16" w:rsidP="00714E1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E9175A">
        <w:rPr>
          <w:rFonts w:ascii="Calibri" w:eastAsia="Times New Roman" w:hAnsi="Calibri" w:cs="Calibri"/>
          <w:color w:val="000000"/>
          <w:lang w:eastAsia="en-GB" w:bidi="ar-SA"/>
        </w:rPr>
        <w:t xml:space="preserve">Preparing BACS runs, ensuring all invoices presented for payment have been appropriately approved </w:t>
      </w:r>
      <w:r w:rsidR="00132762">
        <w:rPr>
          <w:rFonts w:ascii="Calibri" w:eastAsia="Times New Roman" w:hAnsi="Calibri" w:cs="Calibri"/>
          <w:color w:val="000000"/>
          <w:lang w:eastAsia="en-GB" w:bidi="ar-SA"/>
        </w:rPr>
        <w:t xml:space="preserve">and supplier details checked </w:t>
      </w:r>
    </w:p>
    <w:p w14:paraId="50A87EF7" w14:textId="0328A4B7" w:rsidR="00714E16" w:rsidRPr="00E9175A" w:rsidRDefault="00DD21BE" w:rsidP="00714E1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E9175A">
        <w:rPr>
          <w:rFonts w:ascii="Calibri" w:eastAsia="Times New Roman" w:hAnsi="Calibri" w:cs="Calibri"/>
          <w:color w:val="000000"/>
          <w:lang w:eastAsia="en-GB" w:bidi="ar-SA"/>
        </w:rPr>
        <w:t>Processing of</w:t>
      </w:r>
      <w:r w:rsidR="00714E16" w:rsidRPr="00E9175A">
        <w:rPr>
          <w:rFonts w:ascii="Calibri" w:eastAsia="Times New Roman" w:hAnsi="Calibri" w:cs="Calibri"/>
          <w:color w:val="000000"/>
          <w:lang w:eastAsia="en-GB" w:bidi="ar-SA"/>
        </w:rPr>
        <w:t xml:space="preserve"> </w:t>
      </w:r>
      <w:r w:rsidRPr="00E9175A">
        <w:rPr>
          <w:rFonts w:ascii="Calibri" w:eastAsia="Times New Roman" w:hAnsi="Calibri" w:cs="Calibri"/>
          <w:color w:val="000000"/>
          <w:lang w:eastAsia="en-GB" w:bidi="ar-SA"/>
        </w:rPr>
        <w:t>procurement card orders</w:t>
      </w:r>
      <w:r w:rsidR="00714E16" w:rsidRPr="00E9175A">
        <w:rPr>
          <w:rFonts w:ascii="Calibri" w:eastAsia="Times New Roman" w:hAnsi="Calibri" w:cs="Calibri"/>
          <w:color w:val="000000"/>
          <w:lang w:eastAsia="en-GB" w:bidi="ar-SA"/>
        </w:rPr>
        <w:t xml:space="preserve">, ensuring transactions are adequately supported and have been processed in line with Trust procedures </w:t>
      </w:r>
    </w:p>
    <w:p w14:paraId="4943C4AA" w14:textId="1F43423A" w:rsidR="00DD21BE" w:rsidRPr="00E9175A" w:rsidRDefault="00132762" w:rsidP="00714E1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 xml:space="preserve">Reviewing the banking transactions, ensuring all </w:t>
      </w:r>
      <w:r w:rsidR="00DD21BE" w:rsidRPr="00E9175A">
        <w:rPr>
          <w:rFonts w:ascii="Calibri" w:eastAsia="Times New Roman" w:hAnsi="Calibri" w:cs="Calibri"/>
          <w:color w:val="000000"/>
          <w:lang w:eastAsia="en-GB" w:bidi="ar-SA"/>
        </w:rPr>
        <w:t>Direct Debits</w:t>
      </w:r>
      <w:r>
        <w:rPr>
          <w:rFonts w:ascii="Calibri" w:eastAsia="Times New Roman" w:hAnsi="Calibri" w:cs="Calibri"/>
          <w:color w:val="000000"/>
          <w:lang w:eastAsia="en-GB" w:bidi="ar-SA"/>
        </w:rPr>
        <w:t xml:space="preserve"> have been captured and posted</w:t>
      </w:r>
      <w:r w:rsidR="00DD21BE" w:rsidRPr="00E9175A">
        <w:rPr>
          <w:rFonts w:ascii="Calibri" w:eastAsia="Times New Roman" w:hAnsi="Calibri" w:cs="Calibri"/>
          <w:color w:val="000000"/>
          <w:lang w:eastAsia="en-GB" w:bidi="ar-SA"/>
        </w:rPr>
        <w:t xml:space="preserve"> to the system </w:t>
      </w:r>
    </w:p>
    <w:p w14:paraId="072C6A12" w14:textId="01CC90DF" w:rsidR="00DD21BE" w:rsidRDefault="00DD21BE" w:rsidP="00714E1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E9175A">
        <w:rPr>
          <w:rFonts w:ascii="Calibri" w:eastAsia="Times New Roman" w:hAnsi="Calibri" w:cs="Calibri"/>
          <w:color w:val="000000"/>
          <w:lang w:eastAsia="en-GB" w:bidi="ar-SA"/>
        </w:rPr>
        <w:t xml:space="preserve">Posting petty cash payments to the system, as directed by the Finance Business Partners </w:t>
      </w:r>
    </w:p>
    <w:p w14:paraId="6698053E" w14:textId="77777777" w:rsidR="00842AC9" w:rsidRPr="00BB4EEB" w:rsidRDefault="00842AC9" w:rsidP="00842AC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BB4EEB">
        <w:rPr>
          <w:rFonts w:ascii="Calibri" w:eastAsia="Times New Roman" w:hAnsi="Calibri" w:cs="Calibri"/>
          <w:color w:val="000000"/>
          <w:lang w:eastAsia="en-GB" w:bidi="ar-SA"/>
        </w:rPr>
        <w:t xml:space="preserve">Adding new suppliers and making amendments to supplier standing data in line with Trust’s financial procedures </w:t>
      </w:r>
    </w:p>
    <w:p w14:paraId="1FDE6D4A" w14:textId="77777777" w:rsidR="00842AC9" w:rsidRPr="00842AC9" w:rsidRDefault="00842AC9" w:rsidP="00842AC9">
      <w:pPr>
        <w:widowControl/>
        <w:autoSpaceDE/>
        <w:autoSpaceDN/>
        <w:spacing w:after="60"/>
        <w:ind w:left="357" w:right="318"/>
        <w:rPr>
          <w:rFonts w:ascii="Calibri" w:eastAsia="Times New Roman" w:hAnsi="Calibri" w:cs="Calibri"/>
          <w:color w:val="000000"/>
          <w:lang w:eastAsia="en-GB" w:bidi="ar-SA"/>
        </w:rPr>
      </w:pPr>
    </w:p>
    <w:p w14:paraId="188A1BBB" w14:textId="77777777" w:rsidR="00E5136D" w:rsidRPr="00BB7AC6" w:rsidRDefault="00E5136D" w:rsidP="00E5136D">
      <w:pPr>
        <w:spacing w:line="276" w:lineRule="auto"/>
        <w:jc w:val="both"/>
        <w:rPr>
          <w:rFonts w:asciiTheme="minorHAnsi" w:hAnsiTheme="minorHAnsi" w:cstheme="minorBidi"/>
          <w:b/>
          <w:bCs/>
        </w:rPr>
      </w:pPr>
      <w:r w:rsidRPr="00E9175A">
        <w:rPr>
          <w:rFonts w:asciiTheme="minorHAnsi" w:hAnsiTheme="minorHAnsi" w:cstheme="minorBidi"/>
          <w:b/>
          <w:bCs/>
        </w:rPr>
        <w:t>Income</w:t>
      </w:r>
    </w:p>
    <w:p w14:paraId="05569B4C" w14:textId="0FD8BFD7" w:rsidR="00E5136D" w:rsidRPr="00BB7AC6" w:rsidRDefault="00DD21BE" w:rsidP="00E5136D">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t>Raising sales invoices, ensuring they are adequately supported and the correct VAT treatment is applied</w:t>
      </w:r>
    </w:p>
    <w:p w14:paraId="4A2268C3" w14:textId="31F216DA" w:rsidR="00E5136D" w:rsidRPr="00BB7AC6" w:rsidRDefault="00E5136D" w:rsidP="00E5136D">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BB7AC6">
        <w:rPr>
          <w:rFonts w:ascii="Calibri" w:eastAsia="Times New Roman" w:hAnsi="Calibri" w:cs="Calibri"/>
          <w:color w:val="000000"/>
          <w:lang w:eastAsia="en-GB" w:bidi="ar-SA"/>
        </w:rPr>
        <w:t xml:space="preserve">Posting </w:t>
      </w:r>
      <w:r w:rsidR="00DD21BE">
        <w:rPr>
          <w:rFonts w:ascii="Calibri" w:eastAsia="Times New Roman" w:hAnsi="Calibri" w:cs="Calibri"/>
          <w:color w:val="000000"/>
          <w:lang w:eastAsia="en-GB" w:bidi="ar-SA"/>
        </w:rPr>
        <w:t>other income such as pupil payments to PSF</w:t>
      </w:r>
    </w:p>
    <w:p w14:paraId="7439D57C" w14:textId="1E5FD956" w:rsidR="00B203E8" w:rsidRPr="00BB7AC6" w:rsidRDefault="00B203E8" w:rsidP="525A2D10">
      <w:pPr>
        <w:spacing w:line="276" w:lineRule="auto"/>
        <w:jc w:val="both"/>
        <w:rPr>
          <w:rFonts w:asciiTheme="minorHAnsi" w:hAnsiTheme="minorHAnsi" w:cstheme="minorBidi"/>
          <w:b/>
          <w:bCs/>
        </w:rPr>
      </w:pPr>
    </w:p>
    <w:p w14:paraId="179A6154" w14:textId="77777777" w:rsidR="00E5136D" w:rsidRPr="00BB7AC6" w:rsidRDefault="00E5136D" w:rsidP="00E5136D">
      <w:pPr>
        <w:rPr>
          <w:rFonts w:asciiTheme="minorHAnsi" w:hAnsiTheme="minorHAnsi" w:cstheme="minorBidi"/>
          <w:b/>
          <w:bCs/>
        </w:rPr>
      </w:pPr>
      <w:r w:rsidRPr="00BB7AC6">
        <w:rPr>
          <w:rFonts w:asciiTheme="minorHAnsi" w:hAnsiTheme="minorHAnsi" w:cstheme="minorBidi"/>
          <w:b/>
          <w:bCs/>
        </w:rPr>
        <w:t>Other regular financial activities</w:t>
      </w:r>
    </w:p>
    <w:p w14:paraId="4907E161" w14:textId="4362C360" w:rsidR="00A70768" w:rsidRDefault="00E5136D" w:rsidP="00E5136D">
      <w:pPr>
        <w:pStyle w:val="ListParagraph"/>
        <w:numPr>
          <w:ilvl w:val="0"/>
          <w:numId w:val="33"/>
        </w:numPr>
        <w:rPr>
          <w:rFonts w:asciiTheme="minorHAnsi" w:hAnsiTheme="minorHAnsi" w:cstheme="minorBidi"/>
        </w:rPr>
      </w:pPr>
      <w:r w:rsidRPr="00BB7AC6">
        <w:rPr>
          <w:rFonts w:asciiTheme="minorHAnsi" w:hAnsiTheme="minorHAnsi" w:cstheme="minorBidi"/>
        </w:rPr>
        <w:t>Carrying out month end processes in line with the Trust’s</w:t>
      </w:r>
      <w:r w:rsidR="00E9175A">
        <w:rPr>
          <w:rFonts w:asciiTheme="minorHAnsi" w:hAnsiTheme="minorHAnsi" w:cstheme="minorBidi"/>
        </w:rPr>
        <w:t xml:space="preserve"> financial reporting timetable</w:t>
      </w:r>
    </w:p>
    <w:p w14:paraId="34A49D1A" w14:textId="780A45CA" w:rsidR="00E5136D" w:rsidRPr="00BB7AC6" w:rsidRDefault="00A70768" w:rsidP="00E5136D">
      <w:pPr>
        <w:pStyle w:val="ListParagraph"/>
        <w:numPr>
          <w:ilvl w:val="0"/>
          <w:numId w:val="33"/>
        </w:numPr>
        <w:rPr>
          <w:rFonts w:asciiTheme="minorHAnsi" w:hAnsiTheme="minorHAnsi" w:cstheme="minorBidi"/>
        </w:rPr>
      </w:pPr>
      <w:r>
        <w:rPr>
          <w:rFonts w:asciiTheme="minorHAnsi" w:hAnsiTheme="minorHAnsi" w:cstheme="minorBidi"/>
        </w:rPr>
        <w:t xml:space="preserve">Reviewing the commitments report, register and </w:t>
      </w:r>
      <w:r w:rsidR="004D40C5">
        <w:rPr>
          <w:rFonts w:asciiTheme="minorHAnsi" w:hAnsiTheme="minorHAnsi" w:cstheme="minorBidi"/>
        </w:rPr>
        <w:t>Trial Balance</w:t>
      </w:r>
      <w:r>
        <w:rPr>
          <w:rFonts w:asciiTheme="minorHAnsi" w:hAnsiTheme="minorHAnsi" w:cstheme="minorBidi"/>
        </w:rPr>
        <w:t xml:space="preserve"> in order to prepare the monthly </w:t>
      </w:r>
      <w:r w:rsidR="00132762">
        <w:rPr>
          <w:rFonts w:asciiTheme="minorHAnsi" w:hAnsiTheme="minorHAnsi" w:cstheme="minorBidi"/>
        </w:rPr>
        <w:t xml:space="preserve">accruals and prepayments </w:t>
      </w:r>
      <w:r w:rsidR="00132762" w:rsidRPr="00BB7AC6">
        <w:rPr>
          <w:rFonts w:asciiTheme="minorHAnsi" w:hAnsiTheme="minorHAnsi" w:cstheme="minorBidi"/>
        </w:rPr>
        <w:t>adjustments</w:t>
      </w:r>
      <w:r w:rsidR="00E5136D" w:rsidRPr="00BB7AC6">
        <w:rPr>
          <w:rFonts w:asciiTheme="minorHAnsi" w:hAnsiTheme="minorHAnsi" w:cstheme="minorBidi"/>
        </w:rPr>
        <w:t xml:space="preserve"> for the Finance Business Partners </w:t>
      </w:r>
    </w:p>
    <w:p w14:paraId="0E32B65F" w14:textId="0AA9B4CD" w:rsidR="00BB7AC6" w:rsidRDefault="00BB7AC6" w:rsidP="00BB7AC6">
      <w:pPr>
        <w:pStyle w:val="ListParagraph"/>
        <w:widowControl/>
        <w:autoSpaceDE/>
        <w:autoSpaceDN/>
        <w:spacing w:after="60"/>
        <w:ind w:left="714" w:right="318" w:firstLine="0"/>
        <w:jc w:val="left"/>
        <w:rPr>
          <w:rFonts w:ascii="Calibri" w:eastAsia="Times New Roman" w:hAnsi="Calibri" w:cs="Calibri"/>
          <w:color w:val="000000"/>
          <w:highlight w:val="yellow"/>
          <w:lang w:eastAsia="en-GB" w:bidi="ar-SA"/>
        </w:rPr>
      </w:pPr>
    </w:p>
    <w:p w14:paraId="550C23EB" w14:textId="6CEE3F7C" w:rsidR="00E15AD5" w:rsidRPr="00634AC5" w:rsidRDefault="00E15AD5" w:rsidP="00E15AD5">
      <w:pPr>
        <w:rPr>
          <w:rFonts w:asciiTheme="minorHAnsi" w:hAnsiTheme="minorHAnsi" w:cstheme="minorBidi"/>
          <w:b/>
          <w:bCs/>
        </w:rPr>
      </w:pPr>
      <w:r>
        <w:rPr>
          <w:rFonts w:asciiTheme="minorHAnsi" w:hAnsiTheme="minorHAnsi" w:cstheme="minorBidi"/>
          <w:b/>
          <w:bCs/>
        </w:rPr>
        <w:t xml:space="preserve">General </w:t>
      </w:r>
    </w:p>
    <w:p w14:paraId="7680FC05" w14:textId="2171A98F" w:rsidR="00E15AD5" w:rsidRPr="00354AF8" w:rsidRDefault="00E15AD5" w:rsidP="00E15AD5">
      <w:pPr>
        <w:pStyle w:val="ListParagraph"/>
        <w:widowControl/>
        <w:numPr>
          <w:ilvl w:val="0"/>
          <w:numId w:val="46"/>
        </w:numPr>
        <w:autoSpaceDE/>
        <w:autoSpaceDN/>
        <w:spacing w:after="160" w:line="259" w:lineRule="auto"/>
        <w:ind w:right="0"/>
        <w:contextualSpacing/>
        <w:jc w:val="left"/>
        <w:rPr>
          <w:rFonts w:ascii="Calibri" w:hAnsi="Calibri"/>
        </w:rPr>
      </w:pPr>
      <w:r>
        <w:rPr>
          <w:rFonts w:asciiTheme="minorHAnsi" w:hAnsiTheme="minorHAnsi" w:cstheme="minorHAnsi"/>
        </w:rPr>
        <w:t xml:space="preserve">To take responsibility for </w:t>
      </w:r>
      <w:r w:rsidR="00337504">
        <w:rPr>
          <w:rFonts w:asciiTheme="minorHAnsi" w:hAnsiTheme="minorHAnsi" w:cstheme="minorHAnsi"/>
        </w:rPr>
        <w:t xml:space="preserve">ensuring all of the Trust’s financial regulations and procedures are complied with </w:t>
      </w:r>
    </w:p>
    <w:p w14:paraId="4D514859" w14:textId="77777777" w:rsidR="00E15AD5" w:rsidRPr="00634AC5" w:rsidRDefault="00E15AD5" w:rsidP="00E15AD5">
      <w:pPr>
        <w:pStyle w:val="ListParagraph"/>
        <w:widowControl/>
        <w:numPr>
          <w:ilvl w:val="0"/>
          <w:numId w:val="46"/>
        </w:numPr>
        <w:autoSpaceDE/>
        <w:autoSpaceDN/>
        <w:spacing w:after="160" w:line="259" w:lineRule="auto"/>
        <w:ind w:right="0"/>
        <w:contextualSpacing/>
        <w:jc w:val="left"/>
        <w:rPr>
          <w:rFonts w:ascii="Calibri" w:hAnsi="Calibri"/>
        </w:rPr>
      </w:pPr>
      <w:r>
        <w:rPr>
          <w:rFonts w:asciiTheme="minorHAnsi" w:hAnsiTheme="minorHAnsi" w:cstheme="minorHAnsi"/>
        </w:rPr>
        <w:t>Ensure accurate accounting records are kept for all transactions</w:t>
      </w:r>
    </w:p>
    <w:p w14:paraId="425153FA" w14:textId="14728111" w:rsidR="00E15AD5" w:rsidRPr="00FC4D7F" w:rsidRDefault="00E15AD5" w:rsidP="00E15AD5">
      <w:pPr>
        <w:pStyle w:val="ListParagraph"/>
        <w:widowControl/>
        <w:numPr>
          <w:ilvl w:val="0"/>
          <w:numId w:val="46"/>
        </w:numPr>
        <w:autoSpaceDE/>
        <w:autoSpaceDN/>
        <w:spacing w:after="160" w:line="259" w:lineRule="auto"/>
        <w:ind w:right="0"/>
        <w:contextualSpacing/>
        <w:jc w:val="left"/>
        <w:rPr>
          <w:rFonts w:ascii="Calibri" w:hAnsi="Calibri"/>
        </w:rPr>
      </w:pPr>
      <w:r>
        <w:rPr>
          <w:rFonts w:asciiTheme="minorHAnsi" w:hAnsiTheme="minorHAnsi" w:cstheme="minorHAnsi"/>
        </w:rPr>
        <w:t xml:space="preserve">To support the </w:t>
      </w:r>
      <w:r w:rsidR="00A70768">
        <w:rPr>
          <w:rFonts w:asciiTheme="minorHAnsi" w:hAnsiTheme="minorHAnsi" w:cstheme="minorHAnsi"/>
        </w:rPr>
        <w:t xml:space="preserve">Senior Finance Officer and </w:t>
      </w:r>
      <w:r>
        <w:rPr>
          <w:rFonts w:asciiTheme="minorHAnsi" w:hAnsiTheme="minorHAnsi" w:cstheme="minorHAnsi"/>
        </w:rPr>
        <w:t xml:space="preserve">Finance </w:t>
      </w:r>
      <w:r w:rsidR="00337504">
        <w:rPr>
          <w:rFonts w:asciiTheme="minorHAnsi" w:hAnsiTheme="minorHAnsi" w:cstheme="minorHAnsi"/>
        </w:rPr>
        <w:t xml:space="preserve">Manager </w:t>
      </w:r>
      <w:r>
        <w:rPr>
          <w:rFonts w:asciiTheme="minorHAnsi" w:hAnsiTheme="minorHAnsi" w:cstheme="minorHAnsi"/>
        </w:rPr>
        <w:t xml:space="preserve">with other projects and activities as required </w:t>
      </w:r>
    </w:p>
    <w:p w14:paraId="07CE3754" w14:textId="47FC8A6E" w:rsidR="00FC4D7F" w:rsidRPr="00686845" w:rsidRDefault="00FC4D7F" w:rsidP="00E15AD5">
      <w:pPr>
        <w:pStyle w:val="ListParagraph"/>
        <w:widowControl/>
        <w:numPr>
          <w:ilvl w:val="0"/>
          <w:numId w:val="46"/>
        </w:numPr>
        <w:autoSpaceDE/>
        <w:autoSpaceDN/>
        <w:spacing w:after="160" w:line="259" w:lineRule="auto"/>
        <w:ind w:right="0"/>
        <w:contextualSpacing/>
        <w:jc w:val="left"/>
        <w:rPr>
          <w:rFonts w:ascii="Calibri" w:hAnsi="Calibri"/>
        </w:rPr>
      </w:pPr>
      <w:r w:rsidRPr="006A1A52">
        <w:rPr>
          <w:rFonts w:asciiTheme="minorHAnsi" w:hAnsiTheme="minorHAnsi"/>
        </w:rPr>
        <w:lastRenderedPageBreak/>
        <w:t>Work with the Finance Manager to develop and maintain effective financial administration systems in order to provide an efficient and effective support service to all budget holders.</w:t>
      </w:r>
    </w:p>
    <w:p w14:paraId="20D41C25" w14:textId="77777777" w:rsidR="00BB7AC6" w:rsidRPr="00BB7AC6" w:rsidRDefault="00BB7AC6" w:rsidP="00BB7AC6">
      <w:pPr>
        <w:pStyle w:val="ListParagraph"/>
        <w:widowControl/>
        <w:autoSpaceDE/>
        <w:autoSpaceDN/>
        <w:spacing w:after="60"/>
        <w:ind w:left="720" w:right="318" w:firstLine="0"/>
        <w:rPr>
          <w:rFonts w:ascii="Calibri" w:eastAsia="Times New Roman" w:hAnsi="Calibri" w:cs="Calibri"/>
          <w:color w:val="000000"/>
          <w:highlight w:val="yellow"/>
          <w:lang w:eastAsia="en-GB" w:bidi="ar-SA"/>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0E7B0678" w:rsidR="00BB7AC6" w:rsidRDefault="00BB7AC6">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20B3E6AA" w14:textId="77777777" w:rsidR="004F401A" w:rsidRPr="008263E8" w:rsidRDefault="004F401A">
      <w:pPr>
        <w:rPr>
          <w:rFonts w:asciiTheme="minorHAnsi" w:hAnsiTheme="minorHAnsi" w:cstheme="minorHAnsi"/>
          <w:b/>
          <w:bCs/>
          <w:color w:val="FF0000"/>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8263E8" w14:paraId="5D4662A2" w14:textId="77777777" w:rsidTr="008263E8">
        <w:trPr>
          <w:trHeight w:val="261"/>
        </w:trPr>
        <w:tc>
          <w:tcPr>
            <w:tcW w:w="6943" w:type="dxa"/>
            <w:tcBorders>
              <w:bottom w:val="single" w:sz="2" w:space="0" w:color="auto"/>
            </w:tcBorders>
            <w:shd w:val="clear" w:color="auto" w:fill="auto"/>
          </w:tcPr>
          <w:p w14:paraId="12807126" w14:textId="77777777" w:rsidR="003E719B" w:rsidRPr="008263E8" w:rsidRDefault="003E719B" w:rsidP="00711C98">
            <w:pPr>
              <w:rPr>
                <w:rFonts w:asciiTheme="minorHAnsi" w:hAnsiTheme="minorHAnsi" w:cstheme="minorHAnsi"/>
                <w:b/>
              </w:rPr>
            </w:pPr>
            <w:r w:rsidRPr="008263E8">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8263E8" w:rsidRDefault="003E719B">
            <w:pPr>
              <w:rPr>
                <w:rFonts w:asciiTheme="minorHAnsi" w:hAnsiTheme="minorHAnsi" w:cstheme="minorHAnsi"/>
                <w:b/>
              </w:rPr>
            </w:pPr>
            <w:r w:rsidRPr="008263E8">
              <w:rPr>
                <w:rFonts w:asciiTheme="minorHAnsi" w:hAnsiTheme="minorHAnsi" w:cstheme="minorHAnsi"/>
                <w:b/>
              </w:rPr>
              <w:t>Essential /</w:t>
            </w:r>
            <w:r w:rsidR="00275F39" w:rsidRPr="008263E8">
              <w:rPr>
                <w:rFonts w:asciiTheme="minorHAnsi" w:hAnsiTheme="minorHAnsi" w:cstheme="minorHAnsi"/>
                <w:b/>
              </w:rPr>
              <w:t xml:space="preserve"> </w:t>
            </w:r>
            <w:r w:rsidRPr="008263E8">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8263E8" w:rsidRDefault="003E719B">
            <w:pPr>
              <w:rPr>
                <w:rFonts w:asciiTheme="minorHAnsi" w:hAnsiTheme="minorHAnsi" w:cstheme="minorHAnsi"/>
                <w:b/>
              </w:rPr>
            </w:pPr>
            <w:r w:rsidRPr="008263E8">
              <w:rPr>
                <w:rFonts w:asciiTheme="minorHAnsi" w:hAnsiTheme="minorHAnsi" w:cstheme="minorHAnsi"/>
                <w:b/>
              </w:rPr>
              <w:t>Assessment stage</w:t>
            </w:r>
          </w:p>
        </w:tc>
      </w:tr>
      <w:tr w:rsidR="003E719B" w:rsidRPr="008263E8"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8263E8" w:rsidRDefault="003E719B" w:rsidP="00711C98">
            <w:pPr>
              <w:rPr>
                <w:rFonts w:asciiTheme="minorHAnsi" w:hAnsiTheme="minorHAnsi" w:cstheme="minorHAnsi"/>
                <w:b/>
              </w:rPr>
            </w:pPr>
            <w:r w:rsidRPr="008263E8">
              <w:rPr>
                <w:rFonts w:asciiTheme="minorHAnsi" w:hAnsiTheme="minorHAnsi" w:cstheme="minorHAnsi"/>
                <w:b/>
              </w:rPr>
              <w:t>Qualifications</w:t>
            </w:r>
          </w:p>
        </w:tc>
      </w:tr>
      <w:tr w:rsidR="003E719B" w:rsidRPr="008263E8" w14:paraId="51986693" w14:textId="77777777" w:rsidTr="008263E8">
        <w:trPr>
          <w:trHeight w:val="261"/>
        </w:trPr>
        <w:tc>
          <w:tcPr>
            <w:tcW w:w="6943" w:type="dxa"/>
          </w:tcPr>
          <w:p w14:paraId="7A3C46B4" w14:textId="77777777" w:rsidR="003E719B" w:rsidRDefault="00A70768" w:rsidP="00711C98">
            <w:pPr>
              <w:rPr>
                <w:rFonts w:asciiTheme="minorHAnsi" w:hAnsiTheme="minorHAnsi" w:cstheme="minorHAnsi"/>
              </w:rPr>
            </w:pPr>
            <w:r w:rsidRPr="008263E8">
              <w:rPr>
                <w:rFonts w:asciiTheme="minorHAnsi" w:hAnsiTheme="minorHAnsi" w:cstheme="minorHAnsi"/>
              </w:rPr>
              <w:t xml:space="preserve">Working towards </w:t>
            </w:r>
            <w:r w:rsidR="00FC371A" w:rsidRPr="008263E8">
              <w:rPr>
                <w:rFonts w:asciiTheme="minorHAnsi" w:hAnsiTheme="minorHAnsi" w:cstheme="minorHAnsi"/>
              </w:rPr>
              <w:t>AAT</w:t>
            </w:r>
            <w:r w:rsidR="00FC4D7F" w:rsidRPr="008263E8">
              <w:rPr>
                <w:rFonts w:asciiTheme="minorHAnsi" w:hAnsiTheme="minorHAnsi" w:cstheme="minorHAnsi"/>
              </w:rPr>
              <w:t xml:space="preserve"> or other recognised</w:t>
            </w:r>
            <w:r w:rsidR="00FC371A" w:rsidRPr="008263E8">
              <w:rPr>
                <w:rFonts w:asciiTheme="minorHAnsi" w:hAnsiTheme="minorHAnsi" w:cstheme="minorHAnsi"/>
              </w:rPr>
              <w:t xml:space="preserve"> accountancy qualification</w:t>
            </w:r>
            <w:r w:rsidR="00FC4D7F" w:rsidRPr="008263E8">
              <w:rPr>
                <w:rFonts w:asciiTheme="minorHAnsi" w:hAnsiTheme="minorHAnsi" w:cstheme="minorHAnsi"/>
              </w:rPr>
              <w:t xml:space="preserve"> </w:t>
            </w:r>
          </w:p>
          <w:p w14:paraId="35BA0222" w14:textId="03599B08" w:rsidR="008263E8" w:rsidRPr="008263E8" w:rsidRDefault="008263E8" w:rsidP="00711C98">
            <w:pPr>
              <w:rPr>
                <w:rFonts w:asciiTheme="minorHAnsi" w:hAnsiTheme="minorHAnsi" w:cstheme="minorHAnsi"/>
              </w:rPr>
            </w:pPr>
          </w:p>
        </w:tc>
        <w:tc>
          <w:tcPr>
            <w:tcW w:w="1276" w:type="dxa"/>
          </w:tcPr>
          <w:p w14:paraId="3BF09E54" w14:textId="1EC18A52" w:rsidR="003E719B" w:rsidRPr="008263E8" w:rsidRDefault="00FC371A" w:rsidP="00711C98">
            <w:pPr>
              <w:rPr>
                <w:rFonts w:asciiTheme="minorHAnsi" w:hAnsiTheme="minorHAnsi" w:cstheme="minorHAnsi"/>
              </w:rPr>
            </w:pPr>
            <w:r w:rsidRPr="008263E8">
              <w:rPr>
                <w:rFonts w:asciiTheme="minorHAnsi" w:hAnsiTheme="minorHAnsi" w:cstheme="minorHAnsi"/>
              </w:rPr>
              <w:t>Desirable</w:t>
            </w:r>
          </w:p>
        </w:tc>
        <w:tc>
          <w:tcPr>
            <w:tcW w:w="2312" w:type="dxa"/>
          </w:tcPr>
          <w:p w14:paraId="18F6DD67" w14:textId="59044F77" w:rsidR="003E719B" w:rsidRPr="008263E8" w:rsidRDefault="00FC371A" w:rsidP="0044764F">
            <w:pPr>
              <w:rPr>
                <w:rFonts w:asciiTheme="minorHAnsi" w:hAnsiTheme="minorHAnsi" w:cstheme="minorHAnsi"/>
              </w:rPr>
            </w:pPr>
            <w:r w:rsidRPr="008263E8">
              <w:rPr>
                <w:rFonts w:asciiTheme="minorHAnsi" w:hAnsiTheme="minorHAnsi" w:cstheme="minorHAnsi"/>
              </w:rPr>
              <w:t xml:space="preserve">Application </w:t>
            </w:r>
          </w:p>
        </w:tc>
      </w:tr>
      <w:tr w:rsidR="003E719B" w:rsidRPr="008263E8" w14:paraId="664C3B53" w14:textId="77777777" w:rsidTr="008D4679">
        <w:trPr>
          <w:trHeight w:val="261"/>
        </w:trPr>
        <w:tc>
          <w:tcPr>
            <w:tcW w:w="10531" w:type="dxa"/>
            <w:gridSpan w:val="3"/>
            <w:shd w:val="clear" w:color="auto" w:fill="CCF0F0"/>
          </w:tcPr>
          <w:p w14:paraId="1F3C45BE" w14:textId="77777777" w:rsidR="003E719B" w:rsidRPr="008263E8" w:rsidRDefault="003E719B" w:rsidP="00711C98">
            <w:pPr>
              <w:rPr>
                <w:rFonts w:asciiTheme="minorHAnsi" w:hAnsiTheme="minorHAnsi" w:cstheme="minorHAnsi"/>
                <w:b/>
              </w:rPr>
            </w:pPr>
            <w:r w:rsidRPr="008263E8">
              <w:rPr>
                <w:rFonts w:asciiTheme="minorHAnsi" w:hAnsiTheme="minorHAnsi" w:cstheme="minorHAnsi"/>
                <w:b/>
              </w:rPr>
              <w:t>Knowledge and Experience</w:t>
            </w:r>
          </w:p>
        </w:tc>
      </w:tr>
      <w:tr w:rsidR="00275F39" w:rsidRPr="008263E8" w14:paraId="62516D0A" w14:textId="77777777" w:rsidTr="008263E8">
        <w:trPr>
          <w:trHeight w:val="246"/>
        </w:trPr>
        <w:tc>
          <w:tcPr>
            <w:tcW w:w="6943" w:type="dxa"/>
          </w:tcPr>
          <w:p w14:paraId="19EAEC0A" w14:textId="77777777" w:rsidR="00275F39" w:rsidRDefault="00FC371A" w:rsidP="00FC371A">
            <w:pPr>
              <w:rPr>
                <w:rFonts w:asciiTheme="minorHAnsi" w:hAnsiTheme="minorHAnsi" w:cstheme="minorHAnsi"/>
              </w:rPr>
            </w:pPr>
            <w:r w:rsidRPr="008263E8">
              <w:rPr>
                <w:rFonts w:asciiTheme="minorHAnsi" w:hAnsiTheme="minorHAnsi" w:cstheme="minorHAnsi"/>
              </w:rPr>
              <w:t>Proficiency in Microsoft applications, including Outlook, Word and Excel</w:t>
            </w:r>
          </w:p>
          <w:p w14:paraId="6782430C" w14:textId="0C3C1D6E" w:rsidR="008263E8" w:rsidRPr="008263E8" w:rsidRDefault="008263E8" w:rsidP="00FC371A">
            <w:pPr>
              <w:rPr>
                <w:rFonts w:asciiTheme="minorHAnsi" w:hAnsiTheme="minorHAnsi" w:cstheme="minorHAnsi"/>
              </w:rPr>
            </w:pPr>
          </w:p>
        </w:tc>
        <w:tc>
          <w:tcPr>
            <w:tcW w:w="1276" w:type="dxa"/>
          </w:tcPr>
          <w:p w14:paraId="0B5319E6" w14:textId="694506D1" w:rsidR="00275F39" w:rsidRPr="008263E8" w:rsidRDefault="00FC371A" w:rsidP="00275F39">
            <w:pPr>
              <w:rPr>
                <w:rFonts w:asciiTheme="minorHAnsi" w:hAnsiTheme="minorHAnsi" w:cstheme="minorHAnsi"/>
              </w:rPr>
            </w:pPr>
            <w:r w:rsidRPr="008263E8">
              <w:rPr>
                <w:rFonts w:asciiTheme="minorHAnsi" w:hAnsiTheme="minorHAnsi" w:cstheme="minorHAnsi"/>
              </w:rPr>
              <w:t xml:space="preserve">Essential </w:t>
            </w:r>
          </w:p>
        </w:tc>
        <w:tc>
          <w:tcPr>
            <w:tcW w:w="2312" w:type="dxa"/>
          </w:tcPr>
          <w:p w14:paraId="0E154DAC" w14:textId="60BCD951" w:rsidR="00275F39" w:rsidRPr="008263E8" w:rsidRDefault="00FC371A" w:rsidP="00275F39">
            <w:pPr>
              <w:rPr>
                <w:rFonts w:asciiTheme="minorHAnsi" w:hAnsiTheme="minorHAnsi" w:cstheme="minorHAnsi"/>
              </w:rPr>
            </w:pPr>
            <w:r w:rsidRPr="008263E8">
              <w:rPr>
                <w:rFonts w:asciiTheme="minorHAnsi" w:hAnsiTheme="minorHAnsi" w:cstheme="minorHAnsi"/>
              </w:rPr>
              <w:t xml:space="preserve">Application, </w:t>
            </w:r>
            <w:r w:rsidR="008263E8">
              <w:rPr>
                <w:rFonts w:asciiTheme="minorHAnsi" w:hAnsiTheme="minorHAnsi" w:cstheme="minorHAnsi"/>
              </w:rPr>
              <w:t>I</w:t>
            </w:r>
            <w:r w:rsidRPr="008263E8">
              <w:rPr>
                <w:rFonts w:asciiTheme="minorHAnsi" w:hAnsiTheme="minorHAnsi" w:cstheme="minorHAnsi"/>
              </w:rPr>
              <w:t>nterview</w:t>
            </w:r>
          </w:p>
        </w:tc>
      </w:tr>
      <w:tr w:rsidR="00E15AD5" w:rsidRPr="008263E8" w14:paraId="3AEC6EE9" w14:textId="77777777" w:rsidTr="008263E8">
        <w:trPr>
          <w:trHeight w:val="246"/>
        </w:trPr>
        <w:tc>
          <w:tcPr>
            <w:tcW w:w="6943" w:type="dxa"/>
          </w:tcPr>
          <w:p w14:paraId="6CD624AA" w14:textId="77777777" w:rsidR="00E15AD5" w:rsidRDefault="00E15AD5" w:rsidP="009D7A44">
            <w:pPr>
              <w:rPr>
                <w:rFonts w:asciiTheme="minorHAnsi" w:hAnsiTheme="minorHAnsi" w:cstheme="minorHAnsi"/>
              </w:rPr>
            </w:pPr>
            <w:r w:rsidRPr="008263E8">
              <w:rPr>
                <w:rFonts w:asciiTheme="minorHAnsi" w:hAnsiTheme="minorHAnsi" w:cstheme="minorHAnsi"/>
              </w:rPr>
              <w:t>Experience of carrying out core transactional finance activities in both purchase and sales ledger</w:t>
            </w:r>
          </w:p>
          <w:p w14:paraId="296A7014" w14:textId="77777777" w:rsidR="008263E8" w:rsidRPr="008263E8" w:rsidRDefault="008263E8" w:rsidP="009D7A44">
            <w:pPr>
              <w:rPr>
                <w:rFonts w:asciiTheme="minorHAnsi" w:hAnsiTheme="minorHAnsi" w:cstheme="minorHAnsi"/>
              </w:rPr>
            </w:pPr>
          </w:p>
        </w:tc>
        <w:tc>
          <w:tcPr>
            <w:tcW w:w="1276" w:type="dxa"/>
          </w:tcPr>
          <w:p w14:paraId="735A7D90" w14:textId="77777777" w:rsidR="00E15AD5" w:rsidRPr="008263E8" w:rsidRDefault="00E15AD5" w:rsidP="009D7A44">
            <w:pPr>
              <w:rPr>
                <w:rFonts w:asciiTheme="minorHAnsi" w:hAnsiTheme="minorHAnsi" w:cstheme="minorHAnsi"/>
              </w:rPr>
            </w:pPr>
            <w:r w:rsidRPr="008263E8">
              <w:rPr>
                <w:rFonts w:asciiTheme="minorHAnsi" w:hAnsiTheme="minorHAnsi" w:cstheme="minorHAnsi"/>
              </w:rPr>
              <w:t>Essential</w:t>
            </w:r>
          </w:p>
        </w:tc>
        <w:tc>
          <w:tcPr>
            <w:tcW w:w="2312" w:type="dxa"/>
          </w:tcPr>
          <w:p w14:paraId="718FF665" w14:textId="77777777" w:rsidR="00E15AD5" w:rsidRPr="008263E8" w:rsidRDefault="00E15AD5" w:rsidP="009D7A44">
            <w:pPr>
              <w:rPr>
                <w:rFonts w:asciiTheme="minorHAnsi" w:hAnsiTheme="minorHAnsi" w:cstheme="minorHAnsi"/>
              </w:rPr>
            </w:pPr>
            <w:r w:rsidRPr="008263E8">
              <w:rPr>
                <w:rFonts w:asciiTheme="minorHAnsi" w:hAnsiTheme="minorHAnsi" w:cstheme="minorHAnsi"/>
              </w:rPr>
              <w:t>Application, Interview</w:t>
            </w:r>
          </w:p>
        </w:tc>
      </w:tr>
      <w:tr w:rsidR="003E719B" w:rsidRPr="008263E8" w14:paraId="01189E80" w14:textId="77777777" w:rsidTr="008263E8">
        <w:trPr>
          <w:trHeight w:val="246"/>
        </w:trPr>
        <w:tc>
          <w:tcPr>
            <w:tcW w:w="6943" w:type="dxa"/>
          </w:tcPr>
          <w:p w14:paraId="158CCCED" w14:textId="71905218" w:rsidR="008263E8" w:rsidRPr="008263E8" w:rsidRDefault="001F4E5D">
            <w:pPr>
              <w:rPr>
                <w:rFonts w:asciiTheme="minorHAnsi" w:hAnsiTheme="minorHAnsi" w:cstheme="minorHAnsi"/>
              </w:rPr>
            </w:pPr>
            <w:r w:rsidRPr="001F4E5D">
              <w:rPr>
                <w:rFonts w:asciiTheme="minorHAnsi" w:hAnsiTheme="minorHAnsi" w:cstheme="minorHAnsi"/>
              </w:rPr>
              <w:t xml:space="preserve">Accuracy and precision when preparing, maintaining and monitoring financial data and producing relevant information </w:t>
            </w:r>
          </w:p>
        </w:tc>
        <w:tc>
          <w:tcPr>
            <w:tcW w:w="1276" w:type="dxa"/>
          </w:tcPr>
          <w:p w14:paraId="559E578B" w14:textId="404B5B61" w:rsidR="003E719B" w:rsidRPr="008263E8" w:rsidRDefault="000C41DE" w:rsidP="00711C98">
            <w:pPr>
              <w:rPr>
                <w:rFonts w:asciiTheme="minorHAnsi" w:hAnsiTheme="minorHAnsi" w:cstheme="minorHAnsi"/>
              </w:rPr>
            </w:pPr>
            <w:r>
              <w:rPr>
                <w:rFonts w:asciiTheme="minorHAnsi" w:hAnsiTheme="minorHAnsi" w:cstheme="minorHAnsi"/>
              </w:rPr>
              <w:t>Essential</w:t>
            </w:r>
          </w:p>
        </w:tc>
        <w:tc>
          <w:tcPr>
            <w:tcW w:w="2312" w:type="dxa"/>
          </w:tcPr>
          <w:p w14:paraId="36915939" w14:textId="24216005" w:rsidR="003E719B" w:rsidRPr="008263E8" w:rsidRDefault="00E15AD5" w:rsidP="00711C98">
            <w:pPr>
              <w:rPr>
                <w:rFonts w:asciiTheme="minorHAnsi" w:hAnsiTheme="minorHAnsi" w:cstheme="minorHAnsi"/>
              </w:rPr>
            </w:pPr>
            <w:r w:rsidRPr="008263E8">
              <w:rPr>
                <w:rFonts w:asciiTheme="minorHAnsi" w:hAnsiTheme="minorHAnsi" w:cstheme="minorHAnsi"/>
              </w:rPr>
              <w:t>Application, Interview</w:t>
            </w:r>
          </w:p>
        </w:tc>
      </w:tr>
      <w:tr w:rsidR="003E719B" w:rsidRPr="008263E8" w14:paraId="3894A5F0" w14:textId="77777777" w:rsidTr="008263E8">
        <w:trPr>
          <w:trHeight w:val="261"/>
        </w:trPr>
        <w:tc>
          <w:tcPr>
            <w:tcW w:w="6943" w:type="dxa"/>
          </w:tcPr>
          <w:p w14:paraId="5D099363" w14:textId="77777777" w:rsidR="003E719B" w:rsidRDefault="00E15AD5" w:rsidP="0044764F">
            <w:pPr>
              <w:rPr>
                <w:rFonts w:asciiTheme="minorHAnsi" w:hAnsiTheme="minorHAnsi" w:cstheme="minorHAnsi"/>
              </w:rPr>
            </w:pPr>
            <w:r w:rsidRPr="008263E8">
              <w:rPr>
                <w:rFonts w:asciiTheme="minorHAnsi" w:hAnsiTheme="minorHAnsi" w:cstheme="minorHAnsi"/>
              </w:rPr>
              <w:t xml:space="preserve">Experience of a finance administration role in a school environment </w:t>
            </w:r>
          </w:p>
          <w:p w14:paraId="28855038" w14:textId="6E41F190" w:rsidR="008263E8" w:rsidRPr="008263E8" w:rsidRDefault="008263E8" w:rsidP="0044764F">
            <w:pPr>
              <w:rPr>
                <w:rFonts w:asciiTheme="minorHAnsi" w:hAnsiTheme="minorHAnsi" w:cstheme="minorHAnsi"/>
              </w:rPr>
            </w:pPr>
          </w:p>
        </w:tc>
        <w:tc>
          <w:tcPr>
            <w:tcW w:w="1276" w:type="dxa"/>
          </w:tcPr>
          <w:p w14:paraId="1D634545" w14:textId="63600170" w:rsidR="003E719B" w:rsidRPr="008263E8" w:rsidRDefault="00E15AD5" w:rsidP="0044764F">
            <w:pPr>
              <w:rPr>
                <w:rFonts w:asciiTheme="minorHAnsi" w:hAnsiTheme="minorHAnsi" w:cstheme="minorHAnsi"/>
              </w:rPr>
            </w:pPr>
            <w:r w:rsidRPr="008263E8">
              <w:rPr>
                <w:rFonts w:asciiTheme="minorHAnsi" w:hAnsiTheme="minorHAnsi" w:cstheme="minorHAnsi"/>
              </w:rPr>
              <w:t>Desirable</w:t>
            </w:r>
          </w:p>
        </w:tc>
        <w:tc>
          <w:tcPr>
            <w:tcW w:w="2312" w:type="dxa"/>
          </w:tcPr>
          <w:p w14:paraId="04652DA4" w14:textId="6D052E52" w:rsidR="003E719B" w:rsidRPr="008263E8" w:rsidRDefault="00E15AD5" w:rsidP="00711C98">
            <w:pPr>
              <w:rPr>
                <w:rFonts w:asciiTheme="minorHAnsi" w:hAnsiTheme="minorHAnsi" w:cstheme="minorHAnsi"/>
              </w:rPr>
            </w:pPr>
            <w:r w:rsidRPr="008263E8">
              <w:rPr>
                <w:rFonts w:asciiTheme="minorHAnsi" w:hAnsiTheme="minorHAnsi" w:cstheme="minorHAnsi"/>
              </w:rPr>
              <w:t>Application, Interview</w:t>
            </w:r>
          </w:p>
        </w:tc>
      </w:tr>
      <w:tr w:rsidR="00B97AA4" w:rsidRPr="008263E8"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B97AA4" w:rsidRPr="008263E8" w:rsidRDefault="00B97AA4" w:rsidP="00A120B4">
            <w:pPr>
              <w:rPr>
                <w:rFonts w:asciiTheme="minorHAnsi" w:hAnsiTheme="minorHAnsi" w:cstheme="minorHAnsi"/>
                <w:b/>
              </w:rPr>
            </w:pPr>
            <w:r w:rsidRPr="008263E8">
              <w:rPr>
                <w:rFonts w:asciiTheme="minorHAnsi" w:hAnsiTheme="minorHAnsi" w:cstheme="minorHAnsi"/>
                <w:b/>
              </w:rPr>
              <w:t>Behaviours and Values</w:t>
            </w:r>
          </w:p>
        </w:tc>
      </w:tr>
      <w:tr w:rsidR="00E15AD5" w:rsidRPr="008263E8" w14:paraId="45EDDB6F" w14:textId="77777777" w:rsidTr="008263E8">
        <w:trPr>
          <w:trHeight w:val="246"/>
        </w:trPr>
        <w:tc>
          <w:tcPr>
            <w:tcW w:w="6943" w:type="dxa"/>
          </w:tcPr>
          <w:p w14:paraId="144944C9" w14:textId="77777777" w:rsidR="00E15AD5" w:rsidRDefault="00E15AD5" w:rsidP="009D7A44">
            <w:pPr>
              <w:rPr>
                <w:rFonts w:asciiTheme="minorHAnsi" w:hAnsiTheme="minorHAnsi" w:cstheme="minorHAnsi"/>
              </w:rPr>
            </w:pPr>
            <w:r w:rsidRPr="008263E8">
              <w:rPr>
                <w:rFonts w:asciiTheme="minorHAnsi" w:hAnsiTheme="minorHAnsi" w:cstheme="minorHAnsi"/>
              </w:rPr>
              <w:t xml:space="preserve">Excellent organisational and prioritisation skills, with the ability to manage multiple competing activities </w:t>
            </w:r>
          </w:p>
          <w:p w14:paraId="230D6D25" w14:textId="197D28DF" w:rsidR="008263E8" w:rsidRPr="008263E8" w:rsidRDefault="008263E8" w:rsidP="009D7A44">
            <w:pPr>
              <w:rPr>
                <w:rFonts w:asciiTheme="minorHAnsi" w:hAnsiTheme="minorHAnsi" w:cstheme="minorHAnsi"/>
              </w:rPr>
            </w:pPr>
          </w:p>
        </w:tc>
        <w:tc>
          <w:tcPr>
            <w:tcW w:w="1276" w:type="dxa"/>
          </w:tcPr>
          <w:p w14:paraId="5520F60A" w14:textId="77777777" w:rsidR="00E15AD5" w:rsidRPr="008263E8" w:rsidRDefault="00E15AD5" w:rsidP="009D7A44">
            <w:pPr>
              <w:rPr>
                <w:rFonts w:asciiTheme="minorHAnsi" w:hAnsiTheme="minorHAnsi" w:cstheme="minorHAnsi"/>
              </w:rPr>
            </w:pPr>
            <w:r w:rsidRPr="008263E8">
              <w:rPr>
                <w:rFonts w:asciiTheme="minorHAnsi" w:hAnsiTheme="minorHAnsi" w:cstheme="minorHAnsi"/>
              </w:rPr>
              <w:t>Essential</w:t>
            </w:r>
          </w:p>
        </w:tc>
        <w:tc>
          <w:tcPr>
            <w:tcW w:w="2312" w:type="dxa"/>
          </w:tcPr>
          <w:p w14:paraId="6C8BB00D" w14:textId="77777777" w:rsidR="00E15AD5" w:rsidRPr="008263E8" w:rsidRDefault="00E15AD5" w:rsidP="009D7A44">
            <w:pPr>
              <w:rPr>
                <w:rFonts w:asciiTheme="minorHAnsi" w:hAnsiTheme="minorHAnsi" w:cstheme="minorHAnsi"/>
              </w:rPr>
            </w:pPr>
            <w:r w:rsidRPr="008263E8">
              <w:rPr>
                <w:rFonts w:asciiTheme="minorHAnsi" w:hAnsiTheme="minorHAnsi" w:cstheme="minorHAnsi"/>
              </w:rPr>
              <w:t>Interview</w:t>
            </w:r>
          </w:p>
        </w:tc>
      </w:tr>
      <w:tr w:rsidR="00E15AD5" w:rsidRPr="008263E8" w14:paraId="66701C7D" w14:textId="77777777" w:rsidTr="008263E8">
        <w:trPr>
          <w:trHeight w:val="246"/>
        </w:trPr>
        <w:tc>
          <w:tcPr>
            <w:tcW w:w="6943" w:type="dxa"/>
          </w:tcPr>
          <w:p w14:paraId="15D984B5" w14:textId="77777777" w:rsidR="00E15AD5" w:rsidRDefault="00E15AD5" w:rsidP="009D7A44">
            <w:pPr>
              <w:rPr>
                <w:rFonts w:asciiTheme="minorHAnsi" w:hAnsiTheme="minorHAnsi" w:cstheme="minorHAnsi"/>
              </w:rPr>
            </w:pPr>
            <w:r w:rsidRPr="008263E8">
              <w:rPr>
                <w:rFonts w:asciiTheme="minorHAnsi" w:hAnsiTheme="minorHAnsi" w:cstheme="minorHAnsi"/>
              </w:rPr>
              <w:t xml:space="preserve">Demonstrates attention to detail and a commitment to carrying out activities with diligence and accuracy </w:t>
            </w:r>
          </w:p>
          <w:p w14:paraId="5107FCC7" w14:textId="77777777" w:rsidR="008263E8" w:rsidRPr="008263E8" w:rsidRDefault="008263E8" w:rsidP="009D7A44">
            <w:pPr>
              <w:rPr>
                <w:rFonts w:asciiTheme="minorHAnsi" w:hAnsiTheme="minorHAnsi" w:cstheme="minorHAnsi"/>
              </w:rPr>
            </w:pPr>
          </w:p>
        </w:tc>
        <w:tc>
          <w:tcPr>
            <w:tcW w:w="1276" w:type="dxa"/>
          </w:tcPr>
          <w:p w14:paraId="3A7934C3" w14:textId="77777777" w:rsidR="00E15AD5" w:rsidRPr="008263E8" w:rsidRDefault="00E15AD5" w:rsidP="009D7A44">
            <w:pPr>
              <w:rPr>
                <w:rFonts w:asciiTheme="minorHAnsi" w:hAnsiTheme="minorHAnsi" w:cstheme="minorHAnsi"/>
              </w:rPr>
            </w:pPr>
            <w:r w:rsidRPr="008263E8">
              <w:rPr>
                <w:rFonts w:asciiTheme="minorHAnsi" w:hAnsiTheme="minorHAnsi" w:cstheme="minorHAnsi"/>
              </w:rPr>
              <w:t>Essential</w:t>
            </w:r>
          </w:p>
        </w:tc>
        <w:tc>
          <w:tcPr>
            <w:tcW w:w="2312" w:type="dxa"/>
          </w:tcPr>
          <w:p w14:paraId="56E9E7D8" w14:textId="77777777" w:rsidR="00E15AD5" w:rsidRPr="008263E8" w:rsidRDefault="00E15AD5" w:rsidP="009D7A44">
            <w:pPr>
              <w:rPr>
                <w:rFonts w:asciiTheme="minorHAnsi" w:hAnsiTheme="minorHAnsi" w:cstheme="minorHAnsi"/>
              </w:rPr>
            </w:pPr>
            <w:r w:rsidRPr="008263E8">
              <w:rPr>
                <w:rFonts w:asciiTheme="minorHAnsi" w:hAnsiTheme="minorHAnsi" w:cstheme="minorHAnsi"/>
              </w:rPr>
              <w:t>Interview</w:t>
            </w:r>
          </w:p>
        </w:tc>
      </w:tr>
      <w:tr w:rsidR="00E15AD5" w:rsidRPr="008263E8" w14:paraId="7E4F1C5A" w14:textId="77777777" w:rsidTr="008263E8">
        <w:trPr>
          <w:trHeight w:val="246"/>
        </w:trPr>
        <w:tc>
          <w:tcPr>
            <w:tcW w:w="6943" w:type="dxa"/>
          </w:tcPr>
          <w:p w14:paraId="1E7798F3" w14:textId="77777777" w:rsidR="00E15AD5" w:rsidRDefault="00E15AD5" w:rsidP="009D7A44">
            <w:pPr>
              <w:rPr>
                <w:rFonts w:asciiTheme="minorHAnsi" w:hAnsiTheme="minorHAnsi" w:cstheme="minorHAnsi"/>
              </w:rPr>
            </w:pPr>
            <w:r w:rsidRPr="008263E8">
              <w:rPr>
                <w:rFonts w:asciiTheme="minorHAnsi" w:hAnsiTheme="minorHAnsi" w:cstheme="minorHAnsi"/>
              </w:rPr>
              <w:t>Demonstrates a collaborative, team working approach focused on improvement and supporting the vision, values and objectives of the organisation</w:t>
            </w:r>
          </w:p>
          <w:p w14:paraId="7601CB23" w14:textId="77777777" w:rsidR="008263E8" w:rsidRPr="008263E8" w:rsidRDefault="008263E8" w:rsidP="009D7A44">
            <w:pPr>
              <w:rPr>
                <w:rFonts w:asciiTheme="minorHAnsi" w:hAnsiTheme="minorHAnsi" w:cstheme="minorHAnsi"/>
              </w:rPr>
            </w:pPr>
          </w:p>
        </w:tc>
        <w:tc>
          <w:tcPr>
            <w:tcW w:w="1276" w:type="dxa"/>
          </w:tcPr>
          <w:p w14:paraId="3DDAF4DA" w14:textId="77777777" w:rsidR="00E15AD5" w:rsidRPr="008263E8" w:rsidRDefault="00E15AD5" w:rsidP="009D7A44">
            <w:pPr>
              <w:rPr>
                <w:rFonts w:asciiTheme="minorHAnsi" w:hAnsiTheme="minorHAnsi" w:cstheme="minorHAnsi"/>
              </w:rPr>
            </w:pPr>
            <w:r w:rsidRPr="008263E8">
              <w:rPr>
                <w:rFonts w:asciiTheme="minorHAnsi" w:hAnsiTheme="minorHAnsi" w:cstheme="minorHAnsi"/>
              </w:rPr>
              <w:t>Essential</w:t>
            </w:r>
          </w:p>
        </w:tc>
        <w:tc>
          <w:tcPr>
            <w:tcW w:w="2312" w:type="dxa"/>
          </w:tcPr>
          <w:p w14:paraId="13F021D8" w14:textId="77777777" w:rsidR="00E15AD5" w:rsidRPr="008263E8" w:rsidDel="00B76B97" w:rsidRDefault="00E15AD5" w:rsidP="009D7A44">
            <w:pPr>
              <w:rPr>
                <w:rFonts w:asciiTheme="minorHAnsi" w:hAnsiTheme="minorHAnsi" w:cstheme="minorHAnsi"/>
              </w:rPr>
            </w:pPr>
            <w:r w:rsidRPr="008263E8">
              <w:rPr>
                <w:rFonts w:asciiTheme="minorHAnsi" w:hAnsiTheme="minorHAnsi" w:cstheme="minorHAnsi"/>
              </w:rPr>
              <w:t>Interview</w:t>
            </w:r>
          </w:p>
        </w:tc>
      </w:tr>
      <w:tr w:rsidR="00E15AD5" w:rsidRPr="008263E8" w14:paraId="25DFE136" w14:textId="77777777" w:rsidTr="008263E8">
        <w:trPr>
          <w:trHeight w:val="246"/>
        </w:trPr>
        <w:tc>
          <w:tcPr>
            <w:tcW w:w="6943" w:type="dxa"/>
          </w:tcPr>
          <w:p w14:paraId="67E60255" w14:textId="77777777" w:rsidR="00E15AD5" w:rsidRDefault="00E15AD5" w:rsidP="009D7A44">
            <w:pPr>
              <w:rPr>
                <w:rFonts w:asciiTheme="minorHAnsi" w:hAnsiTheme="minorHAnsi" w:cstheme="minorHAnsi"/>
              </w:rPr>
            </w:pPr>
            <w:r w:rsidRPr="008263E8">
              <w:rPr>
                <w:rFonts w:asciiTheme="minorHAnsi" w:hAnsiTheme="minorHAnsi" w:cstheme="minorHAnsi"/>
              </w:rPr>
              <w:t>Demonstrate a commitment to appropriate professional standards, including core policies relating to equality and diversity and child protection</w:t>
            </w:r>
          </w:p>
          <w:p w14:paraId="3BFFB470" w14:textId="77777777" w:rsidR="008263E8" w:rsidRPr="008263E8" w:rsidRDefault="008263E8" w:rsidP="009D7A44">
            <w:pPr>
              <w:rPr>
                <w:rFonts w:asciiTheme="minorHAnsi" w:hAnsiTheme="minorHAnsi" w:cstheme="minorHAnsi"/>
              </w:rPr>
            </w:pPr>
          </w:p>
        </w:tc>
        <w:tc>
          <w:tcPr>
            <w:tcW w:w="1276" w:type="dxa"/>
          </w:tcPr>
          <w:p w14:paraId="5BB9FD62" w14:textId="77777777" w:rsidR="00E15AD5" w:rsidRPr="008263E8" w:rsidRDefault="00E15AD5" w:rsidP="009D7A44">
            <w:pPr>
              <w:rPr>
                <w:rFonts w:asciiTheme="minorHAnsi" w:hAnsiTheme="minorHAnsi" w:cstheme="minorHAnsi"/>
              </w:rPr>
            </w:pPr>
            <w:r w:rsidRPr="008263E8">
              <w:rPr>
                <w:rFonts w:asciiTheme="minorHAnsi" w:hAnsiTheme="minorHAnsi" w:cstheme="minorHAnsi"/>
              </w:rPr>
              <w:t>Essential</w:t>
            </w:r>
          </w:p>
        </w:tc>
        <w:tc>
          <w:tcPr>
            <w:tcW w:w="2312" w:type="dxa"/>
          </w:tcPr>
          <w:p w14:paraId="093A8A7F" w14:textId="77777777" w:rsidR="00E15AD5" w:rsidRPr="008263E8" w:rsidDel="00B76B97" w:rsidRDefault="00E15AD5" w:rsidP="009D7A44">
            <w:pPr>
              <w:rPr>
                <w:rFonts w:asciiTheme="minorHAnsi" w:hAnsiTheme="minorHAnsi" w:cstheme="minorHAnsi"/>
              </w:rPr>
            </w:pPr>
            <w:r w:rsidRPr="008263E8">
              <w:rPr>
                <w:rFonts w:asciiTheme="minorHAnsi" w:hAnsiTheme="minorHAnsi" w:cstheme="minorHAnsi"/>
              </w:rPr>
              <w:t>Interview</w:t>
            </w:r>
          </w:p>
        </w:tc>
      </w:tr>
      <w:tr w:rsidR="00E15AD5" w:rsidRPr="008263E8" w14:paraId="168AC897" w14:textId="77777777" w:rsidTr="008263E8">
        <w:trPr>
          <w:trHeight w:val="246"/>
        </w:trPr>
        <w:tc>
          <w:tcPr>
            <w:tcW w:w="6943" w:type="dxa"/>
          </w:tcPr>
          <w:p w14:paraId="22DA5CB9" w14:textId="77777777" w:rsidR="00E15AD5" w:rsidRDefault="00E15AD5" w:rsidP="009D7A44">
            <w:pPr>
              <w:rPr>
                <w:rFonts w:asciiTheme="minorHAnsi" w:hAnsiTheme="minorHAnsi" w:cstheme="minorHAnsi"/>
              </w:rPr>
            </w:pPr>
            <w:r w:rsidRPr="008263E8">
              <w:rPr>
                <w:rFonts w:asciiTheme="minorHAnsi" w:hAnsiTheme="minorHAnsi" w:cstheme="minorHAnsi"/>
              </w:rPr>
              <w:t xml:space="preserve">Demonstrate a commitment to maintaining and developing professional knowledge and skills </w:t>
            </w:r>
          </w:p>
          <w:p w14:paraId="18CF9B81" w14:textId="77777777" w:rsidR="008263E8" w:rsidRPr="008263E8" w:rsidRDefault="008263E8" w:rsidP="009D7A44">
            <w:pPr>
              <w:rPr>
                <w:rFonts w:asciiTheme="minorHAnsi" w:hAnsiTheme="minorHAnsi" w:cstheme="minorHAnsi"/>
              </w:rPr>
            </w:pPr>
          </w:p>
        </w:tc>
        <w:tc>
          <w:tcPr>
            <w:tcW w:w="1276" w:type="dxa"/>
          </w:tcPr>
          <w:p w14:paraId="6F8D50E5" w14:textId="77777777" w:rsidR="00E15AD5" w:rsidRPr="008263E8" w:rsidRDefault="00E15AD5" w:rsidP="009D7A44">
            <w:pPr>
              <w:rPr>
                <w:rFonts w:asciiTheme="minorHAnsi" w:hAnsiTheme="minorHAnsi" w:cstheme="minorHAnsi"/>
              </w:rPr>
            </w:pPr>
            <w:r w:rsidRPr="008263E8">
              <w:rPr>
                <w:rFonts w:asciiTheme="minorHAnsi" w:hAnsiTheme="minorHAnsi" w:cstheme="minorHAnsi"/>
              </w:rPr>
              <w:t>Essential</w:t>
            </w:r>
          </w:p>
        </w:tc>
        <w:tc>
          <w:tcPr>
            <w:tcW w:w="2312" w:type="dxa"/>
          </w:tcPr>
          <w:p w14:paraId="1B654167" w14:textId="77777777" w:rsidR="00E15AD5" w:rsidRPr="008263E8" w:rsidDel="00B76B97" w:rsidRDefault="00E15AD5" w:rsidP="009D7A44">
            <w:pPr>
              <w:rPr>
                <w:rFonts w:asciiTheme="minorHAnsi" w:hAnsiTheme="minorHAnsi" w:cstheme="minorHAnsi"/>
              </w:rPr>
            </w:pPr>
            <w:r w:rsidRPr="008263E8">
              <w:rPr>
                <w:rFonts w:asciiTheme="minorHAnsi" w:hAnsiTheme="minorHAnsi" w:cstheme="minorHAnsi"/>
              </w:rPr>
              <w:t>Application, Interview</w:t>
            </w:r>
          </w:p>
        </w:tc>
      </w:tr>
      <w:tr w:rsidR="00E15AD5" w:rsidRPr="008263E8" w14:paraId="42D1B275" w14:textId="77777777" w:rsidTr="008263E8">
        <w:trPr>
          <w:trHeight w:val="246"/>
        </w:trPr>
        <w:tc>
          <w:tcPr>
            <w:tcW w:w="6943" w:type="dxa"/>
          </w:tcPr>
          <w:p w14:paraId="3189F43F" w14:textId="77777777" w:rsidR="00E15AD5" w:rsidRDefault="00E15AD5" w:rsidP="009D7A44">
            <w:pPr>
              <w:rPr>
                <w:rFonts w:asciiTheme="minorHAnsi" w:hAnsiTheme="minorHAnsi" w:cstheme="minorHAnsi"/>
                <w:bCs/>
              </w:rPr>
            </w:pPr>
            <w:r w:rsidRPr="008263E8">
              <w:rPr>
                <w:rFonts w:asciiTheme="minorHAnsi" w:hAnsiTheme="minorHAnsi" w:cstheme="minorHAnsi"/>
                <w:bCs/>
              </w:rPr>
              <w:t xml:space="preserve">Tact and diplomacy in interpersonal relationships with all stakeholders </w:t>
            </w:r>
          </w:p>
          <w:p w14:paraId="653DF6DC" w14:textId="77777777" w:rsidR="008263E8" w:rsidRPr="008263E8" w:rsidRDefault="008263E8" w:rsidP="009D7A44">
            <w:pPr>
              <w:rPr>
                <w:rFonts w:asciiTheme="minorHAnsi" w:hAnsiTheme="minorHAnsi" w:cstheme="minorHAnsi"/>
              </w:rPr>
            </w:pPr>
          </w:p>
        </w:tc>
        <w:tc>
          <w:tcPr>
            <w:tcW w:w="1276" w:type="dxa"/>
          </w:tcPr>
          <w:p w14:paraId="153443FF" w14:textId="77777777" w:rsidR="00E15AD5" w:rsidRPr="008263E8" w:rsidRDefault="00E15AD5" w:rsidP="009D7A44">
            <w:pPr>
              <w:rPr>
                <w:rFonts w:asciiTheme="minorHAnsi" w:hAnsiTheme="minorHAnsi" w:cstheme="minorHAnsi"/>
              </w:rPr>
            </w:pPr>
            <w:r w:rsidRPr="008263E8">
              <w:rPr>
                <w:rFonts w:asciiTheme="minorHAnsi" w:hAnsiTheme="minorHAnsi" w:cstheme="minorHAnsi"/>
              </w:rPr>
              <w:t>Essential</w:t>
            </w:r>
          </w:p>
        </w:tc>
        <w:tc>
          <w:tcPr>
            <w:tcW w:w="2312" w:type="dxa"/>
          </w:tcPr>
          <w:p w14:paraId="11213A99" w14:textId="77777777" w:rsidR="00E15AD5" w:rsidRPr="008263E8" w:rsidDel="00B76B97" w:rsidRDefault="00E15AD5" w:rsidP="009D7A44">
            <w:pPr>
              <w:rPr>
                <w:rFonts w:asciiTheme="minorHAnsi" w:hAnsiTheme="minorHAnsi" w:cstheme="minorHAnsi"/>
              </w:rPr>
            </w:pPr>
            <w:r w:rsidRPr="008263E8">
              <w:rPr>
                <w:rFonts w:asciiTheme="minorHAnsi" w:hAnsiTheme="minorHAnsi" w:cstheme="minorHAnsi"/>
              </w:rPr>
              <w:t>Interview</w:t>
            </w:r>
          </w:p>
        </w:tc>
      </w:tr>
      <w:tr w:rsidR="00E15AD5" w:rsidRPr="008263E8" w14:paraId="28EBE2FF" w14:textId="77777777" w:rsidTr="008263E8">
        <w:trPr>
          <w:trHeight w:val="246"/>
        </w:trPr>
        <w:tc>
          <w:tcPr>
            <w:tcW w:w="6943" w:type="dxa"/>
          </w:tcPr>
          <w:p w14:paraId="6BF46429" w14:textId="77777777" w:rsidR="00E15AD5" w:rsidRDefault="00E15AD5" w:rsidP="009D7A44">
            <w:pPr>
              <w:rPr>
                <w:rFonts w:asciiTheme="minorHAnsi" w:hAnsiTheme="minorHAnsi" w:cstheme="minorHAnsi"/>
              </w:rPr>
            </w:pPr>
            <w:r w:rsidRPr="008263E8">
              <w:rPr>
                <w:rFonts w:asciiTheme="minorHAnsi" w:hAnsiTheme="minorHAnsi" w:cstheme="minorHAnsi"/>
              </w:rPr>
              <w:t>To be flexible and able to adapt and prioritise appropriately</w:t>
            </w:r>
          </w:p>
          <w:p w14:paraId="01B81929" w14:textId="77777777" w:rsidR="008263E8" w:rsidRPr="008263E8" w:rsidRDefault="008263E8" w:rsidP="009D7A44">
            <w:pPr>
              <w:rPr>
                <w:rFonts w:asciiTheme="minorHAnsi" w:hAnsiTheme="minorHAnsi" w:cstheme="minorHAnsi"/>
              </w:rPr>
            </w:pPr>
          </w:p>
        </w:tc>
        <w:tc>
          <w:tcPr>
            <w:tcW w:w="1276" w:type="dxa"/>
          </w:tcPr>
          <w:p w14:paraId="0EA9E787" w14:textId="77777777" w:rsidR="00E15AD5" w:rsidRPr="008263E8" w:rsidRDefault="00E15AD5" w:rsidP="009D7A44">
            <w:pPr>
              <w:rPr>
                <w:rFonts w:asciiTheme="minorHAnsi" w:hAnsiTheme="minorHAnsi" w:cstheme="minorHAnsi"/>
              </w:rPr>
            </w:pPr>
            <w:r w:rsidRPr="008263E8">
              <w:rPr>
                <w:rFonts w:asciiTheme="minorHAnsi" w:hAnsiTheme="minorHAnsi" w:cstheme="minorHAnsi"/>
              </w:rPr>
              <w:t>Essential</w:t>
            </w:r>
          </w:p>
        </w:tc>
        <w:tc>
          <w:tcPr>
            <w:tcW w:w="2312" w:type="dxa"/>
          </w:tcPr>
          <w:p w14:paraId="2723F146" w14:textId="77777777" w:rsidR="00E15AD5" w:rsidRPr="008263E8" w:rsidDel="00B76B97" w:rsidRDefault="00E15AD5" w:rsidP="009D7A44">
            <w:pPr>
              <w:rPr>
                <w:rFonts w:asciiTheme="minorHAnsi" w:hAnsiTheme="minorHAnsi" w:cstheme="minorHAnsi"/>
              </w:rPr>
            </w:pPr>
            <w:r w:rsidRPr="008263E8">
              <w:rPr>
                <w:rFonts w:asciiTheme="minorHAnsi" w:hAnsiTheme="minorHAnsi" w:cstheme="minorHAnsi"/>
              </w:rPr>
              <w:t>Interview</w:t>
            </w:r>
          </w:p>
        </w:tc>
      </w:tr>
    </w:tbl>
    <w:p w14:paraId="09616B20" w14:textId="7C0C2F67" w:rsidR="00F66E6D" w:rsidRPr="008263E8" w:rsidRDefault="00F66E6D" w:rsidP="007D7EE8">
      <w:pPr>
        <w:spacing w:line="276" w:lineRule="auto"/>
        <w:jc w:val="both"/>
        <w:rPr>
          <w:rFonts w:asciiTheme="minorHAnsi" w:hAnsiTheme="minorHAnsi" w:cstheme="minorHAnsi"/>
          <w:b/>
        </w:rPr>
      </w:pPr>
    </w:p>
    <w:p w14:paraId="2ABEDA89" w14:textId="14208F65" w:rsidR="007D7EE8" w:rsidRPr="008263E8" w:rsidRDefault="007D7EE8" w:rsidP="007D7EE8">
      <w:pPr>
        <w:spacing w:line="276" w:lineRule="auto"/>
        <w:jc w:val="both"/>
        <w:rPr>
          <w:rFonts w:asciiTheme="minorHAnsi" w:hAnsiTheme="minorHAnsi" w:cstheme="minorHAnsi"/>
          <w:b/>
        </w:rPr>
      </w:pPr>
      <w:r w:rsidRPr="008263E8">
        <w:rPr>
          <w:rFonts w:asciiTheme="minorHAnsi" w:hAnsiTheme="minorHAnsi" w:cstheme="minorHAnsi"/>
          <w:b/>
        </w:rPr>
        <w:t>Review and Amendment</w:t>
      </w:r>
      <w:r w:rsidR="00D033E2" w:rsidRPr="008263E8">
        <w:rPr>
          <w:rFonts w:asciiTheme="minorHAnsi" w:hAnsiTheme="minorHAnsi" w:cstheme="minorHAnsi"/>
          <w:b/>
        </w:rPr>
        <w:t>:</w:t>
      </w:r>
    </w:p>
    <w:p w14:paraId="76D27DF4" w14:textId="3B3082C0" w:rsidR="007D7EE8" w:rsidRPr="008263E8" w:rsidRDefault="007D7EE8" w:rsidP="525A2D10">
      <w:pPr>
        <w:spacing w:line="276" w:lineRule="auto"/>
        <w:jc w:val="both"/>
        <w:rPr>
          <w:rFonts w:asciiTheme="minorHAnsi" w:hAnsiTheme="minorHAnsi" w:cstheme="minorHAnsi"/>
        </w:rPr>
      </w:pPr>
      <w:r w:rsidRPr="008263E8">
        <w:rPr>
          <w:rFonts w:asciiTheme="minorHAnsi" w:hAnsiTheme="minorHAnsi" w:cstheme="minorHAnsi"/>
        </w:rPr>
        <w:t>This job description is normally review</w:t>
      </w:r>
      <w:r w:rsidR="00ED2698" w:rsidRPr="008263E8">
        <w:rPr>
          <w:rFonts w:asciiTheme="minorHAnsi" w:hAnsiTheme="minorHAnsi" w:cstheme="minorHAnsi"/>
        </w:rPr>
        <w:t>ed annually</w:t>
      </w:r>
      <w:r w:rsidR="129B83BC" w:rsidRPr="008263E8">
        <w:rPr>
          <w:rFonts w:asciiTheme="minorHAnsi" w:hAnsiTheme="minorHAnsi" w:cstheme="minorHAnsi"/>
        </w:rPr>
        <w:t xml:space="preserve"> as part of the appraisal </w:t>
      </w:r>
      <w:r w:rsidR="6045536D" w:rsidRPr="008263E8">
        <w:rPr>
          <w:rFonts w:asciiTheme="minorHAnsi" w:hAnsiTheme="minorHAnsi" w:cstheme="minorHAnsi"/>
        </w:rPr>
        <w:t>cycle</w:t>
      </w:r>
      <w:r w:rsidRPr="008263E8">
        <w:rPr>
          <w:rFonts w:asciiTheme="minorHAnsi" w:hAnsiTheme="minorHAnsi" w:cstheme="minorHAnsi"/>
        </w:rPr>
        <w:t>. I</w:t>
      </w:r>
      <w:r w:rsidR="61FBCB45" w:rsidRPr="008263E8">
        <w:rPr>
          <w:rFonts w:asciiTheme="minorHAnsi" w:hAnsiTheme="minorHAnsi" w:cstheme="minorHAnsi"/>
        </w:rPr>
        <w:t>f significant changes are required, i</w:t>
      </w:r>
      <w:r w:rsidRPr="008263E8">
        <w:rPr>
          <w:rFonts w:asciiTheme="minorHAnsi" w:hAnsiTheme="minorHAnsi" w:cstheme="minorHAnsi"/>
        </w:rPr>
        <w:t xml:space="preserve">t may be </w:t>
      </w:r>
      <w:r w:rsidR="0DFF5887" w:rsidRPr="008263E8">
        <w:rPr>
          <w:rFonts w:asciiTheme="minorHAnsi" w:hAnsiTheme="minorHAnsi" w:cstheme="minorHAnsi"/>
        </w:rPr>
        <w:t>amended following</w:t>
      </w:r>
      <w:r w:rsidRPr="008263E8">
        <w:rPr>
          <w:rFonts w:asciiTheme="minorHAnsi" w:hAnsiTheme="minorHAnsi" w:cstheme="minorHAnsi"/>
        </w:rPr>
        <w:t xml:space="preserve"> </w:t>
      </w:r>
      <w:r w:rsidR="0AB3391D" w:rsidRPr="008263E8">
        <w:rPr>
          <w:rFonts w:asciiTheme="minorHAnsi" w:hAnsiTheme="minorHAnsi" w:cstheme="minorHAnsi"/>
        </w:rPr>
        <w:t xml:space="preserve">an individual </w:t>
      </w:r>
      <w:r w:rsidRPr="008263E8">
        <w:rPr>
          <w:rFonts w:asciiTheme="minorHAnsi" w:hAnsiTheme="minorHAnsi" w:cstheme="minorHAnsi"/>
        </w:rPr>
        <w:t>consultation</w:t>
      </w:r>
      <w:r w:rsidR="2E131413" w:rsidRPr="008263E8">
        <w:rPr>
          <w:rFonts w:asciiTheme="minorHAnsi" w:hAnsiTheme="minorHAnsi" w:cstheme="minorHAnsi"/>
        </w:rPr>
        <w:t xml:space="preserve"> process</w:t>
      </w:r>
      <w:r w:rsidRPr="008263E8">
        <w:rPr>
          <w:rFonts w:asciiTheme="minorHAnsi" w:hAnsiTheme="minorHAnsi" w:cstheme="minorHAnsi"/>
        </w:rPr>
        <w:t>.</w:t>
      </w:r>
    </w:p>
    <w:p w14:paraId="1FF1A3AB" w14:textId="77777777" w:rsidR="00D033E2" w:rsidRPr="008263E8" w:rsidRDefault="00D033E2" w:rsidP="525A2D10">
      <w:pPr>
        <w:spacing w:line="276" w:lineRule="auto"/>
        <w:jc w:val="both"/>
        <w:rPr>
          <w:rFonts w:asciiTheme="minorHAnsi" w:hAnsiTheme="minorHAnsi" w:cstheme="minorHAnsi"/>
        </w:rPr>
      </w:pPr>
    </w:p>
    <w:p w14:paraId="4AD92C3B" w14:textId="7F9FF162" w:rsidR="007D7EE8" w:rsidRPr="008263E8" w:rsidRDefault="22E81D6A" w:rsidP="525A2D10">
      <w:pPr>
        <w:spacing w:line="276" w:lineRule="auto"/>
        <w:jc w:val="both"/>
        <w:rPr>
          <w:rFonts w:asciiTheme="minorHAnsi" w:hAnsiTheme="minorHAnsi" w:cstheme="minorHAnsi"/>
        </w:rPr>
      </w:pPr>
      <w:r w:rsidRPr="008263E8">
        <w:rPr>
          <w:rFonts w:asciiTheme="minorHAnsi" w:hAnsiTheme="minorHAnsi" w:cstheme="minorHAnsi"/>
        </w:rPr>
        <w:t>All staff</w:t>
      </w:r>
      <w:r w:rsidR="007D7EE8" w:rsidRPr="008263E8">
        <w:rPr>
          <w:rFonts w:asciiTheme="minorHAnsi" w:hAnsiTheme="minorHAnsi" w:cstheme="minorHAnsi"/>
        </w:rPr>
        <w:t xml:space="preserve"> are expected to carry out </w:t>
      </w:r>
      <w:r w:rsidR="2AB378A0" w:rsidRPr="008263E8">
        <w:rPr>
          <w:rFonts w:asciiTheme="minorHAnsi" w:hAnsiTheme="minorHAnsi" w:cstheme="minorHAnsi"/>
        </w:rPr>
        <w:t>their</w:t>
      </w:r>
      <w:r w:rsidR="007D7EE8" w:rsidRPr="008263E8">
        <w:rPr>
          <w:rFonts w:asciiTheme="minorHAnsi" w:hAnsiTheme="minorHAnsi" w:cstheme="minorHAnsi"/>
        </w:rPr>
        <w:t xml:space="preserve"> duties with due regard to current and future Trust </w:t>
      </w:r>
      <w:r w:rsidR="00E37723" w:rsidRPr="008263E8">
        <w:rPr>
          <w:rFonts w:asciiTheme="minorHAnsi" w:hAnsiTheme="minorHAnsi" w:cstheme="minorHAnsi"/>
        </w:rPr>
        <w:t xml:space="preserve">and school </w:t>
      </w:r>
      <w:r w:rsidR="007D7EE8" w:rsidRPr="008263E8">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8263E8" w:rsidSect="008D4679">
      <w:headerReference w:type="even" r:id="rId11"/>
      <w:headerReference w:type="default" r:id="rId12"/>
      <w:footerReference w:type="even" r:id="rId13"/>
      <w:footerReference w:type="default" r:id="rId14"/>
      <w:headerReference w:type="first" r:id="rId15"/>
      <w:footerReference w:type="first" r:id="rId16"/>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D70BB" w14:textId="77777777" w:rsidR="00B66EB6" w:rsidRDefault="00B66EB6">
      <w:r>
        <w:separator/>
      </w:r>
    </w:p>
  </w:endnote>
  <w:endnote w:type="continuationSeparator" w:id="0">
    <w:p w14:paraId="23084D6D" w14:textId="77777777" w:rsidR="00B66EB6" w:rsidRDefault="00B6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70D1C751"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3276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2762">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D48BE" w14:textId="77777777" w:rsidR="000D569C" w:rsidRDefault="000D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38181" w14:textId="77777777" w:rsidR="00B66EB6" w:rsidRDefault="00B66EB6">
      <w:r>
        <w:separator/>
      </w:r>
    </w:p>
  </w:footnote>
  <w:footnote w:type="continuationSeparator" w:id="0">
    <w:p w14:paraId="13DC8ABA" w14:textId="77777777" w:rsidR="00B66EB6" w:rsidRDefault="00B66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25165568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C53F" w14:textId="4271E8B7"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251656704"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251657728"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251658752"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598F" w14:textId="77777777" w:rsidR="000D569C" w:rsidRDefault="000D5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4pt;height:332.4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213B1C"/>
    <w:multiLevelType w:val="hybridMultilevel"/>
    <w:tmpl w:val="AA1E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2A535A"/>
    <w:multiLevelType w:val="hybridMultilevel"/>
    <w:tmpl w:val="F7A8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20444609">
    <w:abstractNumId w:val="1"/>
  </w:num>
  <w:num w:numId="2" w16cid:durableId="1298997503">
    <w:abstractNumId w:val="2"/>
  </w:num>
  <w:num w:numId="3" w16cid:durableId="1134711041">
    <w:abstractNumId w:val="33"/>
  </w:num>
  <w:num w:numId="4" w16cid:durableId="2011176592">
    <w:abstractNumId w:val="40"/>
  </w:num>
  <w:num w:numId="5" w16cid:durableId="1871530973">
    <w:abstractNumId w:val="28"/>
  </w:num>
  <w:num w:numId="6" w16cid:durableId="136997003">
    <w:abstractNumId w:val="3"/>
  </w:num>
  <w:num w:numId="7" w16cid:durableId="1062293419">
    <w:abstractNumId w:val="21"/>
  </w:num>
  <w:num w:numId="8" w16cid:durableId="121509336">
    <w:abstractNumId w:val="13"/>
  </w:num>
  <w:num w:numId="9" w16cid:durableId="853306162">
    <w:abstractNumId w:val="19"/>
  </w:num>
  <w:num w:numId="10" w16cid:durableId="1976835236">
    <w:abstractNumId w:val="41"/>
  </w:num>
  <w:num w:numId="11" w16cid:durableId="773670477">
    <w:abstractNumId w:val="8"/>
  </w:num>
  <w:num w:numId="12" w16cid:durableId="1011180643">
    <w:abstractNumId w:val="11"/>
  </w:num>
  <w:num w:numId="13" w16cid:durableId="200093047">
    <w:abstractNumId w:val="15"/>
  </w:num>
  <w:num w:numId="14" w16cid:durableId="685445309">
    <w:abstractNumId w:val="42"/>
  </w:num>
  <w:num w:numId="15" w16cid:durableId="72821842">
    <w:abstractNumId w:val="22"/>
  </w:num>
  <w:num w:numId="16" w16cid:durableId="1548492445">
    <w:abstractNumId w:val="10"/>
  </w:num>
  <w:num w:numId="17" w16cid:durableId="1252352746">
    <w:abstractNumId w:val="31"/>
  </w:num>
  <w:num w:numId="18" w16cid:durableId="1076635842">
    <w:abstractNumId w:val="20"/>
  </w:num>
  <w:num w:numId="19" w16cid:durableId="61488452">
    <w:abstractNumId w:val="12"/>
  </w:num>
  <w:num w:numId="20" w16cid:durableId="2069650076">
    <w:abstractNumId w:val="5"/>
  </w:num>
  <w:num w:numId="21" w16cid:durableId="1830823048">
    <w:abstractNumId w:val="43"/>
  </w:num>
  <w:num w:numId="22" w16cid:durableId="16587894">
    <w:abstractNumId w:val="0"/>
  </w:num>
  <w:num w:numId="23" w16cid:durableId="1886215194">
    <w:abstractNumId w:val="7"/>
  </w:num>
  <w:num w:numId="24" w16cid:durableId="1629703145">
    <w:abstractNumId w:val="26"/>
  </w:num>
  <w:num w:numId="25" w16cid:durableId="1872104803">
    <w:abstractNumId w:val="46"/>
  </w:num>
  <w:num w:numId="26" w16cid:durableId="217280101">
    <w:abstractNumId w:val="38"/>
  </w:num>
  <w:num w:numId="27" w16cid:durableId="772825344">
    <w:abstractNumId w:val="39"/>
  </w:num>
  <w:num w:numId="28" w16cid:durableId="1799760267">
    <w:abstractNumId w:val="17"/>
  </w:num>
  <w:num w:numId="29" w16cid:durableId="1484735714">
    <w:abstractNumId w:val="25"/>
  </w:num>
  <w:num w:numId="30" w16cid:durableId="560561484">
    <w:abstractNumId w:val="36"/>
  </w:num>
  <w:num w:numId="31" w16cid:durableId="2000964071">
    <w:abstractNumId w:val="34"/>
  </w:num>
  <w:num w:numId="32" w16cid:durableId="262537302">
    <w:abstractNumId w:val="4"/>
  </w:num>
  <w:num w:numId="33" w16cid:durableId="1000696474">
    <w:abstractNumId w:val="44"/>
  </w:num>
  <w:num w:numId="34" w16cid:durableId="1981153896">
    <w:abstractNumId w:val="16"/>
  </w:num>
  <w:num w:numId="35" w16cid:durableId="472138645">
    <w:abstractNumId w:val="24"/>
  </w:num>
  <w:num w:numId="36" w16cid:durableId="1916159748">
    <w:abstractNumId w:val="30"/>
  </w:num>
  <w:num w:numId="37" w16cid:durableId="2070886248">
    <w:abstractNumId w:val="29"/>
  </w:num>
  <w:num w:numId="38" w16cid:durableId="78062875">
    <w:abstractNumId w:val="35"/>
  </w:num>
  <w:num w:numId="39" w16cid:durableId="1799639461">
    <w:abstractNumId w:val="45"/>
  </w:num>
  <w:num w:numId="40" w16cid:durableId="548297867">
    <w:abstractNumId w:val="9"/>
  </w:num>
  <w:num w:numId="41" w16cid:durableId="1688557974">
    <w:abstractNumId w:val="18"/>
  </w:num>
  <w:num w:numId="42" w16cid:durableId="756247648">
    <w:abstractNumId w:val="37"/>
  </w:num>
  <w:num w:numId="43" w16cid:durableId="319702319">
    <w:abstractNumId w:val="6"/>
  </w:num>
  <w:num w:numId="44" w16cid:durableId="1058087602">
    <w:abstractNumId w:val="27"/>
  </w:num>
  <w:num w:numId="45" w16cid:durableId="669254356">
    <w:abstractNumId w:val="32"/>
  </w:num>
  <w:num w:numId="46" w16cid:durableId="1351567016">
    <w:abstractNumId w:val="23"/>
  </w:num>
  <w:num w:numId="47" w16cid:durableId="24242019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C41DE"/>
    <w:rsid w:val="000D3B24"/>
    <w:rsid w:val="000D50A3"/>
    <w:rsid w:val="000D569C"/>
    <w:rsid w:val="000D5C4D"/>
    <w:rsid w:val="000E36F0"/>
    <w:rsid w:val="000E3F4F"/>
    <w:rsid w:val="000F557C"/>
    <w:rsid w:val="00113A77"/>
    <w:rsid w:val="00114AE6"/>
    <w:rsid w:val="001204DD"/>
    <w:rsid w:val="00123813"/>
    <w:rsid w:val="0012509E"/>
    <w:rsid w:val="00127F6A"/>
    <w:rsid w:val="00132762"/>
    <w:rsid w:val="00132B7D"/>
    <w:rsid w:val="001345EB"/>
    <w:rsid w:val="00146061"/>
    <w:rsid w:val="00165D85"/>
    <w:rsid w:val="00166C82"/>
    <w:rsid w:val="00167DDE"/>
    <w:rsid w:val="001732CC"/>
    <w:rsid w:val="00174A58"/>
    <w:rsid w:val="00175FA9"/>
    <w:rsid w:val="00184BE9"/>
    <w:rsid w:val="00185EEB"/>
    <w:rsid w:val="001A46CB"/>
    <w:rsid w:val="001A5159"/>
    <w:rsid w:val="001D3E93"/>
    <w:rsid w:val="001E564E"/>
    <w:rsid w:val="001F4E5D"/>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37504"/>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D40C5"/>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62A37"/>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86845"/>
    <w:rsid w:val="00695385"/>
    <w:rsid w:val="006A316A"/>
    <w:rsid w:val="006A4709"/>
    <w:rsid w:val="006B39E1"/>
    <w:rsid w:val="006C76D5"/>
    <w:rsid w:val="006E3BE9"/>
    <w:rsid w:val="006E45A7"/>
    <w:rsid w:val="006E709A"/>
    <w:rsid w:val="006F31CF"/>
    <w:rsid w:val="007067AA"/>
    <w:rsid w:val="00711C98"/>
    <w:rsid w:val="00714E16"/>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263E8"/>
    <w:rsid w:val="008332F6"/>
    <w:rsid w:val="008351CE"/>
    <w:rsid w:val="00835398"/>
    <w:rsid w:val="00842AC9"/>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0768"/>
    <w:rsid w:val="00A70931"/>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66EB6"/>
    <w:rsid w:val="00B72E88"/>
    <w:rsid w:val="00B76B97"/>
    <w:rsid w:val="00B95ACD"/>
    <w:rsid w:val="00B96FD6"/>
    <w:rsid w:val="00B97AA4"/>
    <w:rsid w:val="00BA1E90"/>
    <w:rsid w:val="00BB5BF5"/>
    <w:rsid w:val="00BB7AC6"/>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0FC5"/>
    <w:rsid w:val="00C61372"/>
    <w:rsid w:val="00C72298"/>
    <w:rsid w:val="00C80F9C"/>
    <w:rsid w:val="00C963F0"/>
    <w:rsid w:val="00C966DF"/>
    <w:rsid w:val="00CB6DA7"/>
    <w:rsid w:val="00CC20E5"/>
    <w:rsid w:val="00CD12D6"/>
    <w:rsid w:val="00CD3EC7"/>
    <w:rsid w:val="00CD46AF"/>
    <w:rsid w:val="00CE14C1"/>
    <w:rsid w:val="00CE1D71"/>
    <w:rsid w:val="00CE623E"/>
    <w:rsid w:val="00CE7929"/>
    <w:rsid w:val="00CF3489"/>
    <w:rsid w:val="00CF34FB"/>
    <w:rsid w:val="00D02016"/>
    <w:rsid w:val="00D033E2"/>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21BE"/>
    <w:rsid w:val="00DD526F"/>
    <w:rsid w:val="00DD57CF"/>
    <w:rsid w:val="00DE03D3"/>
    <w:rsid w:val="00DE239F"/>
    <w:rsid w:val="00DE29EA"/>
    <w:rsid w:val="00DE4AC6"/>
    <w:rsid w:val="00DF5AE8"/>
    <w:rsid w:val="00DF68BB"/>
    <w:rsid w:val="00E05030"/>
    <w:rsid w:val="00E06B75"/>
    <w:rsid w:val="00E15AD5"/>
    <w:rsid w:val="00E16A7F"/>
    <w:rsid w:val="00E20AC8"/>
    <w:rsid w:val="00E25462"/>
    <w:rsid w:val="00E25F88"/>
    <w:rsid w:val="00E30568"/>
    <w:rsid w:val="00E31201"/>
    <w:rsid w:val="00E33687"/>
    <w:rsid w:val="00E37723"/>
    <w:rsid w:val="00E44481"/>
    <w:rsid w:val="00E5136D"/>
    <w:rsid w:val="00E7126E"/>
    <w:rsid w:val="00E72D85"/>
    <w:rsid w:val="00E756F0"/>
    <w:rsid w:val="00E9175A"/>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B33DB"/>
    <w:rsid w:val="00FC1A83"/>
    <w:rsid w:val="00FC22E1"/>
    <w:rsid w:val="00FC371A"/>
    <w:rsid w:val="00FC4D7F"/>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16" Type="http://schemas.openxmlformats.org/officeDocument/2006/relationships/footer" Target="footer3.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13</cp:revision>
  <cp:lastPrinted>2021-03-12T13:34:00Z</cp:lastPrinted>
  <dcterms:created xsi:type="dcterms:W3CDTF">2021-04-09T15:10:00Z</dcterms:created>
  <dcterms:modified xsi:type="dcterms:W3CDTF">2025-01-14T17:51:00Z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267865977</vt:i4>
  </property>
  <property fmtid="{D5CDD505-2E9C-101B-9397-08002B2CF9AE}" pid="6" name="_NewReviewCycle">
    <vt:lpwstr/>
  </property>
  <property fmtid="{D5CDD505-2E9C-101B-9397-08002B2CF9AE}" pid="7" name="_EmailSubject">
    <vt:lpwstr>JD template</vt:lpwstr>
  </property>
  <property fmtid="{D5CDD505-2E9C-101B-9397-08002B2CF9AE}" pid="8" name="_AuthorEmail">
    <vt:lpwstr>A.White@chorltonhigh.manchester.sch.uk</vt:lpwstr>
  </property>
  <property fmtid="{D5CDD505-2E9C-101B-9397-08002B2CF9AE}" pid="9" name="_AuthorEmailDisplayName">
    <vt:lpwstr>Anna White</vt:lpwstr>
  </property>
  <property fmtid="{D5CDD505-2E9C-101B-9397-08002B2CF9AE}" pid="10" name="_PreviousAdHocReviewCycleID">
    <vt:i4>1673628173</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