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91378" w14:textId="77777777" w:rsidR="00A16318" w:rsidRPr="001E13E2" w:rsidRDefault="005B3A5F" w:rsidP="001E13E2">
      <w:pPr>
        <w:jc w:val="center"/>
        <w:rPr>
          <w:rFonts w:ascii="Arial" w:hAnsi="Arial" w:cs="Arial"/>
          <w:b/>
        </w:rPr>
      </w:pPr>
      <w:smartTag w:uri="urn:schemas-microsoft-com:office:smarttags" w:element="place">
        <w:smartTag w:uri="urn:schemas-microsoft-com:office:smarttags" w:element="City">
          <w:r w:rsidRPr="001E13E2">
            <w:rPr>
              <w:rFonts w:ascii="Arial" w:hAnsi="Arial" w:cs="Arial"/>
              <w:b/>
            </w:rPr>
            <w:t>M</w:t>
          </w:r>
          <w:r w:rsidR="00BB2BCA" w:rsidRPr="001E13E2">
            <w:rPr>
              <w:rFonts w:ascii="Arial" w:hAnsi="Arial" w:cs="Arial"/>
              <w:b/>
            </w:rPr>
            <w:t>anchester</w:t>
          </w:r>
        </w:smartTag>
      </w:smartTag>
      <w:r w:rsidR="00BB2BCA" w:rsidRPr="001E13E2">
        <w:rPr>
          <w:rFonts w:ascii="Arial" w:hAnsi="Arial" w:cs="Arial"/>
          <w:b/>
        </w:rPr>
        <w:t xml:space="preserve"> City Council</w:t>
      </w:r>
    </w:p>
    <w:p w14:paraId="7A5CAD38" w14:textId="77777777" w:rsidR="005B3A5F" w:rsidRPr="001E13E2" w:rsidRDefault="0006703E" w:rsidP="001E13E2">
      <w:pPr>
        <w:jc w:val="center"/>
        <w:rPr>
          <w:rFonts w:ascii="Arial" w:hAnsi="Arial" w:cs="Arial"/>
          <w:b/>
        </w:rPr>
      </w:pPr>
      <w:r w:rsidRPr="001E13E2">
        <w:rPr>
          <w:rFonts w:ascii="Arial" w:hAnsi="Arial" w:cs="Arial"/>
          <w:b/>
        </w:rPr>
        <w:t>Role Profile</w:t>
      </w:r>
    </w:p>
    <w:p w14:paraId="506E3A40" w14:textId="77777777" w:rsidR="005B3A5F" w:rsidRPr="001E13E2" w:rsidRDefault="005B3A5F" w:rsidP="001E13E2">
      <w:pPr>
        <w:jc w:val="center"/>
        <w:rPr>
          <w:rFonts w:ascii="Arial" w:hAnsi="Arial" w:cs="Arial"/>
          <w:b/>
        </w:rPr>
      </w:pPr>
    </w:p>
    <w:p w14:paraId="49AC314B" w14:textId="53DFFE97" w:rsidR="00B94DD3" w:rsidRDefault="00B94DD3" w:rsidP="001E13E2">
      <w:pPr>
        <w:jc w:val="center"/>
        <w:rPr>
          <w:rFonts w:ascii="Arial" w:hAnsi="Arial" w:cs="Arial"/>
          <w:b/>
        </w:rPr>
      </w:pPr>
      <w:r>
        <w:rPr>
          <w:rFonts w:ascii="Arial" w:hAnsi="Arial" w:cs="Arial"/>
          <w:b/>
        </w:rPr>
        <w:t xml:space="preserve"> Contemporary Art Curator</w:t>
      </w:r>
    </w:p>
    <w:p w14:paraId="2FBD7B4C" w14:textId="2FCC3F7B" w:rsidR="005B3A5F" w:rsidRPr="001E13E2" w:rsidRDefault="0031622B" w:rsidP="001E13E2">
      <w:pPr>
        <w:jc w:val="center"/>
        <w:rPr>
          <w:rFonts w:ascii="Arial" w:hAnsi="Arial" w:cs="Arial"/>
          <w:b/>
        </w:rPr>
      </w:pPr>
      <w:r w:rsidRPr="001E13E2">
        <w:rPr>
          <w:rFonts w:ascii="Arial" w:hAnsi="Arial" w:cs="Arial"/>
          <w:b/>
        </w:rPr>
        <w:t xml:space="preserve"> Grade </w:t>
      </w:r>
      <w:r w:rsidR="00543E88">
        <w:rPr>
          <w:rFonts w:ascii="Arial" w:hAnsi="Arial" w:cs="Arial"/>
          <w:b/>
        </w:rPr>
        <w:t>6</w:t>
      </w:r>
    </w:p>
    <w:p w14:paraId="132FE87B" w14:textId="7875D7AB" w:rsidR="0031622B" w:rsidRPr="001E13E2" w:rsidRDefault="00E948B0" w:rsidP="001E13E2">
      <w:pPr>
        <w:jc w:val="center"/>
        <w:rPr>
          <w:rFonts w:ascii="Arial" w:hAnsi="Arial" w:cs="Arial"/>
          <w:b/>
        </w:rPr>
      </w:pPr>
      <w:r>
        <w:rPr>
          <w:rFonts w:ascii="Arial" w:hAnsi="Arial" w:cs="Arial"/>
          <w:b/>
        </w:rPr>
        <w:t xml:space="preserve">Art </w:t>
      </w:r>
      <w:r w:rsidR="001418C1">
        <w:rPr>
          <w:rFonts w:ascii="Arial" w:hAnsi="Arial" w:cs="Arial"/>
          <w:b/>
        </w:rPr>
        <w:t>Galleries</w:t>
      </w:r>
      <w:r w:rsidR="00740062">
        <w:rPr>
          <w:rFonts w:ascii="Arial" w:hAnsi="Arial" w:cs="Arial"/>
          <w:b/>
        </w:rPr>
        <w:t xml:space="preserve"> Service</w:t>
      </w:r>
      <w:r w:rsidR="0031622B" w:rsidRPr="001E13E2">
        <w:rPr>
          <w:rFonts w:ascii="Arial" w:hAnsi="Arial" w:cs="Arial"/>
          <w:b/>
        </w:rPr>
        <w:t xml:space="preserve">, </w:t>
      </w:r>
      <w:r w:rsidR="001418C1">
        <w:rPr>
          <w:rFonts w:ascii="Arial" w:hAnsi="Arial" w:cs="Arial"/>
          <w:b/>
        </w:rPr>
        <w:t>Neighbourhoods</w:t>
      </w:r>
      <w:r w:rsidR="00740062">
        <w:rPr>
          <w:rFonts w:ascii="Arial" w:hAnsi="Arial" w:cs="Arial"/>
          <w:b/>
        </w:rPr>
        <w:t xml:space="preserve"> </w:t>
      </w:r>
      <w:r w:rsidR="0031622B" w:rsidRPr="001E13E2">
        <w:rPr>
          <w:rFonts w:ascii="Arial" w:hAnsi="Arial" w:cs="Arial"/>
          <w:b/>
        </w:rPr>
        <w:t>Directorate</w:t>
      </w:r>
    </w:p>
    <w:p w14:paraId="2FF6704E" w14:textId="1B6E13F0" w:rsidR="005B3A5F" w:rsidRDefault="0031622B" w:rsidP="001E13E2">
      <w:pPr>
        <w:jc w:val="center"/>
        <w:rPr>
          <w:rFonts w:ascii="Arial" w:hAnsi="Arial" w:cs="Arial"/>
          <w:b/>
        </w:rPr>
      </w:pPr>
      <w:r w:rsidRPr="001E13E2">
        <w:rPr>
          <w:rFonts w:ascii="Arial" w:hAnsi="Arial" w:cs="Arial"/>
          <w:b/>
        </w:rPr>
        <w:t xml:space="preserve">Reports to: </w:t>
      </w:r>
      <w:r w:rsidR="001418C1">
        <w:rPr>
          <w:rFonts w:ascii="Arial" w:hAnsi="Arial" w:cs="Arial"/>
          <w:b/>
        </w:rPr>
        <w:t>Content Lead</w:t>
      </w:r>
    </w:p>
    <w:p w14:paraId="1C3F2DF7" w14:textId="77777777" w:rsidR="00740062" w:rsidRPr="001E13E2" w:rsidRDefault="00740062" w:rsidP="001E13E2">
      <w:pPr>
        <w:jc w:val="center"/>
        <w:rPr>
          <w:rFonts w:ascii="Arial" w:hAnsi="Arial" w:cs="Arial"/>
          <w:b/>
        </w:rPr>
      </w:pPr>
      <w:r>
        <w:rPr>
          <w:rFonts w:ascii="Arial" w:hAnsi="Arial" w:cs="Arial"/>
          <w:b/>
        </w:rPr>
        <w:t xml:space="preserve">Job Family: </w:t>
      </w:r>
      <w:r w:rsidR="004F69D1">
        <w:rPr>
          <w:rFonts w:ascii="Arial" w:hAnsi="Arial" w:cs="Arial"/>
          <w:b/>
        </w:rPr>
        <w:t>Technical</w:t>
      </w:r>
    </w:p>
    <w:p w14:paraId="3ED3171A" w14:textId="77777777" w:rsidR="005B3A5F" w:rsidRPr="001E13E2" w:rsidRDefault="005B3A5F" w:rsidP="001E13E2">
      <w:pPr>
        <w:rPr>
          <w:rFonts w:ascii="Arial" w:hAnsi="Arial" w:cs="Arial"/>
        </w:rPr>
      </w:pPr>
    </w:p>
    <w:p w14:paraId="432A0707" w14:textId="77777777" w:rsidR="003263E9" w:rsidRPr="003263E9" w:rsidRDefault="003263E9" w:rsidP="003263E9">
      <w:pPr>
        <w:jc w:val="both"/>
        <w:rPr>
          <w:rFonts w:ascii="Arial" w:hAnsi="Arial" w:cs="Arial"/>
          <w:b/>
        </w:rPr>
      </w:pPr>
      <w:r w:rsidRPr="003263E9">
        <w:rPr>
          <w:rFonts w:ascii="Arial" w:hAnsi="Arial" w:cs="Arial"/>
          <w:b/>
        </w:rPr>
        <w:t>Key Role Descriptors</w:t>
      </w:r>
      <w:r w:rsidR="00507106">
        <w:rPr>
          <w:rFonts w:ascii="Arial" w:hAnsi="Arial" w:cs="Arial"/>
          <w:b/>
        </w:rPr>
        <w:t>:</w:t>
      </w:r>
    </w:p>
    <w:p w14:paraId="3E5C756E" w14:textId="77777777" w:rsidR="003263E9" w:rsidRPr="003263E9" w:rsidRDefault="003263E9" w:rsidP="003263E9">
      <w:pPr>
        <w:jc w:val="center"/>
        <w:rPr>
          <w:rFonts w:ascii="Arial" w:hAnsi="Arial" w:cs="Arial"/>
          <w:b/>
        </w:rPr>
      </w:pPr>
    </w:p>
    <w:p w14:paraId="7C11C749" w14:textId="77777777" w:rsidR="003263E9" w:rsidRPr="00F92B7D" w:rsidRDefault="001C2172" w:rsidP="00442835">
      <w:pPr>
        <w:rPr>
          <w:rFonts w:ascii="Arial" w:hAnsi="Arial" w:cs="Arial"/>
        </w:rPr>
      </w:pPr>
      <w:r>
        <w:rPr>
          <w:rFonts w:ascii="Arial" w:hAnsi="Arial" w:cs="Arial"/>
        </w:rPr>
        <w:t>T</w:t>
      </w:r>
      <w:r w:rsidR="003263E9" w:rsidRPr="003263E9">
        <w:rPr>
          <w:rFonts w:ascii="Arial" w:hAnsi="Arial" w:cs="Arial"/>
        </w:rPr>
        <w:t>he role</w:t>
      </w:r>
      <w:r w:rsidR="00442835">
        <w:rPr>
          <w:rFonts w:ascii="Arial" w:hAnsi="Arial" w:cs="Arial"/>
        </w:rPr>
        <w:t xml:space="preserve"> </w:t>
      </w:r>
      <w:r w:rsidR="003263E9" w:rsidRPr="003263E9">
        <w:rPr>
          <w:rFonts w:ascii="Arial" w:hAnsi="Arial" w:cs="Arial"/>
        </w:rPr>
        <w:t xml:space="preserve">holder will </w:t>
      </w:r>
      <w:r>
        <w:rPr>
          <w:rFonts w:ascii="Arial" w:hAnsi="Arial" w:cs="Arial"/>
        </w:rPr>
        <w:t xml:space="preserve">provide a </w:t>
      </w:r>
      <w:r w:rsidR="00F92B7D">
        <w:rPr>
          <w:rFonts w:ascii="Arial" w:hAnsi="Arial" w:cs="Arial"/>
        </w:rPr>
        <w:t xml:space="preserve">professional, customer focused, </w:t>
      </w:r>
      <w:r w:rsidR="00E96489">
        <w:rPr>
          <w:rFonts w:ascii="Arial" w:hAnsi="Arial" w:cs="Arial"/>
        </w:rPr>
        <w:t xml:space="preserve">specialist technical service which </w:t>
      </w:r>
      <w:r w:rsidR="00E96489" w:rsidRPr="00F92B7D">
        <w:rPr>
          <w:rFonts w:ascii="Arial" w:hAnsi="Arial" w:cs="Arial"/>
        </w:rPr>
        <w:t xml:space="preserve">enables the delivery of organisational objectives and </w:t>
      </w:r>
      <w:r w:rsidR="0018724D" w:rsidRPr="00F92B7D">
        <w:rPr>
          <w:rFonts w:ascii="Arial" w:hAnsi="Arial" w:cs="Arial"/>
        </w:rPr>
        <w:t>provides a hi</w:t>
      </w:r>
      <w:r w:rsidR="006E0EEC" w:rsidRPr="00F92B7D">
        <w:rPr>
          <w:rFonts w:ascii="Arial" w:hAnsi="Arial" w:cs="Arial"/>
        </w:rPr>
        <w:t>gh quality service to customers in line with both internal guidelines, policies and procedures and statutory requirements.</w:t>
      </w:r>
    </w:p>
    <w:p w14:paraId="511742EA" w14:textId="77777777" w:rsidR="00F92B7D" w:rsidRPr="00F92B7D" w:rsidRDefault="00F92B7D" w:rsidP="00442835">
      <w:pPr>
        <w:rPr>
          <w:rFonts w:ascii="Arial" w:hAnsi="Arial" w:cs="Arial"/>
        </w:rPr>
      </w:pPr>
    </w:p>
    <w:p w14:paraId="046EED8B" w14:textId="77777777" w:rsidR="00543E88" w:rsidRDefault="00543E88" w:rsidP="00442835">
      <w:pPr>
        <w:rPr>
          <w:rFonts w:ascii="Arial" w:hAnsi="Arial" w:cs="Arial"/>
        </w:rPr>
      </w:pPr>
      <w:r>
        <w:rPr>
          <w:rFonts w:ascii="Arial" w:hAnsi="Arial" w:cs="Arial"/>
        </w:rPr>
        <w:t>The role</w:t>
      </w:r>
      <w:r w:rsidR="00442835">
        <w:rPr>
          <w:rFonts w:ascii="Arial" w:hAnsi="Arial" w:cs="Arial"/>
        </w:rPr>
        <w:t xml:space="preserve"> </w:t>
      </w:r>
      <w:r w:rsidR="00F92B7D" w:rsidRPr="00F92B7D">
        <w:rPr>
          <w:rFonts w:ascii="Arial" w:hAnsi="Arial" w:cs="Arial"/>
        </w:rPr>
        <w:t xml:space="preserve">holder will </w:t>
      </w:r>
      <w:r>
        <w:rPr>
          <w:rFonts w:ascii="Arial" w:hAnsi="Arial" w:cs="Arial"/>
        </w:rPr>
        <w:t>support the delivery of a range of technical projects, initiatives or work packages that comply with relevant legislation and help achieve</w:t>
      </w:r>
      <w:r w:rsidRPr="004A2FE3">
        <w:rPr>
          <w:rFonts w:ascii="Arial" w:hAnsi="Arial" w:cs="Arial"/>
        </w:rPr>
        <w:t xml:space="preserve"> the Council’s corporate</w:t>
      </w:r>
      <w:r>
        <w:rPr>
          <w:rFonts w:ascii="Arial" w:hAnsi="Arial" w:cs="Arial"/>
        </w:rPr>
        <w:t xml:space="preserve"> aims and objectives </w:t>
      </w:r>
    </w:p>
    <w:p w14:paraId="2E9B9B81" w14:textId="77777777" w:rsidR="00543E88" w:rsidRDefault="00543E88" w:rsidP="00442835">
      <w:pPr>
        <w:rPr>
          <w:rFonts w:ascii="Arial" w:hAnsi="Arial" w:cs="Arial"/>
        </w:rPr>
      </w:pPr>
    </w:p>
    <w:p w14:paraId="22A96B92" w14:textId="77777777" w:rsidR="00F92B7D" w:rsidRDefault="00543E88" w:rsidP="00442835">
      <w:pPr>
        <w:rPr>
          <w:rFonts w:ascii="Arial" w:hAnsi="Arial" w:cs="Arial"/>
        </w:rPr>
      </w:pPr>
      <w:r>
        <w:rPr>
          <w:rFonts w:ascii="Arial" w:hAnsi="Arial" w:cs="Arial"/>
        </w:rPr>
        <w:t>The role</w:t>
      </w:r>
      <w:r w:rsidR="00442835">
        <w:rPr>
          <w:rFonts w:ascii="Arial" w:hAnsi="Arial" w:cs="Arial"/>
        </w:rPr>
        <w:t xml:space="preserve"> </w:t>
      </w:r>
      <w:r>
        <w:rPr>
          <w:rFonts w:ascii="Arial" w:hAnsi="Arial" w:cs="Arial"/>
        </w:rPr>
        <w:t xml:space="preserve">holder will use their technical knowledge and expertise to </w:t>
      </w:r>
      <w:r w:rsidR="00EE4463">
        <w:rPr>
          <w:rFonts w:ascii="Arial" w:hAnsi="Arial" w:cs="Arial"/>
        </w:rPr>
        <w:t>develop</w:t>
      </w:r>
      <w:r w:rsidR="00C604C4">
        <w:rPr>
          <w:rFonts w:ascii="Arial" w:hAnsi="Arial" w:cs="Arial"/>
        </w:rPr>
        <w:t>, design and implement</w:t>
      </w:r>
      <w:r w:rsidR="00F02283">
        <w:rPr>
          <w:rFonts w:ascii="Arial" w:hAnsi="Arial" w:cs="Arial"/>
        </w:rPr>
        <w:t xml:space="preserve"> customer-focused solutions for the assigned service area.  They will </w:t>
      </w:r>
      <w:r w:rsidR="00F92B7D" w:rsidRPr="00F92B7D">
        <w:rPr>
          <w:rFonts w:ascii="Arial" w:hAnsi="Arial" w:cs="Arial"/>
        </w:rPr>
        <w:t xml:space="preserve">act as a key member of the team </w:t>
      </w:r>
      <w:r w:rsidR="00F02283">
        <w:rPr>
          <w:rFonts w:ascii="Arial" w:hAnsi="Arial" w:cs="Arial"/>
        </w:rPr>
        <w:t>and will ensure</w:t>
      </w:r>
      <w:r w:rsidR="00F92B7D" w:rsidRPr="00F92B7D">
        <w:rPr>
          <w:rFonts w:ascii="Arial" w:hAnsi="Arial" w:cs="Arial"/>
        </w:rPr>
        <w:t xml:space="preserve"> high standards of customer service and service delivery.</w:t>
      </w:r>
    </w:p>
    <w:p w14:paraId="5890935C" w14:textId="77777777" w:rsidR="00543E88" w:rsidRPr="00543E88" w:rsidRDefault="00543E88" w:rsidP="00442835">
      <w:pPr>
        <w:rPr>
          <w:rFonts w:ascii="Arial" w:hAnsi="Arial" w:cs="Arial"/>
        </w:rPr>
      </w:pPr>
    </w:p>
    <w:p w14:paraId="3D7209A9" w14:textId="77777777" w:rsidR="003263E9" w:rsidRPr="00F92B7D" w:rsidRDefault="003263E9" w:rsidP="00442835">
      <w:pPr>
        <w:rPr>
          <w:rFonts w:ascii="Arial" w:hAnsi="Arial" w:cs="Arial"/>
          <w:b/>
        </w:rPr>
      </w:pPr>
      <w:r w:rsidRPr="00F92B7D">
        <w:rPr>
          <w:rFonts w:ascii="Arial" w:hAnsi="Arial" w:cs="Arial"/>
          <w:b/>
        </w:rPr>
        <w:t>Key Role Accountabilities:</w:t>
      </w:r>
    </w:p>
    <w:p w14:paraId="5AE97F0C" w14:textId="77777777" w:rsidR="003263E9" w:rsidRPr="00F92B7D" w:rsidRDefault="003263E9" w:rsidP="00442835">
      <w:pPr>
        <w:rPr>
          <w:rFonts w:ascii="Arial" w:hAnsi="Arial" w:cs="Arial"/>
        </w:rPr>
      </w:pPr>
    </w:p>
    <w:p w14:paraId="4ABBC35B" w14:textId="77777777" w:rsidR="0018128E" w:rsidRDefault="0018128E" w:rsidP="00442835">
      <w:pPr>
        <w:rPr>
          <w:rFonts w:ascii="Arial" w:hAnsi="Arial"/>
        </w:rPr>
      </w:pPr>
      <w:r>
        <w:rPr>
          <w:rFonts w:ascii="Arial" w:hAnsi="Arial"/>
        </w:rPr>
        <w:t>Provide an effective support function for the assigned service area, ensuring that high quality technical and customer services are delivered in line with legislative requirements.  Dependent on the service area, this may include maintenance, software / information support, engineering, surveying, curating or other specialist functions.</w:t>
      </w:r>
    </w:p>
    <w:p w14:paraId="2042454A" w14:textId="77777777" w:rsidR="0018128E" w:rsidRDefault="0018128E" w:rsidP="00442835">
      <w:pPr>
        <w:rPr>
          <w:rFonts w:ascii="Arial" w:hAnsi="Arial" w:cs="Arial"/>
        </w:rPr>
      </w:pPr>
    </w:p>
    <w:p w14:paraId="2968E972" w14:textId="77777777" w:rsidR="00331F0D" w:rsidRPr="00331F0D" w:rsidRDefault="00331F0D" w:rsidP="00442835">
      <w:pPr>
        <w:rPr>
          <w:rFonts w:ascii="Arial" w:hAnsi="Arial" w:cs="Arial"/>
        </w:rPr>
      </w:pPr>
      <w:r>
        <w:rPr>
          <w:rFonts w:ascii="Arial" w:hAnsi="Arial" w:cs="Arial"/>
        </w:rPr>
        <w:t xml:space="preserve">Assess </w:t>
      </w:r>
      <w:r w:rsidR="00B342E4">
        <w:rPr>
          <w:rFonts w:ascii="Arial" w:hAnsi="Arial" w:cs="Arial"/>
        </w:rPr>
        <w:t xml:space="preserve">project / initiative / work package </w:t>
      </w:r>
      <w:r>
        <w:rPr>
          <w:rFonts w:ascii="Arial" w:hAnsi="Arial" w:cs="Arial"/>
        </w:rPr>
        <w:t xml:space="preserve">feasibility, paying close attention to procedure </w:t>
      </w:r>
      <w:r w:rsidR="00550248">
        <w:rPr>
          <w:rFonts w:ascii="Arial" w:hAnsi="Arial" w:cs="Arial"/>
        </w:rPr>
        <w:t xml:space="preserve">and legislation where appropriate </w:t>
      </w:r>
      <w:r>
        <w:rPr>
          <w:rFonts w:ascii="Arial" w:hAnsi="Arial" w:cs="Arial"/>
        </w:rPr>
        <w:t xml:space="preserve">and ensuring </w:t>
      </w:r>
      <w:r w:rsidR="00B342E4">
        <w:rPr>
          <w:rFonts w:ascii="Arial" w:hAnsi="Arial" w:cs="Arial"/>
        </w:rPr>
        <w:t xml:space="preserve">all work is delivered </w:t>
      </w:r>
      <w:r w:rsidR="0018128E">
        <w:rPr>
          <w:rFonts w:ascii="Arial" w:hAnsi="Arial" w:cs="Arial"/>
        </w:rPr>
        <w:t>to a high standard.</w:t>
      </w:r>
    </w:p>
    <w:p w14:paraId="38D091C8" w14:textId="77777777" w:rsidR="00331F0D" w:rsidRDefault="00331F0D" w:rsidP="00442835">
      <w:pPr>
        <w:rPr>
          <w:rFonts w:ascii="Arial" w:hAnsi="Arial" w:cs="Arial"/>
        </w:rPr>
      </w:pPr>
    </w:p>
    <w:p w14:paraId="3475778E" w14:textId="77777777" w:rsidR="00ED6544" w:rsidRPr="0018128E" w:rsidRDefault="000127CF" w:rsidP="00442835">
      <w:pPr>
        <w:rPr>
          <w:rFonts w:ascii="Arial" w:eastAsia="Arial Unicode MS" w:hAnsi="Arial" w:cs="Arial"/>
          <w:b/>
        </w:rPr>
      </w:pPr>
      <w:r>
        <w:rPr>
          <w:rFonts w:ascii="Arial" w:hAnsi="Arial" w:cs="Arial"/>
        </w:rPr>
        <w:t>Develop successful relationships and s</w:t>
      </w:r>
      <w:r w:rsidR="00ED6544">
        <w:rPr>
          <w:rFonts w:ascii="Arial" w:eastAsia="Arial Unicode MS" w:hAnsi="Arial" w:cs="Arial"/>
        </w:rPr>
        <w:t>ecure stakeholder commitment through negotiation and communications, both oral and written, to ensure</w:t>
      </w:r>
      <w:r w:rsidR="00ED6544" w:rsidRPr="00ED6544">
        <w:rPr>
          <w:rFonts w:ascii="Arial" w:eastAsia="Arial Unicode MS" w:hAnsi="Arial" w:cs="Arial"/>
        </w:rPr>
        <w:t xml:space="preserve"> work packages are delivered effectively and to customer requirements</w:t>
      </w:r>
      <w:r>
        <w:rPr>
          <w:rFonts w:ascii="Arial" w:eastAsia="Arial Unicode MS" w:hAnsi="Arial" w:cs="Arial"/>
        </w:rPr>
        <w:t xml:space="preserve"> and agreed objectives</w:t>
      </w:r>
      <w:r w:rsidR="00ED6544" w:rsidRPr="00ED6544">
        <w:rPr>
          <w:rFonts w:ascii="Arial" w:eastAsia="Arial Unicode MS" w:hAnsi="Arial" w:cs="Arial"/>
        </w:rPr>
        <w:t xml:space="preserve">. </w:t>
      </w:r>
    </w:p>
    <w:p w14:paraId="19784A85" w14:textId="77777777" w:rsidR="00ED6544" w:rsidRDefault="00ED6544" w:rsidP="00442835">
      <w:pPr>
        <w:rPr>
          <w:rFonts w:ascii="Arial" w:hAnsi="Arial" w:cs="Arial"/>
        </w:rPr>
      </w:pPr>
    </w:p>
    <w:p w14:paraId="36CF922E" w14:textId="77777777" w:rsidR="00D97A03" w:rsidRDefault="008E07C3" w:rsidP="00442835">
      <w:pPr>
        <w:rPr>
          <w:rFonts w:ascii="Arial" w:hAnsi="Arial" w:cs="Arial"/>
        </w:rPr>
      </w:pPr>
      <w:r>
        <w:rPr>
          <w:rFonts w:ascii="Arial" w:eastAsia="Arial Unicode MS" w:hAnsi="Arial" w:cs="Arial"/>
        </w:rPr>
        <w:t>Identify and address relevant issues with assigned work packages and following assessment make recommendations in accordance with service plans, customer requirements or legislative needs.</w:t>
      </w:r>
      <w:r w:rsidR="00D97A03">
        <w:rPr>
          <w:rFonts w:ascii="Arial" w:eastAsia="Arial Unicode MS" w:hAnsi="Arial" w:cs="Arial"/>
        </w:rPr>
        <w:t xml:space="preserve">  Ensure that </w:t>
      </w:r>
      <w:r w:rsidR="00D97A03">
        <w:rPr>
          <w:rFonts w:ascii="Arial" w:hAnsi="Arial"/>
        </w:rPr>
        <w:t>work to continuously develop and improve processes is undertaken</w:t>
      </w:r>
      <w:r w:rsidR="00D97A03">
        <w:rPr>
          <w:rFonts w:ascii="Arial" w:hAnsi="Arial" w:cs="Arial"/>
        </w:rPr>
        <w:t>.</w:t>
      </w:r>
    </w:p>
    <w:p w14:paraId="5427BB96" w14:textId="77777777" w:rsidR="008E07C3" w:rsidRDefault="008E07C3" w:rsidP="00442835">
      <w:pPr>
        <w:rPr>
          <w:rFonts w:ascii="Arial" w:eastAsia="Arial Unicode MS" w:hAnsi="Arial" w:cs="Arial"/>
        </w:rPr>
      </w:pPr>
    </w:p>
    <w:p w14:paraId="13545145" w14:textId="77777777" w:rsidR="00ED087E" w:rsidRPr="00045B1F" w:rsidRDefault="00ED087E" w:rsidP="00442835">
      <w:pPr>
        <w:autoSpaceDE w:val="0"/>
        <w:autoSpaceDN w:val="0"/>
        <w:adjustRightInd w:val="0"/>
        <w:rPr>
          <w:rFonts w:ascii="Arial" w:hAnsi="Arial" w:cs="Arial"/>
          <w:szCs w:val="22"/>
        </w:rPr>
      </w:pPr>
      <w:r>
        <w:rPr>
          <w:rFonts w:ascii="Arial" w:hAnsi="Arial" w:cs="Arial"/>
          <w:szCs w:val="22"/>
        </w:rPr>
        <w:t xml:space="preserve">Ensure all work carried out </w:t>
      </w:r>
      <w:r w:rsidRPr="00045B1F">
        <w:rPr>
          <w:rFonts w:ascii="Arial" w:hAnsi="Arial" w:cs="Arial"/>
          <w:szCs w:val="22"/>
        </w:rPr>
        <w:t>fits within the parameters of service level agreements</w:t>
      </w:r>
      <w:r w:rsidR="00045B1F" w:rsidRPr="00045B1F">
        <w:rPr>
          <w:rFonts w:ascii="Arial" w:hAnsi="Arial" w:cs="Arial"/>
          <w:szCs w:val="22"/>
        </w:rPr>
        <w:t xml:space="preserve">, </w:t>
      </w:r>
      <w:r w:rsidR="00045B1F" w:rsidRPr="00045B1F">
        <w:rPr>
          <w:rFonts w:ascii="Arial" w:hAnsi="Arial" w:cs="Arial"/>
        </w:rPr>
        <w:t>using appropriate specialist equipment / software or tools where required</w:t>
      </w:r>
      <w:r w:rsidR="00442835">
        <w:rPr>
          <w:rFonts w:ascii="Arial" w:hAnsi="Arial" w:cs="Arial"/>
        </w:rPr>
        <w:t xml:space="preserve"> </w:t>
      </w:r>
      <w:r w:rsidR="00442835" w:rsidRPr="00442835">
        <w:rPr>
          <w:rFonts w:ascii="Arial" w:hAnsi="Arial" w:cs="Arial"/>
        </w:rPr>
        <w:t xml:space="preserve">in line with </w:t>
      </w:r>
      <w:r w:rsidR="00442835" w:rsidRPr="00442835">
        <w:rPr>
          <w:rFonts w:ascii="Arial" w:hAnsi="Arial" w:cs="Arial"/>
        </w:rPr>
        <w:lastRenderedPageBreak/>
        <w:t xml:space="preserve">safe working </w:t>
      </w:r>
      <w:r w:rsidR="00F959A7">
        <w:rPr>
          <w:rFonts w:ascii="Arial" w:hAnsi="Arial" w:cs="Arial"/>
        </w:rPr>
        <w:t xml:space="preserve">practices </w:t>
      </w:r>
      <w:r w:rsidR="00442835" w:rsidRPr="00442835">
        <w:rPr>
          <w:rFonts w:ascii="Arial" w:hAnsi="Arial" w:cs="Arial"/>
        </w:rPr>
        <w:t>and health and safety regulations</w:t>
      </w:r>
      <w:r w:rsidRPr="00045B1F">
        <w:rPr>
          <w:rFonts w:ascii="Arial" w:hAnsi="Arial" w:cs="Arial"/>
          <w:szCs w:val="22"/>
        </w:rPr>
        <w:t>.  Maintain effective relationships to ensure the highest standard of service delivery.</w:t>
      </w:r>
    </w:p>
    <w:p w14:paraId="24BE8D80" w14:textId="77777777" w:rsidR="00ED087E" w:rsidRPr="00045B1F" w:rsidRDefault="00ED087E" w:rsidP="00442835">
      <w:pPr>
        <w:rPr>
          <w:rFonts w:ascii="Arial" w:hAnsi="Arial" w:cs="Arial"/>
        </w:rPr>
      </w:pPr>
    </w:p>
    <w:p w14:paraId="3D471B47" w14:textId="77777777" w:rsidR="00E5493C" w:rsidRPr="00F92B7D" w:rsidRDefault="00E5493C" w:rsidP="00442835">
      <w:pPr>
        <w:rPr>
          <w:rFonts w:ascii="Arial" w:hAnsi="Arial" w:cs="Arial"/>
        </w:rPr>
      </w:pPr>
      <w:r w:rsidRPr="00F92B7D">
        <w:rPr>
          <w:rFonts w:ascii="Arial" w:hAnsi="Arial" w:cs="Arial"/>
        </w:rPr>
        <w:t>Update and extract information from management information systems accurat</w:t>
      </w:r>
      <w:r>
        <w:rPr>
          <w:rFonts w:ascii="Arial" w:hAnsi="Arial" w:cs="Arial"/>
        </w:rPr>
        <w:t>ely and competently as required, producing reports and other documentation as required.</w:t>
      </w:r>
    </w:p>
    <w:p w14:paraId="6BEE39F9" w14:textId="77777777" w:rsidR="00E5493C" w:rsidRDefault="00E5493C" w:rsidP="00442835">
      <w:pPr>
        <w:rPr>
          <w:rFonts w:ascii="Arial" w:hAnsi="Arial" w:cs="Arial"/>
        </w:rPr>
      </w:pPr>
    </w:p>
    <w:p w14:paraId="2D32F4BA" w14:textId="77777777" w:rsidR="00D97A03" w:rsidRDefault="00D97A03" w:rsidP="00442835">
      <w:pPr>
        <w:rPr>
          <w:rFonts w:ascii="Arial" w:hAnsi="Arial" w:cs="Arial"/>
        </w:rPr>
      </w:pPr>
      <w:r w:rsidRPr="000710E9">
        <w:rPr>
          <w:rFonts w:ascii="Arial" w:hAnsi="Arial" w:cs="Arial"/>
        </w:rPr>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w:t>
      </w:r>
    </w:p>
    <w:p w14:paraId="16E3535F" w14:textId="77777777" w:rsidR="00D97A03" w:rsidRDefault="00D97A03" w:rsidP="00442835">
      <w:pPr>
        <w:rPr>
          <w:rFonts w:ascii="Arial" w:hAnsi="Arial" w:cs="Arial"/>
        </w:rPr>
      </w:pPr>
    </w:p>
    <w:p w14:paraId="2A022826" w14:textId="77777777" w:rsidR="00EE4463" w:rsidRPr="00F92B7D" w:rsidRDefault="00EE4463" w:rsidP="00442835">
      <w:pPr>
        <w:rPr>
          <w:rFonts w:ascii="Arial" w:hAnsi="Arial" w:cs="Arial"/>
          <w:color w:val="000000"/>
        </w:rPr>
      </w:pPr>
      <w:r w:rsidRPr="00F92B7D">
        <w:rPr>
          <w:rFonts w:ascii="Arial" w:hAnsi="Arial" w:cs="Arial"/>
          <w:color w:val="000000"/>
        </w:rPr>
        <w:t>Demonstrate a personal commitment to continuous self development and service improvement.</w:t>
      </w:r>
    </w:p>
    <w:p w14:paraId="2FCAFBF8" w14:textId="77777777" w:rsidR="00EE4463" w:rsidRPr="00F92B7D" w:rsidRDefault="00EE4463" w:rsidP="00442835">
      <w:pPr>
        <w:rPr>
          <w:rFonts w:ascii="Arial" w:hAnsi="Arial" w:cs="Arial"/>
          <w:color w:val="000000"/>
        </w:rPr>
      </w:pPr>
    </w:p>
    <w:p w14:paraId="19311B7C" w14:textId="77777777" w:rsidR="00EE4463" w:rsidRPr="00F92B7D" w:rsidRDefault="00EE4463" w:rsidP="00442835">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color w:val="000000"/>
        </w:rPr>
      </w:pPr>
      <w:r w:rsidRPr="00F92B7D">
        <w:rPr>
          <w:rFonts w:ascii="Arial" w:hAnsi="Arial" w:cs="Arial"/>
          <w:color w:val="000000"/>
        </w:rPr>
        <w:t>Through personal example, open commitment and clear action, ensure diversity is positively valued, resulting in equal access and treatment in employment, service delivery and communications.</w:t>
      </w:r>
    </w:p>
    <w:p w14:paraId="0BF814FB" w14:textId="77777777" w:rsidR="00EE4463" w:rsidRPr="00F92B7D" w:rsidRDefault="00EE4463" w:rsidP="00442835">
      <w:pPr>
        <w:rPr>
          <w:rFonts w:ascii="Arial" w:hAnsi="Arial" w:cs="Arial"/>
          <w:b/>
        </w:rPr>
      </w:pPr>
    </w:p>
    <w:p w14:paraId="474985C0" w14:textId="77777777" w:rsidR="00EE4463" w:rsidRPr="00F92B7D" w:rsidRDefault="00EE4463" w:rsidP="00442835">
      <w:pPr>
        <w:pStyle w:val="BodyText2"/>
        <w:spacing w:after="0" w:line="240" w:lineRule="auto"/>
        <w:rPr>
          <w:rFonts w:ascii="Arial" w:hAnsi="Arial" w:cs="Arial"/>
          <w:b/>
        </w:rPr>
      </w:pPr>
      <w:r w:rsidRPr="00F92B7D">
        <w:rPr>
          <w:rFonts w:ascii="Arial" w:hAnsi="Arial" w:cs="Arial"/>
          <w:b/>
        </w:rPr>
        <w:t>Where the role holder is disabled, every effort will be made to supply all necessary aids, adaptations or equipment to allow them to carry out all the duties of the role.  If, however, a certain task proves to be unachievable, job redesign will be fully considered.</w:t>
      </w:r>
    </w:p>
    <w:p w14:paraId="6A9CE2CD" w14:textId="77777777" w:rsidR="00EE4463" w:rsidRDefault="00EE4463" w:rsidP="00F92B7D">
      <w:pPr>
        <w:jc w:val="both"/>
        <w:rPr>
          <w:rFonts w:ascii="Arial" w:hAnsi="Arial" w:cs="Arial"/>
        </w:rPr>
      </w:pPr>
    </w:p>
    <w:p w14:paraId="1FB5BA53" w14:textId="77777777" w:rsidR="00833118" w:rsidRDefault="00833118" w:rsidP="001E13E2">
      <w:pPr>
        <w:rPr>
          <w:rFonts w:ascii="Arial" w:hAnsi="Arial" w:cs="Arial"/>
          <w:b/>
        </w:rPr>
      </w:pPr>
    </w:p>
    <w:p w14:paraId="00B1862D" w14:textId="6DDFECBB" w:rsidR="001418C1" w:rsidRPr="001418C1" w:rsidRDefault="00DC6059" w:rsidP="13D8A106">
      <w:pPr>
        <w:jc w:val="both"/>
        <w:rPr>
          <w:rFonts w:ascii="Arial" w:hAnsi="Arial" w:cs="Arial"/>
          <w:b/>
          <w:bCs/>
        </w:rPr>
      </w:pPr>
      <w:r w:rsidRPr="13D8A106">
        <w:rPr>
          <w:rFonts w:ascii="Arial" w:hAnsi="Arial" w:cs="Arial"/>
          <w:b/>
          <w:bCs/>
        </w:rPr>
        <w:br w:type="page"/>
        <w:t>Role Portfolio</w:t>
      </w:r>
      <w:r w:rsidR="00332F4F" w:rsidRPr="13D8A106">
        <w:rPr>
          <w:rFonts w:ascii="Arial" w:hAnsi="Arial" w:cs="Arial"/>
          <w:b/>
          <w:bCs/>
        </w:rPr>
        <w:t xml:space="preserve">: </w:t>
      </w:r>
    </w:p>
    <w:p w14:paraId="7DAECACF" w14:textId="3CFD15FC" w:rsidR="13D8A106" w:rsidRDefault="13D8A106" w:rsidP="13D8A106">
      <w:pPr>
        <w:jc w:val="both"/>
        <w:rPr>
          <w:rFonts w:ascii="Arial" w:hAnsi="Arial" w:cs="Arial"/>
          <w:b/>
          <w:bCs/>
        </w:rPr>
      </w:pPr>
    </w:p>
    <w:p w14:paraId="357512A3" w14:textId="4289A55D" w:rsidR="001418C1" w:rsidRPr="00631A82" w:rsidRDefault="001418C1" w:rsidP="13D8A106">
      <w:pPr>
        <w:pStyle w:val="NormalWeb"/>
        <w:jc w:val="both"/>
        <w:rPr>
          <w:rFonts w:ascii="Arial" w:hAnsi="Arial" w:cs="Arial"/>
          <w:b/>
          <w:bCs/>
          <w:color w:val="000000"/>
        </w:rPr>
      </w:pPr>
      <w:r w:rsidRPr="13D8A106">
        <w:rPr>
          <w:rFonts w:ascii="Arial" w:hAnsi="Arial" w:cs="Arial"/>
          <w:b/>
          <w:bCs/>
          <w:color w:val="000000" w:themeColor="text1"/>
        </w:rPr>
        <w:t>Manchester City Galleries:</w:t>
      </w:r>
    </w:p>
    <w:p w14:paraId="6758CA16" w14:textId="77777777" w:rsidR="001418C1" w:rsidRDefault="001418C1" w:rsidP="001418C1">
      <w:pPr>
        <w:jc w:val="both"/>
        <w:rPr>
          <w:rFonts w:ascii="Arial" w:hAnsi="Arial" w:cs="Arial"/>
        </w:rPr>
      </w:pPr>
      <w:r w:rsidRPr="006B7032">
        <w:rPr>
          <w:rFonts w:ascii="Arial" w:hAnsi="Arial" w:cs="Arial"/>
        </w:rPr>
        <w:t>Manchester City Galleries are proudly part of Manchester City Council and belong to the people of Manchester. We believe that creativity can be a powerful force in making a healthy society and achieving positive social change. We meet the needs of Manchester’s varied communities, connecting art and people through exhibitions, engagement and education. Art can expand our knowledge of the world and our sense of place within it.</w:t>
      </w:r>
    </w:p>
    <w:p w14:paraId="5B1C9D2E" w14:textId="77777777" w:rsidR="0089086F" w:rsidRPr="006B7032" w:rsidRDefault="0089086F" w:rsidP="001418C1">
      <w:pPr>
        <w:jc w:val="both"/>
        <w:rPr>
          <w:rFonts w:ascii="Arial" w:hAnsi="Arial" w:cs="Arial"/>
        </w:rPr>
      </w:pPr>
    </w:p>
    <w:p w14:paraId="544D8F40" w14:textId="77777777" w:rsidR="001418C1" w:rsidRPr="00041C58" w:rsidRDefault="001418C1" w:rsidP="001418C1">
      <w:pPr>
        <w:jc w:val="both"/>
        <w:rPr>
          <w:rFonts w:ascii="Arial" w:hAnsi="Arial" w:cs="Arial"/>
          <w:color w:val="222222"/>
        </w:rPr>
      </w:pPr>
      <w:r w:rsidRPr="00041C58">
        <w:rPr>
          <w:rFonts w:ascii="Arial" w:hAnsi="Arial" w:cs="Arial"/>
          <w:color w:val="222222"/>
        </w:rPr>
        <w:t>At our three sites – Manchester Art Gallery, Platt Hall, and our Conservation and Research Centre in Queens Park - we care for a collection of over 50,000 objects including art, craft and design and clothing. In our 200</w:t>
      </w:r>
      <w:r w:rsidRPr="00041C58">
        <w:rPr>
          <w:rFonts w:ascii="Arial" w:hAnsi="Arial" w:cs="Arial"/>
          <w:color w:val="222222"/>
          <w:vertAlign w:val="superscript"/>
        </w:rPr>
        <w:t>th</w:t>
      </w:r>
      <w:r w:rsidRPr="00041C58">
        <w:rPr>
          <w:rFonts w:ascii="Arial" w:hAnsi="Arial" w:cs="Arial"/>
          <w:color w:val="222222"/>
        </w:rPr>
        <w:t xml:space="preserve"> year, we are taking stock of our collection, working with and for the people of Manchester to shape our future. </w:t>
      </w:r>
    </w:p>
    <w:p w14:paraId="3E7D5B3F" w14:textId="77777777" w:rsidR="001418C1" w:rsidRDefault="001418C1" w:rsidP="001418C1">
      <w:pPr>
        <w:jc w:val="both"/>
        <w:rPr>
          <w:rFonts w:ascii="Arial" w:hAnsi="Arial" w:cs="Arial"/>
        </w:rPr>
      </w:pPr>
      <w:r w:rsidRPr="13D8A106">
        <w:rPr>
          <w:rFonts w:ascii="Arial" w:hAnsi="Arial" w:cs="Arial"/>
        </w:rPr>
        <w:t xml:space="preserve">We are committed to working in partnership, offering free social spaces and building collaborations with communities, agencies, charities and other council services. We place people at the centre of all that we do, using our resources to make the city a fairer place. This commitment to social justice includes actively working to address the inequalities </w:t>
      </w:r>
      <w:r w:rsidRPr="13D8A106">
        <w:rPr>
          <w:rFonts w:ascii="Arial" w:eastAsia="Calibri" w:hAnsi="Arial" w:cs="Arial"/>
        </w:rPr>
        <w:t xml:space="preserve">of class, race, gender, sexuality, age and disability as well as improving our </w:t>
      </w:r>
      <w:r w:rsidRPr="13D8A106">
        <w:rPr>
          <w:rFonts w:ascii="Arial" w:hAnsi="Arial" w:cs="Arial"/>
        </w:rPr>
        <w:t xml:space="preserve">environmental sustainability. </w:t>
      </w:r>
    </w:p>
    <w:p w14:paraId="5A1AFEE1" w14:textId="6C625422" w:rsidR="13D8A106" w:rsidRDefault="13D8A106" w:rsidP="13D8A106">
      <w:pPr>
        <w:jc w:val="both"/>
        <w:rPr>
          <w:rFonts w:ascii="Arial" w:hAnsi="Arial" w:cs="Arial"/>
        </w:rPr>
      </w:pPr>
    </w:p>
    <w:p w14:paraId="6A226749" w14:textId="77777777" w:rsidR="001418C1" w:rsidRPr="00631A82" w:rsidRDefault="001418C1" w:rsidP="13D8A106">
      <w:pPr>
        <w:pStyle w:val="NormalWeb"/>
        <w:jc w:val="both"/>
        <w:rPr>
          <w:rFonts w:ascii="Arial" w:hAnsi="Arial" w:cs="Arial"/>
          <w:b/>
          <w:bCs/>
          <w:color w:val="000000"/>
        </w:rPr>
      </w:pPr>
      <w:r w:rsidRPr="13D8A106">
        <w:rPr>
          <w:rFonts w:ascii="Arial" w:hAnsi="Arial" w:cs="Arial"/>
          <w:b/>
          <w:bCs/>
          <w:color w:val="000000" w:themeColor="text1"/>
        </w:rPr>
        <w:t>Curatorial Department:</w:t>
      </w:r>
    </w:p>
    <w:p w14:paraId="129A3020" w14:textId="6DEBDB64" w:rsidR="001418C1" w:rsidRDefault="001418C1" w:rsidP="001418C1">
      <w:pPr>
        <w:pStyle w:val="NormalWeb"/>
        <w:jc w:val="both"/>
        <w:rPr>
          <w:rFonts w:ascii="Arial" w:hAnsi="Arial" w:cs="Arial"/>
          <w:color w:val="000000"/>
        </w:rPr>
      </w:pPr>
      <w:r w:rsidRPr="4BBDC6CB">
        <w:rPr>
          <w:rFonts w:ascii="Arial" w:hAnsi="Arial" w:cs="Arial"/>
          <w:color w:val="000000" w:themeColor="text1"/>
        </w:rPr>
        <w:t xml:space="preserve">This </w:t>
      </w:r>
      <w:r w:rsidR="00440870">
        <w:rPr>
          <w:rFonts w:ascii="Arial" w:hAnsi="Arial" w:cs="Arial"/>
          <w:color w:val="000000" w:themeColor="text1"/>
        </w:rPr>
        <w:t>department</w:t>
      </w:r>
      <w:r w:rsidRPr="4BBDC6CB">
        <w:rPr>
          <w:rFonts w:ascii="Arial" w:hAnsi="Arial" w:cs="Arial"/>
          <w:color w:val="000000" w:themeColor="text1"/>
        </w:rPr>
        <w:t xml:space="preserve"> is responsible for the</w:t>
      </w:r>
      <w:r w:rsidR="00F4106E">
        <w:rPr>
          <w:rFonts w:ascii="Arial" w:hAnsi="Arial" w:cs="Arial"/>
          <w:color w:val="000000" w:themeColor="text1"/>
        </w:rPr>
        <w:t xml:space="preserve"> creation,</w:t>
      </w:r>
      <w:r w:rsidRPr="4BBDC6CB">
        <w:rPr>
          <w:rFonts w:ascii="Arial" w:hAnsi="Arial" w:cs="Arial"/>
          <w:color w:val="000000" w:themeColor="text1"/>
        </w:rPr>
        <w:t xml:space="preserve"> </w:t>
      </w:r>
      <w:r w:rsidR="0804323A" w:rsidRPr="4BBDC6CB">
        <w:rPr>
          <w:rFonts w:ascii="Arial" w:hAnsi="Arial" w:cs="Arial"/>
          <w:color w:val="000000" w:themeColor="text1"/>
        </w:rPr>
        <w:t xml:space="preserve">development and </w:t>
      </w:r>
      <w:r w:rsidRPr="4BBDC6CB">
        <w:rPr>
          <w:rFonts w:ascii="Arial" w:hAnsi="Arial" w:cs="Arial"/>
          <w:color w:val="000000" w:themeColor="text1"/>
        </w:rPr>
        <w:t xml:space="preserve">delivery of our acclaimed artistic programme of </w:t>
      </w:r>
      <w:r w:rsidR="32B432F2" w:rsidRPr="4BBDC6CB">
        <w:rPr>
          <w:rFonts w:ascii="Arial" w:hAnsi="Arial" w:cs="Arial"/>
          <w:color w:val="000000" w:themeColor="text1"/>
        </w:rPr>
        <w:t xml:space="preserve">collection displays, </w:t>
      </w:r>
      <w:r w:rsidRPr="4BBDC6CB">
        <w:rPr>
          <w:rFonts w:ascii="Arial" w:hAnsi="Arial" w:cs="Arial"/>
          <w:color w:val="000000" w:themeColor="text1"/>
        </w:rPr>
        <w:t xml:space="preserve">exhibitions, interventions and multi-disciplinary projects, providing collections-based expertise within the programming team. </w:t>
      </w:r>
      <w:r w:rsidR="00000C52">
        <w:rPr>
          <w:rFonts w:ascii="Arial" w:hAnsi="Arial" w:cs="Arial"/>
          <w:color w:val="000000" w:themeColor="text1"/>
        </w:rPr>
        <w:t xml:space="preserve">This programme is part of the wider public offer delivered collaboratively by our curatorial, learning, visitor engagement and digital </w:t>
      </w:r>
      <w:r w:rsidR="00626AEC">
        <w:rPr>
          <w:rFonts w:ascii="Arial" w:hAnsi="Arial" w:cs="Arial"/>
          <w:color w:val="000000" w:themeColor="text1"/>
        </w:rPr>
        <w:t>comms and marketing</w:t>
      </w:r>
      <w:r w:rsidR="00000C52">
        <w:rPr>
          <w:rFonts w:ascii="Arial" w:hAnsi="Arial" w:cs="Arial"/>
          <w:color w:val="000000" w:themeColor="text1"/>
        </w:rPr>
        <w:t xml:space="preserve"> teams</w:t>
      </w:r>
      <w:r w:rsidR="00626AEC">
        <w:rPr>
          <w:rFonts w:ascii="Arial" w:hAnsi="Arial" w:cs="Arial"/>
          <w:color w:val="000000" w:themeColor="text1"/>
        </w:rPr>
        <w:t>.</w:t>
      </w:r>
      <w:r w:rsidR="00440870">
        <w:rPr>
          <w:rFonts w:ascii="Arial" w:hAnsi="Arial" w:cs="Arial"/>
          <w:color w:val="000000" w:themeColor="text1"/>
        </w:rPr>
        <w:t xml:space="preserve"> </w:t>
      </w:r>
      <w:r w:rsidRPr="13D8A106">
        <w:rPr>
          <w:rFonts w:ascii="Arial" w:hAnsi="Arial" w:cs="Arial"/>
          <w:color w:val="000000" w:themeColor="text1"/>
        </w:rPr>
        <w:t xml:space="preserve">In addition to the </w:t>
      </w:r>
      <w:r w:rsidR="008805F8">
        <w:rPr>
          <w:rFonts w:ascii="Arial" w:hAnsi="Arial" w:cs="Arial"/>
          <w:color w:val="000000" w:themeColor="text1"/>
        </w:rPr>
        <w:t xml:space="preserve">public </w:t>
      </w:r>
      <w:r w:rsidRPr="13D8A106">
        <w:rPr>
          <w:rFonts w:ascii="Arial" w:hAnsi="Arial" w:cs="Arial"/>
          <w:color w:val="000000" w:themeColor="text1"/>
        </w:rPr>
        <w:t xml:space="preserve">programme, the curatorial department use their subject specialisms to work with </w:t>
      </w:r>
      <w:r w:rsidR="00626AEC">
        <w:rPr>
          <w:rFonts w:ascii="Arial" w:hAnsi="Arial" w:cs="Arial"/>
          <w:color w:val="000000" w:themeColor="text1"/>
        </w:rPr>
        <w:t>Collections Care</w:t>
      </w:r>
      <w:r w:rsidRPr="13D8A106">
        <w:rPr>
          <w:rFonts w:ascii="Arial" w:hAnsi="Arial" w:cs="Arial"/>
          <w:color w:val="000000" w:themeColor="text1"/>
        </w:rPr>
        <w:t xml:space="preserve"> and </w:t>
      </w:r>
      <w:r w:rsidR="00626AEC">
        <w:rPr>
          <w:rFonts w:ascii="Arial" w:hAnsi="Arial" w:cs="Arial"/>
          <w:color w:val="000000" w:themeColor="text1"/>
        </w:rPr>
        <w:t>C</w:t>
      </w:r>
      <w:r w:rsidRPr="13D8A106">
        <w:rPr>
          <w:rFonts w:ascii="Arial" w:hAnsi="Arial" w:cs="Arial"/>
          <w:color w:val="000000" w:themeColor="text1"/>
        </w:rPr>
        <w:t xml:space="preserve">ollections </w:t>
      </w:r>
      <w:r w:rsidR="00626AEC">
        <w:rPr>
          <w:rFonts w:ascii="Arial" w:hAnsi="Arial" w:cs="Arial"/>
          <w:color w:val="000000" w:themeColor="text1"/>
        </w:rPr>
        <w:t>M</w:t>
      </w:r>
      <w:r w:rsidRPr="13D8A106">
        <w:rPr>
          <w:rFonts w:ascii="Arial" w:hAnsi="Arial" w:cs="Arial"/>
          <w:color w:val="000000" w:themeColor="text1"/>
        </w:rPr>
        <w:t xml:space="preserve">anagement </w:t>
      </w:r>
      <w:r w:rsidR="00626AEC">
        <w:rPr>
          <w:rFonts w:ascii="Arial" w:hAnsi="Arial" w:cs="Arial"/>
          <w:color w:val="000000" w:themeColor="text1"/>
        </w:rPr>
        <w:t xml:space="preserve">teams </w:t>
      </w:r>
      <w:r w:rsidRPr="13D8A106">
        <w:rPr>
          <w:rFonts w:ascii="Arial" w:hAnsi="Arial" w:cs="Arial"/>
          <w:color w:val="000000" w:themeColor="text1"/>
        </w:rPr>
        <w:t xml:space="preserve">to care for, manage, loan and develop our nationally designated collection, archive and collections-related information.  </w:t>
      </w:r>
    </w:p>
    <w:p w14:paraId="317691DB" w14:textId="0150CC25" w:rsidR="13D8A106" w:rsidRDefault="13D8A106" w:rsidP="13D8A106">
      <w:pPr>
        <w:pStyle w:val="NormalWeb"/>
        <w:jc w:val="both"/>
        <w:rPr>
          <w:rFonts w:ascii="Arial" w:hAnsi="Arial" w:cs="Arial"/>
          <w:color w:val="000000" w:themeColor="text1"/>
        </w:rPr>
      </w:pPr>
    </w:p>
    <w:p w14:paraId="403500EF" w14:textId="7EBFBC03" w:rsidR="001418C1" w:rsidRDefault="001418C1" w:rsidP="13D8A106">
      <w:pPr>
        <w:pStyle w:val="NormalWeb"/>
        <w:jc w:val="both"/>
        <w:rPr>
          <w:rFonts w:ascii="Arial" w:hAnsi="Arial" w:cs="Arial"/>
          <w:color w:val="000000"/>
        </w:rPr>
      </w:pPr>
      <w:r w:rsidRPr="13D8A106">
        <w:rPr>
          <w:rFonts w:ascii="Arial" w:hAnsi="Arial" w:cs="Arial"/>
          <w:b/>
          <w:bCs/>
          <w:color w:val="000000" w:themeColor="text1"/>
        </w:rPr>
        <w:t>About the Role</w:t>
      </w:r>
      <w:r w:rsidRPr="13D8A106">
        <w:rPr>
          <w:rFonts w:ascii="Arial" w:hAnsi="Arial" w:cs="Arial"/>
          <w:color w:val="000000" w:themeColor="text1"/>
        </w:rPr>
        <w:t>:</w:t>
      </w:r>
    </w:p>
    <w:p w14:paraId="4C71AB56" w14:textId="40199BC9" w:rsidR="001418C1" w:rsidRDefault="001418C1" w:rsidP="001418C1">
      <w:pPr>
        <w:pStyle w:val="NormalWeb"/>
        <w:jc w:val="both"/>
        <w:rPr>
          <w:rFonts w:ascii="Arial" w:hAnsi="Arial" w:cs="Arial"/>
          <w:color w:val="000000"/>
        </w:rPr>
      </w:pPr>
      <w:r>
        <w:rPr>
          <w:rFonts w:ascii="Arial" w:hAnsi="Arial" w:cs="Arial"/>
          <w:color w:val="000000"/>
        </w:rPr>
        <w:t xml:space="preserve">Each curatorial role </w:t>
      </w:r>
      <w:r w:rsidR="00B94DD3">
        <w:rPr>
          <w:rFonts w:ascii="Arial" w:hAnsi="Arial" w:cs="Arial"/>
          <w:color w:val="000000"/>
        </w:rPr>
        <w:t>has</w:t>
      </w:r>
      <w:r>
        <w:rPr>
          <w:rFonts w:ascii="Arial" w:hAnsi="Arial" w:cs="Arial"/>
          <w:color w:val="000000"/>
        </w:rPr>
        <w:t xml:space="preserve"> a defined subject specialism, linked to MAG’s collection. They will use their subject specialisms to:</w:t>
      </w:r>
    </w:p>
    <w:p w14:paraId="3FC6EC44" w14:textId="36C3DE20" w:rsidR="001418C1" w:rsidRPr="000B2B58" w:rsidRDefault="001418C1" w:rsidP="000B2B58">
      <w:pPr>
        <w:numPr>
          <w:ilvl w:val="0"/>
          <w:numId w:val="15"/>
        </w:numPr>
        <w:jc w:val="both"/>
        <w:rPr>
          <w:rFonts w:ascii="Arial" w:hAnsi="Arial" w:cs="Arial"/>
        </w:rPr>
      </w:pPr>
      <w:r w:rsidRPr="4BBDC6CB">
        <w:rPr>
          <w:rFonts w:ascii="Arial" w:hAnsi="Arial" w:cs="Arial"/>
        </w:rPr>
        <w:t xml:space="preserve">Care </w:t>
      </w:r>
      <w:r w:rsidR="000B2B58">
        <w:rPr>
          <w:rFonts w:ascii="Arial" w:hAnsi="Arial" w:cs="Arial"/>
        </w:rPr>
        <w:t xml:space="preserve">for </w:t>
      </w:r>
      <w:r w:rsidRPr="4BBDC6CB">
        <w:rPr>
          <w:rFonts w:ascii="Arial" w:hAnsi="Arial" w:cs="Arial"/>
        </w:rPr>
        <w:t>and manage the collection</w:t>
      </w:r>
      <w:r w:rsidR="000B2B58">
        <w:rPr>
          <w:rFonts w:ascii="Arial" w:hAnsi="Arial" w:cs="Arial"/>
        </w:rPr>
        <w:t>s</w:t>
      </w:r>
      <w:r w:rsidRPr="4BBDC6CB">
        <w:rPr>
          <w:rFonts w:ascii="Arial" w:hAnsi="Arial" w:cs="Arial"/>
        </w:rPr>
        <w:t xml:space="preserve"> </w:t>
      </w:r>
      <w:r w:rsidR="000B2B58">
        <w:rPr>
          <w:rFonts w:ascii="Arial" w:hAnsi="Arial" w:cs="Arial"/>
        </w:rPr>
        <w:t>including acquisitions, disposals, documentation, loans and collection reviews</w:t>
      </w:r>
      <w:r w:rsidR="000B2B58" w:rsidRPr="4BBDC6CB">
        <w:rPr>
          <w:rFonts w:ascii="Arial" w:hAnsi="Arial" w:cs="Arial"/>
        </w:rPr>
        <w:t xml:space="preserve"> </w:t>
      </w:r>
      <w:r w:rsidRPr="000B2B58">
        <w:rPr>
          <w:rFonts w:ascii="Arial" w:hAnsi="Arial" w:cs="Arial"/>
        </w:rPr>
        <w:t>in collaboration with the Collections Management and Collections Care teams</w:t>
      </w:r>
    </w:p>
    <w:p w14:paraId="4D62C75E" w14:textId="564A7FAC" w:rsidR="001418C1" w:rsidRPr="00041C58" w:rsidRDefault="001418C1" w:rsidP="001418C1">
      <w:pPr>
        <w:numPr>
          <w:ilvl w:val="0"/>
          <w:numId w:val="15"/>
        </w:numPr>
        <w:jc w:val="both"/>
        <w:rPr>
          <w:rFonts w:ascii="Arial" w:hAnsi="Arial" w:cs="Arial"/>
        </w:rPr>
      </w:pPr>
      <w:r w:rsidRPr="4BBDC6CB">
        <w:rPr>
          <w:rFonts w:ascii="Arial" w:hAnsi="Arial" w:cs="Arial"/>
        </w:rPr>
        <w:t xml:space="preserve">Develop and deliver </w:t>
      </w:r>
      <w:r w:rsidR="540390C9" w:rsidRPr="4BBDC6CB">
        <w:rPr>
          <w:rFonts w:ascii="Arial" w:hAnsi="Arial" w:cs="Arial"/>
        </w:rPr>
        <w:t xml:space="preserve">collection displays, </w:t>
      </w:r>
      <w:r w:rsidRPr="4BBDC6CB">
        <w:rPr>
          <w:rFonts w:ascii="Arial" w:hAnsi="Arial" w:cs="Arial"/>
        </w:rPr>
        <w:t xml:space="preserve">exhibitions, interventions, research projects and other aspects of the public programme, in close collaboration with the wider programme team. </w:t>
      </w:r>
    </w:p>
    <w:p w14:paraId="618732BE" w14:textId="73A8D966" w:rsidR="001418C1" w:rsidRPr="00041C58" w:rsidRDefault="001418C1" w:rsidP="001418C1">
      <w:pPr>
        <w:numPr>
          <w:ilvl w:val="0"/>
          <w:numId w:val="15"/>
        </w:numPr>
        <w:jc w:val="both"/>
        <w:rPr>
          <w:rFonts w:ascii="Arial" w:hAnsi="Arial" w:cs="Arial"/>
        </w:rPr>
      </w:pPr>
      <w:r w:rsidRPr="00041C58">
        <w:rPr>
          <w:rFonts w:ascii="Arial" w:hAnsi="Arial" w:cs="Arial"/>
        </w:rPr>
        <w:t>Research and develop the collection – using and improving subject specialism to continually advance public knowledge and accessibility and collaborat</w:t>
      </w:r>
      <w:r w:rsidR="00E75763">
        <w:rPr>
          <w:rFonts w:ascii="Arial" w:hAnsi="Arial" w:cs="Arial"/>
        </w:rPr>
        <w:t>e</w:t>
      </w:r>
      <w:r w:rsidRPr="00041C58">
        <w:rPr>
          <w:rFonts w:ascii="Arial" w:hAnsi="Arial" w:cs="Arial"/>
        </w:rPr>
        <w:t xml:space="preserve"> with a range of specialist stakeholders.</w:t>
      </w:r>
    </w:p>
    <w:p w14:paraId="72F89A3C" w14:textId="65A666A0" w:rsidR="00E75763" w:rsidRDefault="001418C1" w:rsidP="001418C1">
      <w:pPr>
        <w:numPr>
          <w:ilvl w:val="0"/>
          <w:numId w:val="15"/>
        </w:numPr>
        <w:jc w:val="both"/>
        <w:rPr>
          <w:rFonts w:ascii="Arial" w:hAnsi="Arial" w:cs="Arial"/>
        </w:rPr>
      </w:pPr>
      <w:r w:rsidRPr="4BBDC6CB">
        <w:rPr>
          <w:rFonts w:ascii="Arial" w:hAnsi="Arial" w:cs="Arial"/>
        </w:rPr>
        <w:t>Provide expert advice to the public</w:t>
      </w:r>
      <w:r w:rsidR="30E5EC84" w:rsidRPr="4BBDC6CB">
        <w:rPr>
          <w:rFonts w:ascii="Arial" w:hAnsi="Arial" w:cs="Arial"/>
        </w:rPr>
        <w:t>, responding to enquiries related to the collection and facilitating appointments to see stored collections and archive.</w:t>
      </w:r>
      <w:r w:rsidRPr="4BBDC6CB">
        <w:rPr>
          <w:rFonts w:ascii="Arial" w:hAnsi="Arial" w:cs="Arial"/>
        </w:rPr>
        <w:t xml:space="preserve"> </w:t>
      </w:r>
      <w:r w:rsidR="00E96A7A">
        <w:rPr>
          <w:rFonts w:ascii="Arial" w:hAnsi="Arial" w:cs="Arial"/>
        </w:rPr>
        <w:t>Research</w:t>
      </w:r>
      <w:r w:rsidR="000B2B58">
        <w:rPr>
          <w:rFonts w:ascii="Arial" w:hAnsi="Arial" w:cs="Arial"/>
        </w:rPr>
        <w:t xml:space="preserve">, </w:t>
      </w:r>
      <w:r w:rsidR="00E96A7A">
        <w:rPr>
          <w:rFonts w:ascii="Arial" w:hAnsi="Arial" w:cs="Arial"/>
        </w:rPr>
        <w:t xml:space="preserve">prepare </w:t>
      </w:r>
      <w:r w:rsidR="000B2B58">
        <w:rPr>
          <w:rFonts w:ascii="Arial" w:hAnsi="Arial" w:cs="Arial"/>
        </w:rPr>
        <w:t xml:space="preserve">and provide </w:t>
      </w:r>
      <w:r w:rsidR="00E96A7A">
        <w:rPr>
          <w:rFonts w:ascii="Arial" w:hAnsi="Arial" w:cs="Arial"/>
        </w:rPr>
        <w:t xml:space="preserve">written </w:t>
      </w:r>
      <w:r w:rsidR="000B2B58">
        <w:rPr>
          <w:rFonts w:ascii="Arial" w:hAnsi="Arial" w:cs="Arial"/>
        </w:rPr>
        <w:t>interpretation to provide an engaging experience for gallery and online visitors.</w:t>
      </w:r>
      <w:r w:rsidR="00E96A7A">
        <w:rPr>
          <w:rFonts w:ascii="Arial" w:hAnsi="Arial" w:cs="Arial"/>
        </w:rPr>
        <w:t xml:space="preserve"> </w:t>
      </w:r>
    </w:p>
    <w:p w14:paraId="4598194D" w14:textId="0F54702F" w:rsidR="000B2B58" w:rsidRPr="00041C58" w:rsidRDefault="000B2B58" w:rsidP="001418C1">
      <w:pPr>
        <w:numPr>
          <w:ilvl w:val="0"/>
          <w:numId w:val="15"/>
        </w:numPr>
        <w:jc w:val="both"/>
        <w:rPr>
          <w:rFonts w:ascii="Arial" w:hAnsi="Arial" w:cs="Arial"/>
        </w:rPr>
      </w:pPr>
      <w:r>
        <w:rPr>
          <w:rFonts w:ascii="Arial" w:hAnsi="Arial" w:cs="Arial"/>
        </w:rPr>
        <w:t>Engage with the public through guided tours, workshops and talks to share knowledge and foster connections between visitors and</w:t>
      </w:r>
      <w:r w:rsidR="005A4954">
        <w:rPr>
          <w:rFonts w:ascii="Arial" w:hAnsi="Arial" w:cs="Arial"/>
        </w:rPr>
        <w:t xml:space="preserve"> collections</w:t>
      </w:r>
      <w:r>
        <w:rPr>
          <w:rFonts w:ascii="Arial" w:hAnsi="Arial" w:cs="Arial"/>
        </w:rPr>
        <w:t>.</w:t>
      </w:r>
    </w:p>
    <w:p w14:paraId="2D0A2F4D" w14:textId="77777777" w:rsidR="001418C1" w:rsidRDefault="001418C1" w:rsidP="001418C1">
      <w:pPr>
        <w:jc w:val="both"/>
        <w:rPr>
          <w:rFonts w:ascii="Arial" w:hAnsi="Arial" w:cs="Arial"/>
          <w:b/>
        </w:rPr>
      </w:pPr>
    </w:p>
    <w:p w14:paraId="19B9D28E" w14:textId="395040F9" w:rsidR="00842F88" w:rsidRPr="004E6775" w:rsidRDefault="006D0E79" w:rsidP="00842F88">
      <w:pPr>
        <w:rPr>
          <w:rFonts w:ascii="Arial" w:hAnsi="Arial" w:cs="Arial"/>
          <w:b/>
          <w:u w:val="single"/>
        </w:rPr>
      </w:pPr>
      <w:r w:rsidRPr="001E13E2">
        <w:rPr>
          <w:rFonts w:ascii="Arial" w:hAnsi="Arial" w:cs="Arial"/>
          <w:b/>
        </w:rPr>
        <w:br w:type="page"/>
      </w:r>
      <w:r w:rsidR="00842F88" w:rsidRPr="001E13E2">
        <w:rPr>
          <w:rFonts w:ascii="Arial" w:hAnsi="Arial" w:cs="Arial"/>
          <w:b/>
          <w:u w:val="single"/>
        </w:rPr>
        <w:t xml:space="preserve">Key </w:t>
      </w:r>
      <w:r w:rsidR="00842F88">
        <w:rPr>
          <w:rFonts w:ascii="Arial" w:hAnsi="Arial" w:cs="Arial"/>
          <w:b/>
          <w:u w:val="single"/>
        </w:rPr>
        <w:t>Behaviours, Skills</w:t>
      </w:r>
      <w:r w:rsidR="00842F88" w:rsidRPr="001E13E2">
        <w:rPr>
          <w:rFonts w:ascii="Arial" w:hAnsi="Arial" w:cs="Arial"/>
          <w:b/>
          <w:u w:val="single"/>
        </w:rPr>
        <w:t xml:space="preserve"> and Technical Requirements</w:t>
      </w:r>
    </w:p>
    <w:p w14:paraId="08CF413E" w14:textId="77777777" w:rsidR="00842F88" w:rsidRPr="004E6775" w:rsidRDefault="00842F88" w:rsidP="00842F88">
      <w:pPr>
        <w:rPr>
          <w:rFonts w:ascii="Arial" w:hAnsi="Arial" w:cs="Arial"/>
        </w:rPr>
      </w:pPr>
    </w:p>
    <w:p w14:paraId="1206AF15" w14:textId="77777777" w:rsidR="00842F88" w:rsidRPr="001E13E2" w:rsidRDefault="00842F88" w:rsidP="00842F88">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FE2EAA">
        <w:rPr>
          <w:rFonts w:ascii="Arial" w:hAnsi="Arial" w:cs="Arial"/>
          <w:b/>
        </w:rPr>
        <w:t>Our Manchester Behaviours</w:t>
      </w:r>
      <w:r w:rsidRPr="004E6775">
        <w:rPr>
          <w:rFonts w:ascii="Arial" w:hAnsi="Arial" w:cs="Arial"/>
        </w:rPr>
        <w:t xml:space="preserve"> </w:t>
      </w:r>
      <w:r w:rsidRPr="008E6B65">
        <w:rPr>
          <w:rFonts w:ascii="Arial" w:hAnsi="Arial" w:cs="Arial"/>
          <w:color w:val="000000"/>
        </w:rPr>
        <w:t xml:space="preserve"> </w:t>
      </w:r>
    </w:p>
    <w:p w14:paraId="25777E04" w14:textId="77777777" w:rsidR="00842F88" w:rsidRPr="00650D3E" w:rsidRDefault="00842F88" w:rsidP="00842F88">
      <w:pPr>
        <w:numPr>
          <w:ilvl w:val="0"/>
          <w:numId w:val="14"/>
        </w:numPr>
        <w:shd w:val="clear" w:color="auto" w:fill="FFFFFF"/>
        <w:spacing w:before="100" w:beforeAutospacing="1" w:after="100" w:afterAutospacing="1"/>
        <w:rPr>
          <w:rFonts w:ascii="Arial" w:hAnsi="Arial" w:cs="Arial"/>
          <w:color w:val="222222"/>
        </w:rPr>
      </w:pPr>
      <w:r w:rsidRPr="00650D3E">
        <w:rPr>
          <w:rFonts w:ascii="Arial" w:hAnsi="Arial" w:cs="Arial"/>
          <w:color w:val="222222"/>
        </w:rPr>
        <w:t>We are proud and passionate about Manchester</w:t>
      </w:r>
    </w:p>
    <w:p w14:paraId="742A1A92" w14:textId="77777777" w:rsidR="00842F88" w:rsidRDefault="00842F88" w:rsidP="00842F88">
      <w:pPr>
        <w:widowControl w:val="0"/>
        <w:numPr>
          <w:ilvl w:val="0"/>
          <w:numId w:val="14"/>
        </w:numPr>
        <w:contextualSpacing/>
      </w:pPr>
      <w:r>
        <w:rPr>
          <w:rFonts w:ascii="Arial" w:eastAsia="Arial" w:hAnsi="Arial" w:cs="Arial"/>
        </w:rPr>
        <w:t xml:space="preserve">We take time to listen and understand </w:t>
      </w:r>
    </w:p>
    <w:p w14:paraId="0E4A38F2" w14:textId="77777777" w:rsidR="00842F88" w:rsidRDefault="00842F88" w:rsidP="00842F88">
      <w:pPr>
        <w:widowControl w:val="0"/>
        <w:numPr>
          <w:ilvl w:val="0"/>
          <w:numId w:val="14"/>
        </w:numPr>
        <w:contextualSpacing/>
      </w:pPr>
      <w:r>
        <w:rPr>
          <w:rFonts w:ascii="Arial" w:eastAsia="Arial" w:hAnsi="Arial" w:cs="Arial"/>
        </w:rPr>
        <w:t xml:space="preserve">We ‘own it’ and we’re not afraid to try new things  </w:t>
      </w:r>
    </w:p>
    <w:p w14:paraId="50775097" w14:textId="77777777" w:rsidR="00842F88" w:rsidRDefault="00842F88" w:rsidP="4A1A1002">
      <w:pPr>
        <w:widowControl w:val="0"/>
        <w:numPr>
          <w:ilvl w:val="0"/>
          <w:numId w:val="14"/>
        </w:numPr>
        <w:contextualSpacing/>
      </w:pPr>
      <w:r w:rsidRPr="4A1A1002">
        <w:rPr>
          <w:rFonts w:ascii="Arial" w:eastAsia="Arial" w:hAnsi="Arial" w:cs="Arial"/>
        </w:rPr>
        <w:t>We work together and trust each other</w:t>
      </w:r>
    </w:p>
    <w:p w14:paraId="237D8BEF" w14:textId="189ED75D" w:rsidR="39A60AF6" w:rsidRDefault="39A60AF6" w:rsidP="4A1A1002">
      <w:pPr>
        <w:widowControl w:val="0"/>
        <w:numPr>
          <w:ilvl w:val="0"/>
          <w:numId w:val="14"/>
        </w:numPr>
        <w:contextualSpacing/>
      </w:pPr>
      <w:r w:rsidRPr="4A1A1002">
        <w:rPr>
          <w:rFonts w:ascii="Arial" w:eastAsia="Arial" w:hAnsi="Arial" w:cs="Arial"/>
          <w:color w:val="000000" w:themeColor="text1"/>
        </w:rPr>
        <w:t>We show that we value our differences and treat people fairly</w:t>
      </w:r>
    </w:p>
    <w:p w14:paraId="0C5B7EEF" w14:textId="77777777" w:rsidR="00E923D0" w:rsidRPr="001E13E2" w:rsidRDefault="00842F88" w:rsidP="00842F88">
      <w:pPr>
        <w:rPr>
          <w:rFonts w:ascii="Arial" w:hAnsi="Arial" w:cs="Arial"/>
        </w:rPr>
      </w:pPr>
      <w:r w:rsidRPr="001E13E2">
        <w:rPr>
          <w:rFonts w:ascii="Arial" w:hAnsi="Arial" w:cs="Arial"/>
        </w:rPr>
        <w:t xml:space="preserve"> </w:t>
      </w:r>
    </w:p>
    <w:p w14:paraId="2D2154A4" w14:textId="77777777" w:rsidR="00E923D0" w:rsidRPr="001E13E2" w:rsidRDefault="00E923D0" w:rsidP="001E13E2">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Gener</w:t>
      </w:r>
      <w:r w:rsidR="00C46C4F">
        <w:rPr>
          <w:rFonts w:ascii="Arial" w:hAnsi="Arial" w:cs="Arial"/>
          <w:b/>
        </w:rPr>
        <w:t>ic</w:t>
      </w:r>
      <w:r w:rsidRPr="001E13E2">
        <w:rPr>
          <w:rFonts w:ascii="Arial" w:hAnsi="Arial" w:cs="Arial"/>
          <w:b/>
        </w:rPr>
        <w:t xml:space="preserve"> Skills</w:t>
      </w:r>
    </w:p>
    <w:p w14:paraId="72B8EBCB" w14:textId="77777777" w:rsidR="00E923D0" w:rsidRDefault="00E923D0" w:rsidP="001E13E2">
      <w:pPr>
        <w:rPr>
          <w:rFonts w:ascii="Arial" w:hAnsi="Arial" w:cs="Arial"/>
        </w:rPr>
      </w:pPr>
    </w:p>
    <w:p w14:paraId="4C3B8463" w14:textId="77777777" w:rsidR="001418C1" w:rsidRDefault="001418C1" w:rsidP="001418C1">
      <w:pPr>
        <w:numPr>
          <w:ilvl w:val="0"/>
          <w:numId w:val="16"/>
        </w:numPr>
        <w:spacing w:before="100" w:beforeAutospacing="1" w:after="100" w:afterAutospacing="1"/>
        <w:rPr>
          <w:rFonts w:ascii="Arial" w:hAnsi="Arial" w:cs="Arial"/>
        </w:rPr>
      </w:pPr>
      <w:r>
        <w:rPr>
          <w:rFonts w:ascii="Arial" w:hAnsi="Arial" w:cs="Arial"/>
          <w:b/>
        </w:rPr>
        <w:t>Communication Skills</w:t>
      </w:r>
      <w:r w:rsidR="00450E4B" w:rsidRPr="00541503">
        <w:rPr>
          <w:rFonts w:ascii="Arial" w:hAnsi="Arial" w:cs="Arial"/>
          <w:b/>
        </w:rPr>
        <w:t xml:space="preserve">: </w:t>
      </w:r>
      <w:r w:rsidRPr="007E6BD1">
        <w:rPr>
          <w:rFonts w:ascii="Arial" w:hAnsi="Arial" w:cs="Arial"/>
        </w:rPr>
        <w:t>Ability to communicate clearly, concisely, accurately and in ways that promote understandin</w:t>
      </w:r>
      <w:r>
        <w:rPr>
          <w:rFonts w:ascii="Arial" w:hAnsi="Arial" w:cs="Arial"/>
        </w:rPr>
        <w:t>g</w:t>
      </w:r>
    </w:p>
    <w:p w14:paraId="26CB46BB" w14:textId="77777777" w:rsidR="001418C1" w:rsidRDefault="001418C1" w:rsidP="001418C1">
      <w:pPr>
        <w:numPr>
          <w:ilvl w:val="0"/>
          <w:numId w:val="16"/>
        </w:numPr>
        <w:spacing w:before="100" w:beforeAutospacing="1" w:after="100" w:afterAutospacing="1"/>
        <w:rPr>
          <w:rFonts w:ascii="Arial" w:hAnsi="Arial" w:cs="Arial"/>
        </w:rPr>
      </w:pPr>
      <w:r w:rsidRPr="001418C1">
        <w:rPr>
          <w:rFonts w:ascii="Arial" w:hAnsi="Arial" w:cs="Arial"/>
          <w:b/>
          <w:bCs/>
        </w:rPr>
        <w:t>Analytical Skills</w:t>
      </w:r>
      <w:r w:rsidR="00450E4B" w:rsidRPr="001418C1">
        <w:rPr>
          <w:rFonts w:ascii="Arial" w:hAnsi="Arial" w:cs="Arial"/>
          <w:b/>
          <w:bCs/>
        </w:rPr>
        <w:t>:</w:t>
      </w:r>
      <w:r w:rsidR="00450E4B" w:rsidRPr="001418C1">
        <w:rPr>
          <w:rFonts w:ascii="Arial" w:hAnsi="Arial" w:cs="Arial"/>
          <w:b/>
        </w:rPr>
        <w:t xml:space="preserve"> </w:t>
      </w:r>
      <w:r w:rsidRPr="001418C1">
        <w:rPr>
          <w:rFonts w:ascii="Arial" w:hAnsi="Arial" w:cs="Arial"/>
        </w:rPr>
        <w:t xml:space="preserve">Able and confident to resolve moderately complicated queries in their area of knowledge using logical thinking to explain reasoning </w:t>
      </w:r>
      <w:r>
        <w:rPr>
          <w:rFonts w:ascii="Arial" w:hAnsi="Arial" w:cs="Arial"/>
        </w:rPr>
        <w:t>b</w:t>
      </w:r>
      <w:r w:rsidRPr="001418C1">
        <w:rPr>
          <w:rFonts w:ascii="Arial" w:hAnsi="Arial" w:cs="Arial"/>
        </w:rPr>
        <w:t>ehind decisions or actions taken</w:t>
      </w:r>
    </w:p>
    <w:p w14:paraId="7B95B235" w14:textId="77777777" w:rsidR="001418C1" w:rsidRPr="001418C1" w:rsidRDefault="001418C1" w:rsidP="001418C1">
      <w:pPr>
        <w:numPr>
          <w:ilvl w:val="0"/>
          <w:numId w:val="16"/>
        </w:numPr>
        <w:spacing w:before="100" w:beforeAutospacing="1" w:after="100" w:afterAutospacing="1"/>
        <w:rPr>
          <w:rFonts w:ascii="Arial" w:hAnsi="Arial" w:cs="Arial"/>
        </w:rPr>
      </w:pPr>
      <w:r w:rsidRPr="001418C1">
        <w:rPr>
          <w:rFonts w:ascii="Arial" w:hAnsi="Arial" w:cs="Arial"/>
          <w:b/>
        </w:rPr>
        <w:t>Planning and Organising</w:t>
      </w:r>
      <w:r w:rsidR="00450E4B" w:rsidRPr="001418C1">
        <w:rPr>
          <w:rFonts w:ascii="Arial" w:hAnsi="Arial" w:cs="Arial"/>
          <w:b/>
        </w:rPr>
        <w:t xml:space="preserve">: </w:t>
      </w:r>
      <w:r w:rsidRPr="001418C1">
        <w:rPr>
          <w:rFonts w:ascii="Arial" w:hAnsi="Arial" w:cs="Arial"/>
          <w:color w:val="000000"/>
        </w:rPr>
        <w:t>Demonstrate the ability to organize multiple tasks in the most effective way, and allocate time and energy according to task c</w:t>
      </w:r>
      <w:r>
        <w:rPr>
          <w:rFonts w:ascii="Arial" w:hAnsi="Arial" w:cs="Arial"/>
          <w:color w:val="000000"/>
        </w:rPr>
        <w:t>o</w:t>
      </w:r>
      <w:r w:rsidRPr="001418C1">
        <w:rPr>
          <w:rFonts w:ascii="Arial" w:hAnsi="Arial" w:cs="Arial"/>
          <w:color w:val="000000"/>
        </w:rPr>
        <w:t>mplexity and priority</w:t>
      </w:r>
    </w:p>
    <w:p w14:paraId="5D3F078F" w14:textId="77777777" w:rsidR="001418C1" w:rsidRPr="00A8276E" w:rsidRDefault="001418C1" w:rsidP="001418C1">
      <w:pPr>
        <w:widowControl w:val="0"/>
        <w:numPr>
          <w:ilvl w:val="0"/>
          <w:numId w:val="16"/>
        </w:numPr>
        <w:autoSpaceDE w:val="0"/>
        <w:autoSpaceDN w:val="0"/>
        <w:adjustRightInd w:val="0"/>
        <w:rPr>
          <w:rFonts w:ascii="Arial" w:hAnsi="Arial" w:cs="Arial"/>
          <w:b/>
        </w:rPr>
      </w:pPr>
      <w:r>
        <w:rPr>
          <w:rFonts w:ascii="Arial" w:hAnsi="Arial" w:cs="Arial"/>
          <w:b/>
        </w:rPr>
        <w:t xml:space="preserve">Project Management: </w:t>
      </w:r>
      <w:r w:rsidRPr="00A8276E">
        <w:rPr>
          <w:rFonts w:ascii="Arial" w:hAnsi="Arial" w:cs="Arial"/>
          <w:bCs/>
        </w:rPr>
        <w:t>Takes responsibility for allocated project tasks and delivers these efficiently. Contributes to the project planning process within a defined project management framework providing required information in a timely manner and identify emerging risks to the project and reports these appropriately</w:t>
      </w:r>
      <w:r>
        <w:rPr>
          <w:rFonts w:ascii="Arial" w:hAnsi="Arial" w:cs="Arial"/>
          <w:b/>
        </w:rPr>
        <w:t>.</w:t>
      </w:r>
    </w:p>
    <w:p w14:paraId="539AC59E" w14:textId="77777777" w:rsidR="00CD5979" w:rsidRDefault="001418C1" w:rsidP="00CD5979">
      <w:pPr>
        <w:widowControl w:val="0"/>
        <w:numPr>
          <w:ilvl w:val="0"/>
          <w:numId w:val="16"/>
        </w:numPr>
        <w:autoSpaceDE w:val="0"/>
        <w:autoSpaceDN w:val="0"/>
        <w:adjustRightInd w:val="0"/>
        <w:rPr>
          <w:rFonts w:ascii="Arial" w:hAnsi="Arial" w:cs="Arial"/>
        </w:rPr>
      </w:pPr>
      <w:r w:rsidRPr="00CA0803">
        <w:rPr>
          <w:rFonts w:ascii="Arial" w:hAnsi="Arial" w:cs="Arial"/>
          <w:b/>
        </w:rPr>
        <w:t xml:space="preserve">Problem Solving and Decision Making: </w:t>
      </w:r>
      <w:r w:rsidRPr="00FA74DE">
        <w:rPr>
          <w:rFonts w:ascii="Arial" w:hAnsi="Arial" w:cs="Arial"/>
        </w:rPr>
        <w:t>Is able to make effective decisions on a day-to-day basis, taking ownership of decisions, demonstrating sound judgement in escalating issues where necessary. be logical in thinking and explain reasoning behind decisions or actions taken</w:t>
      </w:r>
    </w:p>
    <w:p w14:paraId="06ECC8BF" w14:textId="5744597C" w:rsidR="001418C1" w:rsidRPr="00CD5979" w:rsidRDefault="001418C1" w:rsidP="00CD5979">
      <w:pPr>
        <w:widowControl w:val="0"/>
        <w:numPr>
          <w:ilvl w:val="0"/>
          <w:numId w:val="16"/>
        </w:numPr>
        <w:autoSpaceDE w:val="0"/>
        <w:autoSpaceDN w:val="0"/>
        <w:adjustRightInd w:val="0"/>
        <w:rPr>
          <w:rFonts w:ascii="Arial" w:hAnsi="Arial" w:cs="Arial"/>
        </w:rPr>
      </w:pPr>
      <w:r w:rsidRPr="00CD5979">
        <w:rPr>
          <w:rFonts w:ascii="Arial" w:hAnsi="Arial" w:cs="Arial"/>
          <w:b/>
        </w:rPr>
        <w:t xml:space="preserve">Creative Skills: </w:t>
      </w:r>
      <w:r w:rsidR="00CD5979" w:rsidRPr="00CD5979">
        <w:rPr>
          <w:rFonts w:ascii="Arial" w:hAnsi="Arial" w:cs="Arial"/>
        </w:rPr>
        <w:t>Ability to</w:t>
      </w:r>
      <w:r w:rsidR="00CD5979" w:rsidRPr="00CD5979">
        <w:rPr>
          <w:rFonts w:ascii="Arial" w:hAnsi="Arial" w:cs="Arial"/>
          <w:b/>
        </w:rPr>
        <w:t xml:space="preserve"> </w:t>
      </w:r>
      <w:r w:rsidR="00CD5979" w:rsidRPr="00CD5979">
        <w:rPr>
          <w:rFonts w:ascii="Arial" w:hAnsi="Arial" w:cs="Arial"/>
        </w:rPr>
        <w:t xml:space="preserve">think creatively and provide innovative solutions to problems. Has ability to develop new approaches to finding solutions outside of existing parameters.  </w:t>
      </w:r>
    </w:p>
    <w:p w14:paraId="44DDF2EC" w14:textId="77777777" w:rsidR="001418C1" w:rsidRDefault="001418C1" w:rsidP="001418C1">
      <w:pPr>
        <w:widowControl w:val="0"/>
        <w:numPr>
          <w:ilvl w:val="0"/>
          <w:numId w:val="16"/>
        </w:numPr>
        <w:autoSpaceDE w:val="0"/>
        <w:autoSpaceDN w:val="0"/>
        <w:adjustRightInd w:val="0"/>
        <w:rPr>
          <w:rFonts w:ascii="Arial" w:hAnsi="Arial" w:cs="Arial"/>
        </w:rPr>
      </w:pPr>
      <w:r w:rsidRPr="00A8276E">
        <w:rPr>
          <w:rFonts w:ascii="Arial" w:hAnsi="Arial" w:cs="Arial"/>
          <w:b/>
        </w:rPr>
        <w:t xml:space="preserve">Strategic Thinking: </w:t>
      </w:r>
      <w:r w:rsidRPr="00A8276E">
        <w:rPr>
          <w:rFonts w:ascii="Arial" w:hAnsi="Arial" w:cs="Arial"/>
        </w:rPr>
        <w:t xml:space="preserve">Understands the importance of organisational strategy and how they contribute to it </w:t>
      </w:r>
    </w:p>
    <w:p w14:paraId="09794A7F" w14:textId="77777777" w:rsidR="001418C1" w:rsidRDefault="001418C1" w:rsidP="001418C1">
      <w:pPr>
        <w:widowControl w:val="0"/>
        <w:numPr>
          <w:ilvl w:val="0"/>
          <w:numId w:val="16"/>
        </w:numPr>
        <w:autoSpaceDE w:val="0"/>
        <w:autoSpaceDN w:val="0"/>
        <w:adjustRightInd w:val="0"/>
        <w:rPr>
          <w:rFonts w:ascii="Arial" w:hAnsi="Arial" w:cs="Arial"/>
        </w:rPr>
      </w:pPr>
      <w:r w:rsidRPr="00A8276E">
        <w:rPr>
          <w:rFonts w:ascii="Arial" w:hAnsi="Arial" w:cs="Arial"/>
          <w:b/>
        </w:rPr>
        <w:t xml:space="preserve">Research and Intelligence: </w:t>
      </w:r>
      <w:r w:rsidRPr="00A8276E">
        <w:rPr>
          <w:rFonts w:ascii="Arial" w:hAnsi="Arial" w:cs="Arial"/>
        </w:rPr>
        <w:t>Demonstrate the ability to analyse, organise and present research material in an appropriate format.</w:t>
      </w:r>
    </w:p>
    <w:p w14:paraId="5CE5D669" w14:textId="0387BD64" w:rsidR="001418C1" w:rsidRPr="001418C1" w:rsidRDefault="001418C1" w:rsidP="001418C1">
      <w:pPr>
        <w:widowControl w:val="0"/>
        <w:numPr>
          <w:ilvl w:val="0"/>
          <w:numId w:val="16"/>
        </w:numPr>
        <w:autoSpaceDE w:val="0"/>
        <w:autoSpaceDN w:val="0"/>
        <w:adjustRightInd w:val="0"/>
        <w:rPr>
          <w:rFonts w:ascii="Arial" w:hAnsi="Arial" w:cs="Arial"/>
        </w:rPr>
      </w:pPr>
      <w:r w:rsidRPr="00A8276E">
        <w:rPr>
          <w:rFonts w:ascii="Arial" w:hAnsi="Arial" w:cs="Arial"/>
          <w:b/>
        </w:rPr>
        <w:t xml:space="preserve">Financial Management: </w:t>
      </w:r>
      <w:r w:rsidRPr="00A8276E">
        <w:rPr>
          <w:rFonts w:ascii="Arial" w:hAnsi="Arial" w:cs="Arial"/>
        </w:rPr>
        <w:t>Numeracy and accuracy skills to handle numbers confidently, collate information and keep accurate and reliable records to help with the monitoring and reviewing of financial resources</w:t>
      </w:r>
    </w:p>
    <w:p w14:paraId="7C8DED3A" w14:textId="77777777" w:rsidR="00E923D0" w:rsidRPr="001E13E2" w:rsidRDefault="00E923D0" w:rsidP="001E13E2">
      <w:pPr>
        <w:ind w:left="360"/>
        <w:rPr>
          <w:rFonts w:ascii="Arial" w:hAnsi="Arial" w:cs="Arial"/>
        </w:rPr>
      </w:pPr>
    </w:p>
    <w:p w14:paraId="6BD2C301" w14:textId="77777777" w:rsidR="00E923D0" w:rsidRPr="001E13E2" w:rsidRDefault="00842F88" w:rsidP="001E13E2">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Pr>
          <w:rFonts w:ascii="Arial" w:hAnsi="Arial" w:cs="Arial"/>
          <w:b/>
        </w:rPr>
        <w:t>Technical R</w:t>
      </w:r>
      <w:r w:rsidR="00E923D0" w:rsidRPr="001E13E2">
        <w:rPr>
          <w:rFonts w:ascii="Arial" w:hAnsi="Arial" w:cs="Arial"/>
          <w:b/>
        </w:rPr>
        <w:t xml:space="preserve">equirements (Role Specific) </w:t>
      </w:r>
    </w:p>
    <w:p w14:paraId="0F8FDDCD" w14:textId="77777777" w:rsidR="00E923D0" w:rsidRPr="001E13E2" w:rsidRDefault="00E923D0" w:rsidP="001E13E2">
      <w:pPr>
        <w:rPr>
          <w:rFonts w:ascii="Arial" w:hAnsi="Arial" w:cs="Arial"/>
          <w:b/>
        </w:rPr>
      </w:pPr>
    </w:p>
    <w:p w14:paraId="0FD334D3" w14:textId="77777777" w:rsidR="001418C1" w:rsidRDefault="001418C1" w:rsidP="001418C1">
      <w:pPr>
        <w:numPr>
          <w:ilvl w:val="0"/>
          <w:numId w:val="17"/>
        </w:numPr>
        <w:rPr>
          <w:rFonts w:ascii="Arial" w:hAnsi="Arial" w:cs="Arial"/>
        </w:rPr>
      </w:pPr>
      <w:r>
        <w:rPr>
          <w:rFonts w:ascii="Arial" w:hAnsi="Arial" w:cs="Arial"/>
        </w:rPr>
        <w:t>A</w:t>
      </w:r>
      <w:r w:rsidRPr="002359B7">
        <w:rPr>
          <w:rFonts w:ascii="Arial" w:hAnsi="Arial" w:cs="Arial"/>
        </w:rPr>
        <w:t xml:space="preserve">pplied knowledge of museum </w:t>
      </w:r>
      <w:r>
        <w:rPr>
          <w:rFonts w:ascii="Arial" w:hAnsi="Arial" w:cs="Arial"/>
        </w:rPr>
        <w:t xml:space="preserve">standards and </w:t>
      </w:r>
      <w:r w:rsidRPr="002359B7">
        <w:rPr>
          <w:rFonts w:ascii="Arial" w:hAnsi="Arial" w:cs="Arial"/>
        </w:rPr>
        <w:t>procedures</w:t>
      </w:r>
      <w:r>
        <w:rPr>
          <w:rFonts w:ascii="Arial" w:hAnsi="Arial" w:cs="Arial"/>
        </w:rPr>
        <w:t xml:space="preserve">. </w:t>
      </w:r>
    </w:p>
    <w:p w14:paraId="349E450A" w14:textId="53114809" w:rsidR="001418C1" w:rsidRDefault="001418C1" w:rsidP="001418C1">
      <w:pPr>
        <w:numPr>
          <w:ilvl w:val="0"/>
          <w:numId w:val="17"/>
        </w:numPr>
        <w:rPr>
          <w:rFonts w:ascii="Arial" w:hAnsi="Arial" w:cs="Arial"/>
        </w:rPr>
      </w:pPr>
      <w:r w:rsidRPr="4BBDC6CB">
        <w:rPr>
          <w:rFonts w:ascii="Arial" w:hAnsi="Arial" w:cs="Arial"/>
        </w:rPr>
        <w:t>Experience of working in a curatorial role</w:t>
      </w:r>
      <w:r w:rsidR="00B94DD3">
        <w:rPr>
          <w:rFonts w:ascii="Arial" w:hAnsi="Arial" w:cs="Arial"/>
        </w:rPr>
        <w:t xml:space="preserve"> with collections</w:t>
      </w:r>
      <w:r w:rsidRPr="4BBDC6CB">
        <w:rPr>
          <w:rFonts w:ascii="Arial" w:hAnsi="Arial" w:cs="Arial"/>
        </w:rPr>
        <w:t>, including collections management systems,</w:t>
      </w:r>
      <w:r w:rsidR="00B94DD3">
        <w:rPr>
          <w:rFonts w:ascii="Arial" w:hAnsi="Arial" w:cs="Arial"/>
        </w:rPr>
        <w:t xml:space="preserve"> collections-based research and </w:t>
      </w:r>
      <w:r w:rsidR="072DD587" w:rsidRPr="4BBDC6CB">
        <w:rPr>
          <w:rFonts w:ascii="Arial" w:hAnsi="Arial" w:cs="Arial"/>
        </w:rPr>
        <w:t>collection displays</w:t>
      </w:r>
      <w:r w:rsidR="00B94DD3">
        <w:rPr>
          <w:rFonts w:ascii="Arial" w:hAnsi="Arial" w:cs="Arial"/>
        </w:rPr>
        <w:t xml:space="preserve">. </w:t>
      </w:r>
      <w:r w:rsidRPr="4BBDC6CB">
        <w:rPr>
          <w:rFonts w:ascii="Arial" w:hAnsi="Arial" w:cs="Arial"/>
        </w:rPr>
        <w:t xml:space="preserve"> </w:t>
      </w:r>
    </w:p>
    <w:p w14:paraId="3BA92EF4" w14:textId="1067E293" w:rsidR="00E923D0" w:rsidRPr="00E948B0" w:rsidRDefault="001418C1" w:rsidP="001E13E2">
      <w:pPr>
        <w:numPr>
          <w:ilvl w:val="0"/>
          <w:numId w:val="17"/>
        </w:numPr>
        <w:rPr>
          <w:rFonts w:ascii="Arial" w:hAnsi="Arial" w:cs="Arial"/>
        </w:rPr>
      </w:pPr>
      <w:r>
        <w:rPr>
          <w:rFonts w:ascii="Arial" w:hAnsi="Arial" w:cs="Arial"/>
        </w:rPr>
        <w:t xml:space="preserve">Subject specialist knowledge </w:t>
      </w:r>
      <w:r w:rsidR="00B94DD3">
        <w:rPr>
          <w:rFonts w:ascii="Arial" w:hAnsi="Arial" w:cs="Arial"/>
        </w:rPr>
        <w:t>in contemporary art, including film, photography and new media</w:t>
      </w:r>
    </w:p>
    <w:p w14:paraId="647B0B59" w14:textId="77777777" w:rsidR="00E923D0" w:rsidRPr="001E13E2" w:rsidRDefault="00E923D0" w:rsidP="001E13E2">
      <w:pPr>
        <w:rPr>
          <w:rFonts w:ascii="Arial" w:hAnsi="Arial" w:cs="Arial"/>
          <w:b/>
        </w:rPr>
      </w:pPr>
    </w:p>
    <w:p w14:paraId="5F6F44D3" w14:textId="77777777" w:rsidR="00E923D0" w:rsidRPr="001E13E2" w:rsidRDefault="00E923D0" w:rsidP="001E13E2">
      <w:pPr>
        <w:rPr>
          <w:rFonts w:ascii="Arial" w:hAnsi="Arial" w:cs="Arial"/>
          <w:b/>
        </w:rPr>
      </w:pPr>
    </w:p>
    <w:p w14:paraId="4AB03748" w14:textId="77777777" w:rsidR="00E923D0" w:rsidRPr="001E13E2" w:rsidRDefault="00E923D0" w:rsidP="001E13E2">
      <w:pPr>
        <w:rPr>
          <w:rFonts w:ascii="Arial" w:hAnsi="Arial" w:cs="Arial"/>
          <w:b/>
        </w:rPr>
      </w:pPr>
    </w:p>
    <w:p w14:paraId="65459CD2" w14:textId="77777777" w:rsidR="00E923D0" w:rsidRPr="001E13E2" w:rsidRDefault="00E923D0" w:rsidP="001E13E2">
      <w:pPr>
        <w:rPr>
          <w:rFonts w:ascii="Arial" w:hAnsi="Arial" w:cs="Arial"/>
          <w:b/>
        </w:rPr>
      </w:pPr>
    </w:p>
    <w:p w14:paraId="3A9E120F" w14:textId="77777777" w:rsidR="00E923D0" w:rsidRPr="001E13E2" w:rsidRDefault="00E923D0" w:rsidP="001E13E2">
      <w:pPr>
        <w:rPr>
          <w:rFonts w:ascii="Arial" w:hAnsi="Arial" w:cs="Arial"/>
          <w:b/>
        </w:rPr>
      </w:pPr>
    </w:p>
    <w:sectPr w:rsidR="00E923D0" w:rsidRPr="001E13E2" w:rsidSect="00842F8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FFAAA" w14:textId="77777777" w:rsidR="00160605" w:rsidRDefault="00160605">
      <w:r>
        <w:separator/>
      </w:r>
    </w:p>
  </w:endnote>
  <w:endnote w:type="continuationSeparator" w:id="0">
    <w:p w14:paraId="421BE2BC" w14:textId="77777777" w:rsidR="00160605" w:rsidRDefault="0016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7A742" w14:textId="77777777" w:rsidR="00160605" w:rsidRDefault="00160605">
      <w:r>
        <w:separator/>
      </w:r>
    </w:p>
  </w:footnote>
  <w:footnote w:type="continuationSeparator" w:id="0">
    <w:p w14:paraId="584B502E" w14:textId="77777777" w:rsidR="00160605" w:rsidRDefault="00160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C303" w14:textId="302F0543" w:rsidR="002F3B05" w:rsidRDefault="00CD5979" w:rsidP="00444ED9">
    <w:pPr>
      <w:pStyle w:val="Header"/>
      <w:jc w:val="right"/>
      <w:rPr>
        <w:rFonts w:cs="Arial-BoldMT"/>
        <w:b/>
        <w:bCs/>
        <w:sz w:val="16"/>
        <w:szCs w:val="16"/>
      </w:rPr>
    </w:pPr>
    <w:r>
      <w:rPr>
        <w:rFonts w:cs="Arial-BoldMT"/>
        <w:b/>
        <w:bCs/>
        <w:noProof/>
        <w:sz w:val="16"/>
        <w:szCs w:val="16"/>
      </w:rPr>
      <w:drawing>
        <wp:inline distT="0" distB="0" distL="0" distR="0" wp14:anchorId="2AA71BBD" wp14:editId="6F9B3437">
          <wp:extent cx="2162810" cy="421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810" cy="421640"/>
                  </a:xfrm>
                  <a:prstGeom prst="rect">
                    <a:avLst/>
                  </a:prstGeom>
                  <a:noFill/>
                  <a:ln>
                    <a:noFill/>
                  </a:ln>
                </pic:spPr>
              </pic:pic>
            </a:graphicData>
          </a:graphic>
        </wp:inline>
      </w:drawing>
    </w:r>
  </w:p>
  <w:p w14:paraId="072F0F1A" w14:textId="77777777" w:rsidR="002F3B05" w:rsidRDefault="002F3B05" w:rsidP="00444ED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CE4AB8"/>
    <w:multiLevelType w:val="hybridMultilevel"/>
    <w:tmpl w:val="7F1E394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A6105E"/>
    <w:multiLevelType w:val="hybridMultilevel"/>
    <w:tmpl w:val="DDB02D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3F7B66"/>
    <w:multiLevelType w:val="hybridMultilevel"/>
    <w:tmpl w:val="CE703E7C"/>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9045A98"/>
    <w:multiLevelType w:val="hybridMultilevel"/>
    <w:tmpl w:val="714CDFFA"/>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A1745E"/>
    <w:multiLevelType w:val="hybridMultilevel"/>
    <w:tmpl w:val="352AD8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AC52033"/>
    <w:multiLevelType w:val="hybridMultilevel"/>
    <w:tmpl w:val="D3749EC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3721041"/>
    <w:multiLevelType w:val="hybridMultilevel"/>
    <w:tmpl w:val="7414B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82795B"/>
    <w:multiLevelType w:val="hybridMultilevel"/>
    <w:tmpl w:val="4DDA3B74"/>
    <w:lvl w:ilvl="0" w:tplc="13FAE668">
      <w:start w:val="7"/>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ACD60DB"/>
    <w:multiLevelType w:val="hybridMultilevel"/>
    <w:tmpl w:val="A40AB3C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CA11F6D"/>
    <w:multiLevelType w:val="hybridMultilevel"/>
    <w:tmpl w:val="8E721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FE013D"/>
    <w:multiLevelType w:val="hybridMultilevel"/>
    <w:tmpl w:val="54CC93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4F9547B"/>
    <w:multiLevelType w:val="hybridMultilevel"/>
    <w:tmpl w:val="6C8A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2658E4"/>
    <w:multiLevelType w:val="hybridMultilevel"/>
    <w:tmpl w:val="D05A97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3E339B"/>
    <w:multiLevelType w:val="hybridMultilevel"/>
    <w:tmpl w:val="B99890E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07430531">
    <w:abstractNumId w:val="14"/>
  </w:num>
  <w:num w:numId="2" w16cid:durableId="1133326044">
    <w:abstractNumId w:val="9"/>
  </w:num>
  <w:num w:numId="3" w16cid:durableId="591469542">
    <w:abstractNumId w:val="3"/>
  </w:num>
  <w:num w:numId="4" w16cid:durableId="502934599">
    <w:abstractNumId w:val="10"/>
  </w:num>
  <w:num w:numId="5" w16cid:durableId="1292706855">
    <w:abstractNumId w:val="6"/>
  </w:num>
  <w:num w:numId="6" w16cid:durableId="1236626937">
    <w:abstractNumId w:val="12"/>
  </w:num>
  <w:num w:numId="7" w16cid:durableId="319122736">
    <w:abstractNumId w:val="5"/>
  </w:num>
  <w:num w:numId="8" w16cid:durableId="1787232441">
    <w:abstractNumId w:val="1"/>
  </w:num>
  <w:num w:numId="9" w16cid:durableId="1764061157">
    <w:abstractNumId w:val="16"/>
  </w:num>
  <w:num w:numId="10" w16cid:durableId="2100101621">
    <w:abstractNumId w:val="2"/>
  </w:num>
  <w:num w:numId="11" w16cid:durableId="406877578">
    <w:abstractNumId w:val="15"/>
  </w:num>
  <w:num w:numId="12" w16cid:durableId="537818043">
    <w:abstractNumId w:val="4"/>
  </w:num>
  <w:num w:numId="13" w16cid:durableId="1798907805">
    <w:abstractNumId w:val="0"/>
  </w:num>
  <w:num w:numId="14" w16cid:durableId="761341555">
    <w:abstractNumId w:val="8"/>
  </w:num>
  <w:num w:numId="15" w16cid:durableId="1082525098">
    <w:abstractNumId w:val="7"/>
  </w:num>
  <w:num w:numId="16" w16cid:durableId="1199930552">
    <w:abstractNumId w:val="13"/>
  </w:num>
  <w:num w:numId="17" w16cid:durableId="8015074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ADC"/>
    <w:rsid w:val="00000C52"/>
    <w:rsid w:val="000127CF"/>
    <w:rsid w:val="00012C91"/>
    <w:rsid w:val="0002560F"/>
    <w:rsid w:val="00036253"/>
    <w:rsid w:val="000377C0"/>
    <w:rsid w:val="00045B1F"/>
    <w:rsid w:val="0006703E"/>
    <w:rsid w:val="000710E9"/>
    <w:rsid w:val="000746EE"/>
    <w:rsid w:val="000B2B58"/>
    <w:rsid w:val="000B4073"/>
    <w:rsid w:val="00110FA1"/>
    <w:rsid w:val="001339D6"/>
    <w:rsid w:val="001418C1"/>
    <w:rsid w:val="00160605"/>
    <w:rsid w:val="0018128E"/>
    <w:rsid w:val="00183F20"/>
    <w:rsid w:val="00184ADC"/>
    <w:rsid w:val="0018724D"/>
    <w:rsid w:val="001967E1"/>
    <w:rsid w:val="001A6198"/>
    <w:rsid w:val="001C2172"/>
    <w:rsid w:val="001C25B1"/>
    <w:rsid w:val="001D0F9C"/>
    <w:rsid w:val="001D63D1"/>
    <w:rsid w:val="001E13E2"/>
    <w:rsid w:val="001F171E"/>
    <w:rsid w:val="001F609E"/>
    <w:rsid w:val="001F7790"/>
    <w:rsid w:val="00201C97"/>
    <w:rsid w:val="00203BBC"/>
    <w:rsid w:val="00211156"/>
    <w:rsid w:val="002158E4"/>
    <w:rsid w:val="0022726D"/>
    <w:rsid w:val="002457F9"/>
    <w:rsid w:val="00266FB7"/>
    <w:rsid w:val="0028648C"/>
    <w:rsid w:val="002D1560"/>
    <w:rsid w:val="002D439D"/>
    <w:rsid w:val="002F3B05"/>
    <w:rsid w:val="003060DB"/>
    <w:rsid w:val="003071EE"/>
    <w:rsid w:val="00310024"/>
    <w:rsid w:val="0031622B"/>
    <w:rsid w:val="003263E9"/>
    <w:rsid w:val="00331F0D"/>
    <w:rsid w:val="00332F4F"/>
    <w:rsid w:val="00344D49"/>
    <w:rsid w:val="00383261"/>
    <w:rsid w:val="003901E7"/>
    <w:rsid w:val="003C1FA4"/>
    <w:rsid w:val="00402A30"/>
    <w:rsid w:val="004035B0"/>
    <w:rsid w:val="00404B3A"/>
    <w:rsid w:val="00436E3C"/>
    <w:rsid w:val="00440870"/>
    <w:rsid w:val="00442835"/>
    <w:rsid w:val="004436B2"/>
    <w:rsid w:val="00444ED9"/>
    <w:rsid w:val="00447797"/>
    <w:rsid w:val="00450E4B"/>
    <w:rsid w:val="00472AC2"/>
    <w:rsid w:val="00483445"/>
    <w:rsid w:val="004A0418"/>
    <w:rsid w:val="004A3BBD"/>
    <w:rsid w:val="004C4D5D"/>
    <w:rsid w:val="004C6FBB"/>
    <w:rsid w:val="004D0628"/>
    <w:rsid w:val="004E3050"/>
    <w:rsid w:val="004F69D1"/>
    <w:rsid w:val="005045FE"/>
    <w:rsid w:val="00507106"/>
    <w:rsid w:val="00541503"/>
    <w:rsid w:val="00543C99"/>
    <w:rsid w:val="00543E88"/>
    <w:rsid w:val="00547149"/>
    <w:rsid w:val="00550248"/>
    <w:rsid w:val="00561C5F"/>
    <w:rsid w:val="0057005E"/>
    <w:rsid w:val="005A4954"/>
    <w:rsid w:val="005B3A5F"/>
    <w:rsid w:val="005C0154"/>
    <w:rsid w:val="005E184F"/>
    <w:rsid w:val="005E3216"/>
    <w:rsid w:val="005E66A1"/>
    <w:rsid w:val="005E67D5"/>
    <w:rsid w:val="00626AEC"/>
    <w:rsid w:val="00632EF8"/>
    <w:rsid w:val="00643738"/>
    <w:rsid w:val="0064634F"/>
    <w:rsid w:val="006719D0"/>
    <w:rsid w:val="00674A3C"/>
    <w:rsid w:val="0068795C"/>
    <w:rsid w:val="006C1CEB"/>
    <w:rsid w:val="006D0E79"/>
    <w:rsid w:val="006E0EEC"/>
    <w:rsid w:val="006F58B1"/>
    <w:rsid w:val="00740062"/>
    <w:rsid w:val="00742733"/>
    <w:rsid w:val="00755471"/>
    <w:rsid w:val="00762072"/>
    <w:rsid w:val="00782CC3"/>
    <w:rsid w:val="007D042B"/>
    <w:rsid w:val="007D6B00"/>
    <w:rsid w:val="007E036E"/>
    <w:rsid w:val="007F1B17"/>
    <w:rsid w:val="00805631"/>
    <w:rsid w:val="00833118"/>
    <w:rsid w:val="00833C11"/>
    <w:rsid w:val="00842F88"/>
    <w:rsid w:val="00871835"/>
    <w:rsid w:val="008805F8"/>
    <w:rsid w:val="0088233A"/>
    <w:rsid w:val="008826EA"/>
    <w:rsid w:val="0089086F"/>
    <w:rsid w:val="008967E5"/>
    <w:rsid w:val="008A05CD"/>
    <w:rsid w:val="008A2331"/>
    <w:rsid w:val="008A2B1A"/>
    <w:rsid w:val="008D6DAF"/>
    <w:rsid w:val="008E07C3"/>
    <w:rsid w:val="00910C51"/>
    <w:rsid w:val="00951C1C"/>
    <w:rsid w:val="0096016D"/>
    <w:rsid w:val="009622F4"/>
    <w:rsid w:val="009636C4"/>
    <w:rsid w:val="009940E6"/>
    <w:rsid w:val="00994E29"/>
    <w:rsid w:val="009A3084"/>
    <w:rsid w:val="009A3C04"/>
    <w:rsid w:val="009B097A"/>
    <w:rsid w:val="009C4E50"/>
    <w:rsid w:val="009C688E"/>
    <w:rsid w:val="009D2465"/>
    <w:rsid w:val="009E17A0"/>
    <w:rsid w:val="00A073D8"/>
    <w:rsid w:val="00A16318"/>
    <w:rsid w:val="00A21862"/>
    <w:rsid w:val="00A82E79"/>
    <w:rsid w:val="00AA1CB8"/>
    <w:rsid w:val="00AA22E7"/>
    <w:rsid w:val="00AA41F5"/>
    <w:rsid w:val="00AC6476"/>
    <w:rsid w:val="00AC72A2"/>
    <w:rsid w:val="00AD4B6B"/>
    <w:rsid w:val="00AE1197"/>
    <w:rsid w:val="00AE4DE8"/>
    <w:rsid w:val="00B342E4"/>
    <w:rsid w:val="00B45E93"/>
    <w:rsid w:val="00B60EEE"/>
    <w:rsid w:val="00B926E8"/>
    <w:rsid w:val="00B94DD3"/>
    <w:rsid w:val="00BB0BBF"/>
    <w:rsid w:val="00BB1721"/>
    <w:rsid w:val="00BB2BCA"/>
    <w:rsid w:val="00BD7CFE"/>
    <w:rsid w:val="00BF7596"/>
    <w:rsid w:val="00C03214"/>
    <w:rsid w:val="00C34AD8"/>
    <w:rsid w:val="00C46C4F"/>
    <w:rsid w:val="00C54448"/>
    <w:rsid w:val="00C604C4"/>
    <w:rsid w:val="00C6531E"/>
    <w:rsid w:val="00C76D85"/>
    <w:rsid w:val="00C83D6D"/>
    <w:rsid w:val="00CA0D5A"/>
    <w:rsid w:val="00CC6844"/>
    <w:rsid w:val="00CC6E2A"/>
    <w:rsid w:val="00CD071E"/>
    <w:rsid w:val="00CD5979"/>
    <w:rsid w:val="00CF3E81"/>
    <w:rsid w:val="00D56FF7"/>
    <w:rsid w:val="00D85A19"/>
    <w:rsid w:val="00D97A03"/>
    <w:rsid w:val="00DA5D31"/>
    <w:rsid w:val="00DB714A"/>
    <w:rsid w:val="00DC6059"/>
    <w:rsid w:val="00DC62E0"/>
    <w:rsid w:val="00DF1177"/>
    <w:rsid w:val="00E015D2"/>
    <w:rsid w:val="00E017BF"/>
    <w:rsid w:val="00E1020F"/>
    <w:rsid w:val="00E4240F"/>
    <w:rsid w:val="00E43703"/>
    <w:rsid w:val="00E5271A"/>
    <w:rsid w:val="00E5493C"/>
    <w:rsid w:val="00E666A0"/>
    <w:rsid w:val="00E747B8"/>
    <w:rsid w:val="00E75763"/>
    <w:rsid w:val="00E76BDA"/>
    <w:rsid w:val="00E83764"/>
    <w:rsid w:val="00E84C49"/>
    <w:rsid w:val="00E87EDF"/>
    <w:rsid w:val="00E923D0"/>
    <w:rsid w:val="00E93208"/>
    <w:rsid w:val="00E948B0"/>
    <w:rsid w:val="00E96489"/>
    <w:rsid w:val="00E96A7A"/>
    <w:rsid w:val="00EB5B39"/>
    <w:rsid w:val="00EC035E"/>
    <w:rsid w:val="00EC665D"/>
    <w:rsid w:val="00EC7192"/>
    <w:rsid w:val="00ED087E"/>
    <w:rsid w:val="00ED6544"/>
    <w:rsid w:val="00ED6A01"/>
    <w:rsid w:val="00EE4463"/>
    <w:rsid w:val="00F02283"/>
    <w:rsid w:val="00F04D73"/>
    <w:rsid w:val="00F224F8"/>
    <w:rsid w:val="00F316C3"/>
    <w:rsid w:val="00F4106E"/>
    <w:rsid w:val="00F6463D"/>
    <w:rsid w:val="00F66FC3"/>
    <w:rsid w:val="00F83A0B"/>
    <w:rsid w:val="00F84BD1"/>
    <w:rsid w:val="00F92B7D"/>
    <w:rsid w:val="00F959A7"/>
    <w:rsid w:val="00FD071E"/>
    <w:rsid w:val="00FD076F"/>
    <w:rsid w:val="072DD587"/>
    <w:rsid w:val="0804323A"/>
    <w:rsid w:val="0F62EA5C"/>
    <w:rsid w:val="13D8A106"/>
    <w:rsid w:val="1657BD4B"/>
    <w:rsid w:val="28CDEC00"/>
    <w:rsid w:val="2CE9C4E8"/>
    <w:rsid w:val="30E5EC84"/>
    <w:rsid w:val="32B432F2"/>
    <w:rsid w:val="38F52B47"/>
    <w:rsid w:val="39A60AF6"/>
    <w:rsid w:val="3C3F385C"/>
    <w:rsid w:val="4A1A1002"/>
    <w:rsid w:val="4BBDC6CB"/>
    <w:rsid w:val="540390C9"/>
    <w:rsid w:val="607237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7409"/>
    <o:shapelayout v:ext="edit">
      <o:idmap v:ext="edit" data="1"/>
    </o:shapelayout>
  </w:shapeDefaults>
  <w:decimalSymbol w:val="."/>
  <w:listSeparator w:val=","/>
  <w14:docId w14:val="334BF334"/>
  <w15:chartTrackingRefBased/>
  <w15:docId w15:val="{38E91F12-95DA-47A1-9078-BFF4BDFB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439D"/>
    <w:pPr>
      <w:tabs>
        <w:tab w:val="center" w:pos="4153"/>
        <w:tab w:val="right" w:pos="8306"/>
      </w:tabs>
    </w:pPr>
  </w:style>
  <w:style w:type="paragraph" w:styleId="Footer">
    <w:name w:val="footer"/>
    <w:basedOn w:val="Normal"/>
    <w:rsid w:val="002D439D"/>
    <w:pPr>
      <w:tabs>
        <w:tab w:val="center" w:pos="4153"/>
        <w:tab w:val="right" w:pos="8306"/>
      </w:tabs>
    </w:pPr>
  </w:style>
  <w:style w:type="paragraph" w:styleId="BalloonText">
    <w:name w:val="Balloon Text"/>
    <w:basedOn w:val="Normal"/>
    <w:semiHidden/>
    <w:rsid w:val="00C83D6D"/>
    <w:rPr>
      <w:rFonts w:ascii="Tahoma" w:hAnsi="Tahoma" w:cs="Tahoma"/>
      <w:sz w:val="16"/>
      <w:szCs w:val="16"/>
    </w:rPr>
  </w:style>
  <w:style w:type="paragraph" w:styleId="BodyText">
    <w:name w:val="Body Text"/>
    <w:basedOn w:val="Normal"/>
    <w:rsid w:val="002457F9"/>
    <w:pPr>
      <w:widowControl w:val="0"/>
      <w:autoSpaceDE w:val="0"/>
      <w:autoSpaceDN w:val="0"/>
      <w:adjustRightInd w:val="0"/>
      <w:spacing w:after="120"/>
    </w:pPr>
    <w:rPr>
      <w:rFonts w:ascii="Arial" w:hAnsi="Arial"/>
      <w:lang w:eastAsia="en-US"/>
    </w:rPr>
  </w:style>
  <w:style w:type="character" w:styleId="CommentReference">
    <w:name w:val="annotation reference"/>
    <w:semiHidden/>
    <w:rsid w:val="001A6198"/>
    <w:rPr>
      <w:sz w:val="16"/>
      <w:szCs w:val="16"/>
    </w:rPr>
  </w:style>
  <w:style w:type="paragraph" w:styleId="CommentText">
    <w:name w:val="annotation text"/>
    <w:basedOn w:val="Normal"/>
    <w:semiHidden/>
    <w:rsid w:val="001A6198"/>
    <w:rPr>
      <w:sz w:val="20"/>
      <w:szCs w:val="20"/>
    </w:rPr>
  </w:style>
  <w:style w:type="paragraph" w:styleId="CommentSubject">
    <w:name w:val="annotation subject"/>
    <w:basedOn w:val="CommentText"/>
    <w:next w:val="CommentText"/>
    <w:semiHidden/>
    <w:rsid w:val="001A6198"/>
    <w:rPr>
      <w:b/>
      <w:bCs/>
    </w:rPr>
  </w:style>
  <w:style w:type="paragraph" w:styleId="BodyText2">
    <w:name w:val="Body Text 2"/>
    <w:basedOn w:val="Normal"/>
    <w:rsid w:val="00F92B7D"/>
    <w:pPr>
      <w:spacing w:after="120" w:line="480" w:lineRule="auto"/>
    </w:pPr>
  </w:style>
  <w:style w:type="paragraph" w:styleId="NormalWeb">
    <w:name w:val="Normal (Web)"/>
    <w:basedOn w:val="Normal"/>
    <w:uiPriority w:val="99"/>
    <w:unhideWhenUsed/>
    <w:rsid w:val="001418C1"/>
    <w:pPr>
      <w:spacing w:before="100" w:beforeAutospacing="1" w:after="100" w:afterAutospacing="1"/>
    </w:pPr>
  </w:style>
  <w:style w:type="paragraph" w:styleId="Revision">
    <w:name w:val="Revision"/>
    <w:hidden/>
    <w:uiPriority w:val="99"/>
    <w:semiHidden/>
    <w:rsid w:val="00F410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109C11A86C834EB29EB61818894E0C" ma:contentTypeVersion="4" ma:contentTypeDescription="Create a new document." ma:contentTypeScope="" ma:versionID="918eede23efb3f22778c8cfb38cf942e">
  <xsd:schema xmlns:xsd="http://www.w3.org/2001/XMLSchema" xmlns:xs="http://www.w3.org/2001/XMLSchema" xmlns:p="http://schemas.microsoft.com/office/2006/metadata/properties" xmlns:ns2="8d3e24f5-033f-4e9a-8421-4124a8e221d8" targetNamespace="http://schemas.microsoft.com/office/2006/metadata/properties" ma:root="true" ma:fieldsID="0a3b47aec73aa9f3efddd3b6780d393f" ns2:_="">
    <xsd:import namespace="8d3e24f5-033f-4e9a-8421-4124a8e221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e24f5-033f-4e9a-8421-4124a8e22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A4824D-86FC-4E89-A7A5-2630F438CA1C}">
  <ds:schemaRefs>
    <ds:schemaRef ds:uri="http://schemas.microsoft.com/office/2006/metadata/properties"/>
    <ds:schemaRef ds:uri="8d3e24f5-033f-4e9a-8421-4124a8e221d8"/>
    <ds:schemaRef ds:uri="http://purl.org/dc/dcmitype/"/>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EF178DAB-3983-4E77-8C07-52224982F6EF}">
  <ds:schemaRefs>
    <ds:schemaRef ds:uri="http://schemas.microsoft.com/sharepoint/v3/contenttype/forms"/>
  </ds:schemaRefs>
</ds:datastoreItem>
</file>

<file path=customXml/itemProps3.xml><?xml version="1.0" encoding="utf-8"?>
<ds:datastoreItem xmlns:ds="http://schemas.openxmlformats.org/officeDocument/2006/customXml" ds:itemID="{08EA6D3A-655E-4F14-AAF9-49B060DEF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e24f5-033f-4e9a-8421-4124a8e22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1254</Words>
  <Characters>7678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Manchester City Council</vt:lpstr>
    </vt:vector>
  </TitlesOfParts>
  <Company>MCC</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City Council</dc:title>
  <dc:subject/>
  <dc:creator>stanleyan</dc:creator>
  <cp:keywords/>
  <dc:description/>
  <cp:lastModifiedBy>Fiona Corridan</cp:lastModifiedBy>
  <cp:revision>2</cp:revision>
  <cp:lastPrinted>2009-12-18T14:14:00Z</cp:lastPrinted>
  <dcterms:created xsi:type="dcterms:W3CDTF">2025-09-29T15:28:00Z</dcterms:created>
  <dcterms:modified xsi:type="dcterms:W3CDTF">2025-09-29T15:28:00Z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0x01010018109C11A86C834EB29EB61818894E0C</vt:lpwstr>
  </property>
  <property fmtid="{D5CDD505-2E9C-101B-9397-08002B2CF9AE}" pid="3" name="MediaServiceImageTags">
    <vt:lpwstr/>
  </property>
</Properties>
</file>