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0A483" w14:textId="77777777" w:rsidR="004E6775" w:rsidRPr="004E6775" w:rsidRDefault="000E360F" w:rsidP="003536D4">
      <w:pPr>
        <w:pStyle w:val="DefaultText"/>
        <w:jc w:val="center"/>
        <w:rPr>
          <w:rFonts w:cs="Arial"/>
          <w:b/>
          <w:bCs/>
          <w:color w:val="auto"/>
          <w:szCs w:val="24"/>
          <w:lang w:val="en-GB"/>
        </w:rPr>
      </w:pPr>
      <w:smartTag w:uri="urn:schemas-microsoft-com:office:smarttags" w:element="place">
        <w:smartTag w:uri="urn:schemas-microsoft-com:office:smarttags" w:element="City">
          <w:r>
            <w:rPr>
              <w:rFonts w:cs="Arial"/>
              <w:b/>
              <w:bCs/>
              <w:color w:val="auto"/>
              <w:szCs w:val="24"/>
              <w:lang w:val="en-GB"/>
            </w:rPr>
            <w:t>M</w:t>
          </w:r>
          <w:r w:rsidR="004E6775" w:rsidRPr="004E6775">
            <w:rPr>
              <w:rFonts w:cs="Arial"/>
              <w:b/>
              <w:bCs/>
              <w:color w:val="auto"/>
              <w:szCs w:val="24"/>
              <w:lang w:val="en-GB"/>
            </w:rPr>
            <w:t>anchester</w:t>
          </w:r>
        </w:smartTag>
      </w:smartTag>
      <w:r w:rsidR="004E6775" w:rsidRPr="004E6775">
        <w:rPr>
          <w:rFonts w:cs="Arial"/>
          <w:b/>
          <w:bCs/>
          <w:color w:val="auto"/>
          <w:szCs w:val="24"/>
          <w:lang w:val="en-GB"/>
        </w:rPr>
        <w:t xml:space="preserve"> City Council</w:t>
      </w:r>
    </w:p>
    <w:p w14:paraId="6BF3FD38" w14:textId="77777777" w:rsidR="004E6775" w:rsidRPr="004E6775" w:rsidRDefault="004E6775" w:rsidP="004E6775">
      <w:pPr>
        <w:pStyle w:val="DefaultText"/>
        <w:jc w:val="center"/>
        <w:rPr>
          <w:rFonts w:cs="Arial"/>
          <w:b/>
          <w:bCs/>
          <w:color w:val="auto"/>
          <w:szCs w:val="24"/>
          <w:lang w:val="en-GB"/>
        </w:rPr>
      </w:pPr>
      <w:r w:rsidRPr="004E6775">
        <w:rPr>
          <w:rFonts w:cs="Arial"/>
          <w:b/>
          <w:bCs/>
          <w:color w:val="auto"/>
          <w:szCs w:val="24"/>
          <w:lang w:val="en-GB"/>
        </w:rPr>
        <w:t>Role Profile</w:t>
      </w:r>
    </w:p>
    <w:p w14:paraId="0A464010" w14:textId="77777777" w:rsidR="004E6775" w:rsidRPr="004E6775" w:rsidRDefault="004E6775" w:rsidP="004E6775">
      <w:pPr>
        <w:pStyle w:val="DefaultText1"/>
        <w:jc w:val="center"/>
        <w:rPr>
          <w:rFonts w:ascii="Arial" w:hAnsi="Arial" w:cs="Arial"/>
          <w:b/>
          <w:color w:val="auto"/>
          <w:szCs w:val="24"/>
          <w:lang w:val="en-GB"/>
        </w:rPr>
      </w:pPr>
    </w:p>
    <w:p w14:paraId="44145CE3" w14:textId="77777777" w:rsidR="004E6775" w:rsidRPr="004E6775" w:rsidRDefault="002C362F" w:rsidP="004E6775">
      <w:pPr>
        <w:pStyle w:val="DefaultText1"/>
        <w:jc w:val="center"/>
        <w:rPr>
          <w:rFonts w:ascii="Arial" w:hAnsi="Arial" w:cs="Arial"/>
          <w:b/>
          <w:color w:val="auto"/>
          <w:szCs w:val="24"/>
          <w:lang w:val="en-GB"/>
        </w:rPr>
      </w:pPr>
      <w:r>
        <w:rPr>
          <w:rFonts w:ascii="Arial" w:hAnsi="Arial" w:cs="Arial"/>
          <w:b/>
          <w:color w:val="auto"/>
          <w:szCs w:val="24"/>
          <w:lang w:val="en-GB"/>
        </w:rPr>
        <w:t>Project Manager Level 1</w:t>
      </w:r>
      <w:r w:rsidR="001253EB">
        <w:rPr>
          <w:rFonts w:ascii="Arial" w:hAnsi="Arial" w:cs="Arial"/>
          <w:b/>
          <w:color w:val="auto"/>
          <w:szCs w:val="24"/>
          <w:lang w:val="en-GB"/>
        </w:rPr>
        <w:t>,</w:t>
      </w:r>
      <w:r w:rsidR="004E6775" w:rsidRPr="004E6775">
        <w:rPr>
          <w:rFonts w:ascii="Arial" w:hAnsi="Arial" w:cs="Arial"/>
          <w:b/>
          <w:color w:val="auto"/>
          <w:szCs w:val="24"/>
          <w:lang w:val="en-GB"/>
        </w:rPr>
        <w:t xml:space="preserve"> </w:t>
      </w:r>
      <w:r w:rsidR="004E6775">
        <w:rPr>
          <w:rFonts w:ascii="Arial" w:hAnsi="Arial" w:cs="Arial"/>
          <w:b/>
          <w:color w:val="auto"/>
          <w:szCs w:val="24"/>
          <w:lang w:val="en-GB"/>
        </w:rPr>
        <w:t xml:space="preserve">Grade </w:t>
      </w:r>
      <w:r w:rsidR="001253EB">
        <w:rPr>
          <w:rFonts w:ascii="Arial" w:hAnsi="Arial" w:cs="Arial"/>
          <w:b/>
          <w:color w:val="auto"/>
          <w:szCs w:val="24"/>
          <w:lang w:val="en-GB"/>
        </w:rPr>
        <w:t>8</w:t>
      </w:r>
    </w:p>
    <w:p w14:paraId="5C3C3758" w14:textId="5FF105AD" w:rsidR="004E6775" w:rsidRDefault="006501B0" w:rsidP="004E6775">
      <w:pPr>
        <w:pStyle w:val="DefaultText1"/>
        <w:jc w:val="center"/>
        <w:rPr>
          <w:rFonts w:ascii="Arial" w:hAnsi="Arial" w:cs="Arial"/>
          <w:b/>
          <w:color w:val="auto"/>
          <w:szCs w:val="24"/>
          <w:lang w:val="en-GB"/>
        </w:rPr>
      </w:pPr>
      <w:r>
        <w:rPr>
          <w:rFonts w:ascii="Arial" w:hAnsi="Arial" w:cs="Arial"/>
          <w:b/>
          <w:color w:val="auto"/>
          <w:szCs w:val="24"/>
          <w:lang w:val="en-GB"/>
        </w:rPr>
        <w:t>Development &amp; Investment Estate</w:t>
      </w:r>
      <w:r w:rsidR="004E6775" w:rsidRPr="004E6775">
        <w:rPr>
          <w:rFonts w:ascii="Arial" w:hAnsi="Arial" w:cs="Arial"/>
          <w:b/>
          <w:color w:val="auto"/>
          <w:szCs w:val="24"/>
          <w:lang w:val="en-GB"/>
        </w:rPr>
        <w:t xml:space="preserve">, </w:t>
      </w:r>
      <w:r w:rsidR="00C81A1A">
        <w:rPr>
          <w:rFonts w:ascii="Arial" w:hAnsi="Arial" w:cs="Arial"/>
          <w:b/>
          <w:color w:val="auto"/>
          <w:szCs w:val="24"/>
          <w:lang w:val="en-GB"/>
        </w:rPr>
        <w:t>Growth and Development</w:t>
      </w:r>
      <w:r w:rsidR="004153F5">
        <w:rPr>
          <w:rFonts w:ascii="Arial" w:hAnsi="Arial" w:cs="Arial"/>
          <w:b/>
          <w:color w:val="auto"/>
          <w:szCs w:val="24"/>
          <w:lang w:val="en-GB"/>
        </w:rPr>
        <w:t xml:space="preserve"> </w:t>
      </w:r>
      <w:r w:rsidR="001253EB">
        <w:rPr>
          <w:rFonts w:ascii="Arial" w:hAnsi="Arial" w:cs="Arial"/>
          <w:b/>
          <w:color w:val="auto"/>
          <w:szCs w:val="24"/>
          <w:lang w:val="en-GB"/>
        </w:rPr>
        <w:t>Directorate</w:t>
      </w:r>
      <w:r w:rsidR="004E6775" w:rsidRPr="004E6775">
        <w:rPr>
          <w:rFonts w:ascii="Arial" w:hAnsi="Arial" w:cs="Arial"/>
          <w:b/>
          <w:color w:val="auto"/>
          <w:szCs w:val="24"/>
          <w:lang w:val="en-GB"/>
        </w:rPr>
        <w:t xml:space="preserve"> </w:t>
      </w:r>
    </w:p>
    <w:p w14:paraId="10A10DAC" w14:textId="12E082B0" w:rsidR="00C739EC" w:rsidRPr="004E6775" w:rsidRDefault="00C739EC" w:rsidP="004E6775">
      <w:pPr>
        <w:pStyle w:val="DefaultText1"/>
        <w:jc w:val="center"/>
        <w:rPr>
          <w:rFonts w:ascii="Arial" w:hAnsi="Arial" w:cs="Arial"/>
          <w:b/>
          <w:color w:val="auto"/>
          <w:szCs w:val="24"/>
          <w:lang w:val="en-GB"/>
        </w:rPr>
      </w:pPr>
      <w:r>
        <w:rPr>
          <w:rFonts w:ascii="Arial" w:hAnsi="Arial" w:cs="Arial"/>
          <w:b/>
          <w:color w:val="auto"/>
          <w:szCs w:val="24"/>
          <w:lang w:val="en-GB"/>
        </w:rPr>
        <w:t xml:space="preserve">Reports to: </w:t>
      </w:r>
      <w:r w:rsidR="004D3FBF">
        <w:rPr>
          <w:rFonts w:ascii="Arial" w:hAnsi="Arial" w:cs="Arial"/>
          <w:b/>
          <w:color w:val="auto"/>
          <w:szCs w:val="24"/>
          <w:lang w:val="en-GB"/>
        </w:rPr>
        <w:t>District Centres Programme Manager</w:t>
      </w:r>
    </w:p>
    <w:p w14:paraId="3EA1D3C7" w14:textId="77777777" w:rsidR="004153F5" w:rsidRPr="001E13E2" w:rsidRDefault="004153F5" w:rsidP="004153F5">
      <w:pPr>
        <w:jc w:val="center"/>
        <w:rPr>
          <w:rFonts w:ascii="Arial" w:hAnsi="Arial" w:cs="Arial"/>
          <w:b/>
        </w:rPr>
      </w:pPr>
      <w:r>
        <w:rPr>
          <w:rFonts w:ascii="Arial" w:hAnsi="Arial" w:cs="Arial"/>
          <w:b/>
        </w:rPr>
        <w:t xml:space="preserve">Job Family: Project </w:t>
      </w:r>
      <w:r w:rsidR="00B659C9">
        <w:rPr>
          <w:rFonts w:ascii="Arial" w:hAnsi="Arial" w:cs="Arial"/>
          <w:b/>
        </w:rPr>
        <w:t xml:space="preserve">and </w:t>
      </w:r>
      <w:r>
        <w:rPr>
          <w:rFonts w:ascii="Arial" w:hAnsi="Arial" w:cs="Arial"/>
          <w:b/>
        </w:rPr>
        <w:t>Programme Management</w:t>
      </w:r>
    </w:p>
    <w:p w14:paraId="61465BD2" w14:textId="77777777" w:rsidR="00654243" w:rsidRPr="004E6775" w:rsidRDefault="00654243" w:rsidP="004E6775">
      <w:pPr>
        <w:rPr>
          <w:rFonts w:ascii="Arial" w:hAnsi="Arial" w:cs="Arial"/>
        </w:rPr>
      </w:pPr>
    </w:p>
    <w:p w14:paraId="633D8205" w14:textId="77777777" w:rsidR="004E6775" w:rsidRPr="004E6775" w:rsidRDefault="004E6775" w:rsidP="004E6775">
      <w:pPr>
        <w:rPr>
          <w:rFonts w:ascii="Arial" w:hAnsi="Arial" w:cs="Arial"/>
          <w:color w:val="FF0000"/>
        </w:rPr>
      </w:pPr>
      <w:r w:rsidRPr="004E6775">
        <w:rPr>
          <w:rFonts w:ascii="Arial" w:hAnsi="Arial" w:cs="Arial"/>
          <w:b/>
          <w:bCs/>
        </w:rPr>
        <w:t>Key Role Descriptors:</w:t>
      </w:r>
      <w:r>
        <w:rPr>
          <w:rFonts w:ascii="Arial" w:hAnsi="Arial" w:cs="Arial"/>
          <w:b/>
          <w:bCs/>
        </w:rPr>
        <w:t xml:space="preserve"> </w:t>
      </w:r>
    </w:p>
    <w:p w14:paraId="49B1E7E3" w14:textId="77777777" w:rsidR="004E6775" w:rsidRDefault="004E6775" w:rsidP="004E6775">
      <w:pPr>
        <w:rPr>
          <w:rFonts w:ascii="Arial" w:hAnsi="Arial" w:cs="Arial"/>
        </w:rPr>
      </w:pPr>
    </w:p>
    <w:p w14:paraId="4919C2C9" w14:textId="77777777" w:rsidR="001F7CAB" w:rsidRPr="001F7CAB" w:rsidRDefault="001F7CAB" w:rsidP="004D3FBF">
      <w:pPr>
        <w:jc w:val="both"/>
        <w:rPr>
          <w:rFonts w:ascii="Arial" w:hAnsi="Arial" w:cs="Arial"/>
        </w:rPr>
      </w:pPr>
      <w:r w:rsidRPr="001F7CAB">
        <w:rPr>
          <w:rFonts w:ascii="Arial" w:hAnsi="Arial" w:cs="Arial"/>
        </w:rPr>
        <w:t xml:space="preserve">The role holder </w:t>
      </w:r>
      <w:r>
        <w:rPr>
          <w:rFonts w:ascii="Arial" w:hAnsi="Arial" w:cs="Arial"/>
        </w:rPr>
        <w:t>will</w:t>
      </w:r>
      <w:r w:rsidRPr="001F7CAB">
        <w:rPr>
          <w:rFonts w:ascii="Arial" w:hAnsi="Arial" w:cs="Arial"/>
        </w:rPr>
        <w:t xml:space="preserve"> manage the successful delivery of major work packages, ensuring compliance with the City Council project management methodology.</w:t>
      </w:r>
    </w:p>
    <w:p w14:paraId="7C527241" w14:textId="77777777" w:rsidR="001F7CAB" w:rsidRPr="001F7CAB" w:rsidRDefault="001F7CAB" w:rsidP="004D3FBF">
      <w:pPr>
        <w:ind w:left="360"/>
        <w:jc w:val="both"/>
        <w:rPr>
          <w:rFonts w:ascii="Arial" w:hAnsi="Arial" w:cs="Arial"/>
        </w:rPr>
      </w:pPr>
    </w:p>
    <w:p w14:paraId="01F634A2" w14:textId="77777777" w:rsidR="001F7CAB" w:rsidRDefault="00E055CC" w:rsidP="004D3FBF">
      <w:pPr>
        <w:autoSpaceDE w:val="0"/>
        <w:autoSpaceDN w:val="0"/>
        <w:adjustRightInd w:val="0"/>
        <w:spacing w:line="240" w:lineRule="atLeast"/>
        <w:jc w:val="both"/>
        <w:rPr>
          <w:rFonts w:ascii="Arial" w:hAnsi="Arial" w:cs="Arial"/>
        </w:rPr>
      </w:pPr>
      <w:r>
        <w:rPr>
          <w:rFonts w:ascii="Arial" w:hAnsi="Arial" w:cs="Arial"/>
        </w:rPr>
        <w:t>The role holder will e</w:t>
      </w:r>
      <w:r w:rsidR="001F7CAB" w:rsidRPr="001F7CAB">
        <w:rPr>
          <w:rFonts w:ascii="Arial" w:hAnsi="Arial" w:cs="Arial"/>
        </w:rPr>
        <w:t xml:space="preserve">nsure that change is managed effectively by working with project </w:t>
      </w:r>
      <w:r w:rsidR="007C764C">
        <w:rPr>
          <w:rFonts w:ascii="Arial" w:hAnsi="Arial" w:cs="Arial"/>
        </w:rPr>
        <w:t xml:space="preserve">teams and stakeholders </w:t>
      </w:r>
      <w:r w:rsidR="001F7CAB" w:rsidRPr="001F7CAB">
        <w:rPr>
          <w:rFonts w:ascii="Arial" w:hAnsi="Arial" w:cs="Arial"/>
        </w:rPr>
        <w:t>within the business.</w:t>
      </w:r>
    </w:p>
    <w:p w14:paraId="5D4DD8A2" w14:textId="77777777" w:rsidR="00D00CD6" w:rsidRDefault="00D00CD6" w:rsidP="004D3FBF">
      <w:pPr>
        <w:autoSpaceDE w:val="0"/>
        <w:autoSpaceDN w:val="0"/>
        <w:adjustRightInd w:val="0"/>
        <w:spacing w:line="240" w:lineRule="atLeast"/>
        <w:jc w:val="both"/>
        <w:rPr>
          <w:rFonts w:ascii="Arial" w:hAnsi="Arial" w:cs="Arial"/>
        </w:rPr>
      </w:pPr>
    </w:p>
    <w:p w14:paraId="0E7C9806" w14:textId="77777777" w:rsidR="00D00CD6" w:rsidRPr="001F7CAB" w:rsidRDefault="00D00CD6" w:rsidP="004D3FBF">
      <w:pPr>
        <w:tabs>
          <w:tab w:val="left" w:pos="142"/>
        </w:tabs>
        <w:autoSpaceDE w:val="0"/>
        <w:autoSpaceDN w:val="0"/>
        <w:adjustRightInd w:val="0"/>
        <w:spacing w:line="240" w:lineRule="atLeast"/>
        <w:jc w:val="both"/>
        <w:rPr>
          <w:rFonts w:ascii="Arial" w:hAnsi="Arial" w:cs="Arial"/>
          <w:bCs/>
        </w:rPr>
      </w:pPr>
      <w:r w:rsidRPr="00D00CD6">
        <w:rPr>
          <w:rFonts w:ascii="Arial" w:hAnsi="Arial" w:cs="Arial"/>
          <w:bCs/>
        </w:rPr>
        <w:t>The role holder will provide professional advice, support and guidance for team members, colleagues and stakeholders to assist in decision making.</w:t>
      </w:r>
    </w:p>
    <w:p w14:paraId="5CE0C823" w14:textId="77777777" w:rsidR="00654243" w:rsidRPr="004E6775" w:rsidRDefault="00654243" w:rsidP="004D3FBF">
      <w:pPr>
        <w:jc w:val="both"/>
        <w:rPr>
          <w:rFonts w:ascii="Arial" w:hAnsi="Arial" w:cs="Arial"/>
        </w:rPr>
      </w:pPr>
    </w:p>
    <w:p w14:paraId="366ADC21" w14:textId="77777777" w:rsidR="003C4E53" w:rsidRDefault="004E6775" w:rsidP="004D3FBF">
      <w:pPr>
        <w:jc w:val="both"/>
        <w:rPr>
          <w:rFonts w:ascii="Arial" w:hAnsi="Arial" w:cs="Arial"/>
          <w:color w:val="FF0000"/>
        </w:rPr>
      </w:pPr>
      <w:r w:rsidRPr="004E6775">
        <w:rPr>
          <w:rFonts w:ascii="Arial" w:hAnsi="Arial" w:cs="Arial"/>
          <w:b/>
          <w:bCs/>
        </w:rPr>
        <w:t>Key Role Accountabilities:</w:t>
      </w:r>
      <w:r>
        <w:rPr>
          <w:rFonts w:ascii="Arial" w:hAnsi="Arial" w:cs="Arial"/>
          <w:b/>
          <w:bCs/>
        </w:rPr>
        <w:t xml:space="preserve"> </w:t>
      </w:r>
    </w:p>
    <w:p w14:paraId="3C8BA9AB" w14:textId="77777777" w:rsidR="003C4E53" w:rsidRDefault="003C4E53" w:rsidP="004D3FBF">
      <w:pPr>
        <w:jc w:val="both"/>
        <w:rPr>
          <w:rFonts w:ascii="Arial" w:hAnsi="Arial" w:cs="Arial"/>
          <w:color w:val="FF0000"/>
        </w:rPr>
      </w:pPr>
    </w:p>
    <w:p w14:paraId="54F8CA21" w14:textId="77777777" w:rsidR="001F7CAB" w:rsidRPr="003C4E53" w:rsidRDefault="003C4E53" w:rsidP="004D3FBF">
      <w:pPr>
        <w:jc w:val="both"/>
        <w:rPr>
          <w:rFonts w:ascii="Arial" w:hAnsi="Arial" w:cs="Arial"/>
          <w:color w:val="FF0000"/>
        </w:rPr>
      </w:pPr>
      <w:r>
        <w:rPr>
          <w:rFonts w:ascii="Arial" w:hAnsi="Arial" w:cs="Arial"/>
        </w:rPr>
        <w:t>A</w:t>
      </w:r>
      <w:r w:rsidR="001F7CAB" w:rsidRPr="001F7CAB">
        <w:rPr>
          <w:rFonts w:ascii="Arial" w:hAnsi="Arial" w:cs="Arial"/>
        </w:rPr>
        <w:t xml:space="preserve">ct as work package manager on large and complex elements of work, resolving day-to-day project issues, escalating </w:t>
      </w:r>
      <w:proofErr w:type="gramStart"/>
      <w:r w:rsidR="001F7CAB" w:rsidRPr="001F7CAB">
        <w:rPr>
          <w:rFonts w:ascii="Arial" w:hAnsi="Arial" w:cs="Arial"/>
        </w:rPr>
        <w:t>them</w:t>
      </w:r>
      <w:proofErr w:type="gramEnd"/>
      <w:r w:rsidR="001F7CAB" w:rsidRPr="001F7CAB">
        <w:rPr>
          <w:rFonts w:ascii="Arial" w:hAnsi="Arial" w:cs="Arial"/>
        </w:rPr>
        <w:t xml:space="preserve"> as necessary</w:t>
      </w:r>
      <w:r>
        <w:rPr>
          <w:rFonts w:ascii="Arial" w:hAnsi="Arial" w:cs="Arial"/>
        </w:rPr>
        <w:t>.</w:t>
      </w:r>
    </w:p>
    <w:p w14:paraId="676F38FD" w14:textId="77777777" w:rsidR="003C4E53" w:rsidRDefault="003C4E53" w:rsidP="004D3FBF">
      <w:pPr>
        <w:jc w:val="both"/>
        <w:rPr>
          <w:rFonts w:ascii="Arial" w:hAnsi="Arial" w:cs="Arial"/>
        </w:rPr>
      </w:pPr>
    </w:p>
    <w:p w14:paraId="30EA3C6B" w14:textId="77777777" w:rsidR="003C4E53" w:rsidRDefault="00DB53F3" w:rsidP="004D3FBF">
      <w:pPr>
        <w:jc w:val="both"/>
        <w:rPr>
          <w:rFonts w:ascii="Arial" w:hAnsi="Arial" w:cs="Arial"/>
        </w:rPr>
      </w:pPr>
      <w:r>
        <w:rPr>
          <w:rFonts w:ascii="Arial" w:hAnsi="Arial" w:cs="Arial"/>
        </w:rPr>
        <w:t xml:space="preserve">Define scope of project and </w:t>
      </w:r>
      <w:r w:rsidR="007C764C">
        <w:rPr>
          <w:rFonts w:ascii="Arial" w:hAnsi="Arial" w:cs="Arial"/>
        </w:rPr>
        <w:t>initiatives</w:t>
      </w:r>
      <w:r w:rsidR="001F7CAB" w:rsidRPr="001F7CAB">
        <w:rPr>
          <w:rFonts w:ascii="Arial" w:hAnsi="Arial" w:cs="Arial"/>
        </w:rPr>
        <w:t xml:space="preserve">, ensuring deadlines are understood and adhered to and that objectives are clearly articulated and understood. </w:t>
      </w:r>
    </w:p>
    <w:p w14:paraId="251CAE0A" w14:textId="77777777" w:rsidR="001F7CAB" w:rsidRPr="001F7CAB" w:rsidRDefault="001F7CAB" w:rsidP="004D3FBF">
      <w:pPr>
        <w:jc w:val="both"/>
        <w:rPr>
          <w:rFonts w:ascii="Arial" w:eastAsia="Arial Unicode MS" w:hAnsi="Arial" w:cs="Arial"/>
        </w:rPr>
      </w:pPr>
    </w:p>
    <w:p w14:paraId="584D6EF4" w14:textId="36791A91" w:rsidR="001F7CAB" w:rsidRPr="001F7CAB" w:rsidRDefault="001F7CAB" w:rsidP="004D3FBF">
      <w:pPr>
        <w:jc w:val="both"/>
        <w:rPr>
          <w:rFonts w:ascii="Arial" w:hAnsi="Arial" w:cs="Arial"/>
        </w:rPr>
      </w:pPr>
      <w:r w:rsidRPr="001F7CAB">
        <w:rPr>
          <w:rFonts w:ascii="Arial" w:hAnsi="Arial" w:cs="Arial"/>
        </w:rPr>
        <w:t xml:space="preserve">Assist </w:t>
      </w:r>
      <w:r w:rsidR="00DB53F3">
        <w:rPr>
          <w:rFonts w:ascii="Arial" w:hAnsi="Arial" w:cs="Arial"/>
        </w:rPr>
        <w:t xml:space="preserve">in the provision of </w:t>
      </w:r>
      <w:r w:rsidRPr="001F7CAB">
        <w:rPr>
          <w:rFonts w:ascii="Arial" w:hAnsi="Arial" w:cs="Arial"/>
        </w:rPr>
        <w:t xml:space="preserve">solution options to complex </w:t>
      </w:r>
      <w:r w:rsidR="009B3843" w:rsidRPr="001F7CAB">
        <w:rPr>
          <w:rFonts w:ascii="Arial" w:hAnsi="Arial" w:cs="Arial"/>
        </w:rPr>
        <w:t>problems and</w:t>
      </w:r>
      <w:r w:rsidRPr="001F7CAB">
        <w:rPr>
          <w:rFonts w:ascii="Arial" w:hAnsi="Arial" w:cs="Arial"/>
        </w:rPr>
        <w:t xml:space="preserve"> develop robust business cases to support all change activities</w:t>
      </w:r>
      <w:r w:rsidR="007C764C">
        <w:rPr>
          <w:rFonts w:ascii="Arial" w:hAnsi="Arial" w:cs="Arial"/>
        </w:rPr>
        <w:t xml:space="preserve"> so that decision making is supported</w:t>
      </w:r>
      <w:r w:rsidRPr="001F7CAB">
        <w:rPr>
          <w:rFonts w:ascii="Arial" w:hAnsi="Arial" w:cs="Arial"/>
        </w:rPr>
        <w:t>.</w:t>
      </w:r>
    </w:p>
    <w:p w14:paraId="2DA65EC2" w14:textId="77777777" w:rsidR="001F7CAB" w:rsidRPr="001F7CAB" w:rsidRDefault="001F7CAB" w:rsidP="004D3FBF">
      <w:pPr>
        <w:jc w:val="both"/>
        <w:rPr>
          <w:rFonts w:ascii="Arial" w:hAnsi="Arial" w:cs="Arial"/>
        </w:rPr>
      </w:pPr>
    </w:p>
    <w:p w14:paraId="628E0354" w14:textId="77777777" w:rsidR="001F7CAB" w:rsidRPr="001F7CAB" w:rsidRDefault="00DB53F3" w:rsidP="004D3FBF">
      <w:pPr>
        <w:jc w:val="both"/>
        <w:rPr>
          <w:rFonts w:ascii="Arial" w:hAnsi="Arial" w:cs="Arial"/>
        </w:rPr>
      </w:pPr>
      <w:r>
        <w:rPr>
          <w:rFonts w:ascii="Arial" w:hAnsi="Arial" w:cs="Arial"/>
        </w:rPr>
        <w:t>E</w:t>
      </w:r>
      <w:r w:rsidR="001F7CAB" w:rsidRPr="001F7CAB">
        <w:rPr>
          <w:rFonts w:ascii="Arial" w:hAnsi="Arial" w:cs="Arial"/>
        </w:rPr>
        <w:t>nsure project</w:t>
      </w:r>
      <w:r>
        <w:rPr>
          <w:rFonts w:ascii="Arial" w:hAnsi="Arial" w:cs="Arial"/>
        </w:rPr>
        <w:t xml:space="preserve">s </w:t>
      </w:r>
      <w:r w:rsidR="007C764C">
        <w:rPr>
          <w:rFonts w:ascii="Arial" w:hAnsi="Arial" w:cs="Arial"/>
        </w:rPr>
        <w:t xml:space="preserve">and initiatives </w:t>
      </w:r>
      <w:r>
        <w:rPr>
          <w:rFonts w:ascii="Arial" w:hAnsi="Arial" w:cs="Arial"/>
        </w:rPr>
        <w:t>are effectively resourced and that key stakeholders are identified</w:t>
      </w:r>
      <w:r w:rsidR="007C764C">
        <w:rPr>
          <w:rFonts w:ascii="Arial" w:hAnsi="Arial" w:cs="Arial"/>
        </w:rPr>
        <w:t>,</w:t>
      </w:r>
      <w:r>
        <w:rPr>
          <w:rFonts w:ascii="Arial" w:hAnsi="Arial" w:cs="Arial"/>
        </w:rPr>
        <w:t xml:space="preserve"> and roles and responsibilities agreed and communicated effectively. </w:t>
      </w:r>
    </w:p>
    <w:p w14:paraId="7D2298F6" w14:textId="77777777" w:rsidR="001024EF" w:rsidRDefault="001024EF" w:rsidP="004D3FBF">
      <w:pPr>
        <w:autoSpaceDE w:val="0"/>
        <w:autoSpaceDN w:val="0"/>
        <w:jc w:val="both"/>
        <w:rPr>
          <w:rFonts w:ascii="Arial" w:hAnsi="Arial" w:cs="Arial"/>
        </w:rPr>
      </w:pPr>
    </w:p>
    <w:p w14:paraId="33530157" w14:textId="77777777" w:rsidR="001F7CAB" w:rsidRPr="001F7CAB" w:rsidRDefault="007C764C" w:rsidP="004D3FBF">
      <w:pPr>
        <w:autoSpaceDE w:val="0"/>
        <w:autoSpaceDN w:val="0"/>
        <w:jc w:val="both"/>
        <w:rPr>
          <w:rFonts w:ascii="Arial" w:eastAsia="Arial Unicode MS" w:hAnsi="Arial" w:cs="Arial"/>
        </w:rPr>
      </w:pPr>
      <w:r>
        <w:rPr>
          <w:rFonts w:ascii="Arial" w:hAnsi="Arial" w:cs="Arial"/>
        </w:rPr>
        <w:t>Manage</w:t>
      </w:r>
      <w:r w:rsidR="00DB53F3">
        <w:rPr>
          <w:rFonts w:ascii="Arial" w:hAnsi="Arial" w:cs="Arial"/>
        </w:rPr>
        <w:t xml:space="preserve"> stakeholder and customer expectations</w:t>
      </w:r>
      <w:r w:rsidR="001F7CAB" w:rsidRPr="001F7CAB">
        <w:rPr>
          <w:rFonts w:ascii="Arial" w:hAnsi="Arial" w:cs="Arial"/>
        </w:rPr>
        <w:t xml:space="preserve"> throughout the lifecycle of the project</w:t>
      </w:r>
      <w:r>
        <w:rPr>
          <w:rFonts w:ascii="Arial" w:hAnsi="Arial" w:cs="Arial"/>
        </w:rPr>
        <w:t xml:space="preserve"> or initiative</w:t>
      </w:r>
      <w:proofErr w:type="gramStart"/>
      <w:r w:rsidR="001F7CAB" w:rsidRPr="001F7CAB">
        <w:rPr>
          <w:rFonts w:ascii="Arial" w:hAnsi="Arial" w:cs="Arial"/>
        </w:rPr>
        <w:t xml:space="preserve">. </w:t>
      </w:r>
      <w:r>
        <w:rPr>
          <w:rFonts w:ascii="Arial" w:hAnsi="Arial" w:cs="Arial"/>
        </w:rPr>
        <w:t xml:space="preserve"> </w:t>
      </w:r>
      <w:proofErr w:type="gramEnd"/>
      <w:r w:rsidR="001F7CAB" w:rsidRPr="001F7CAB">
        <w:rPr>
          <w:rFonts w:ascii="Arial" w:hAnsi="Arial" w:cs="Arial"/>
        </w:rPr>
        <w:t xml:space="preserve">Develop and maintain effective relationships with </w:t>
      </w:r>
      <w:r>
        <w:rPr>
          <w:rFonts w:ascii="Arial" w:hAnsi="Arial" w:cs="Arial"/>
        </w:rPr>
        <w:t>s</w:t>
      </w:r>
      <w:r w:rsidR="001F7CAB" w:rsidRPr="001F7CAB">
        <w:rPr>
          <w:rFonts w:ascii="Arial" w:hAnsi="Arial" w:cs="Arial"/>
        </w:rPr>
        <w:t xml:space="preserve">enior </w:t>
      </w:r>
      <w:r>
        <w:rPr>
          <w:rFonts w:ascii="Arial" w:hAnsi="Arial" w:cs="Arial"/>
        </w:rPr>
        <w:t>o</w:t>
      </w:r>
      <w:r w:rsidR="001F7CAB" w:rsidRPr="001F7CAB">
        <w:rPr>
          <w:rFonts w:ascii="Arial" w:hAnsi="Arial" w:cs="Arial"/>
        </w:rPr>
        <w:t>fficer</w:t>
      </w:r>
      <w:r>
        <w:rPr>
          <w:rFonts w:ascii="Arial" w:hAnsi="Arial" w:cs="Arial"/>
        </w:rPr>
        <w:t>s</w:t>
      </w:r>
      <w:r w:rsidR="001F7CAB" w:rsidRPr="001F7CAB">
        <w:rPr>
          <w:rFonts w:ascii="Arial" w:hAnsi="Arial" w:cs="Arial"/>
        </w:rPr>
        <w:t xml:space="preserve"> and other key stake</w:t>
      </w:r>
      <w:r w:rsidR="00DB53F3">
        <w:rPr>
          <w:rFonts w:ascii="Arial" w:hAnsi="Arial" w:cs="Arial"/>
        </w:rPr>
        <w:t>holders, ensuring</w:t>
      </w:r>
      <w:r w:rsidR="001F7CAB" w:rsidRPr="001F7CAB">
        <w:rPr>
          <w:rFonts w:ascii="Arial" w:hAnsi="Arial" w:cs="Arial"/>
        </w:rPr>
        <w:t xml:space="preserve"> </w:t>
      </w:r>
      <w:r w:rsidR="00DB53F3">
        <w:rPr>
          <w:rFonts w:ascii="Arial" w:hAnsi="Arial" w:cs="Arial"/>
        </w:rPr>
        <w:t>clear and effective channels</w:t>
      </w:r>
      <w:r w:rsidR="001F7CAB" w:rsidRPr="001F7CAB">
        <w:rPr>
          <w:rFonts w:ascii="Arial" w:hAnsi="Arial" w:cs="Arial"/>
        </w:rPr>
        <w:t xml:space="preserve"> </w:t>
      </w:r>
      <w:r w:rsidR="00DB53F3">
        <w:rPr>
          <w:rFonts w:ascii="Arial" w:hAnsi="Arial" w:cs="Arial"/>
        </w:rPr>
        <w:t>of communication</w:t>
      </w:r>
      <w:r w:rsidR="001F7CAB" w:rsidRPr="001F7CAB">
        <w:rPr>
          <w:rFonts w:ascii="Arial" w:hAnsi="Arial" w:cs="Arial"/>
        </w:rPr>
        <w:t>.</w:t>
      </w:r>
    </w:p>
    <w:p w14:paraId="126736B5" w14:textId="77777777" w:rsidR="001F7CAB" w:rsidRPr="001F7CAB" w:rsidRDefault="001F7CAB" w:rsidP="004D3FBF">
      <w:pPr>
        <w:jc w:val="both"/>
        <w:rPr>
          <w:rFonts w:ascii="Arial" w:eastAsia="Arial Unicode MS" w:hAnsi="Arial" w:cs="Arial"/>
        </w:rPr>
      </w:pPr>
    </w:p>
    <w:p w14:paraId="1CAA77E7" w14:textId="77777777" w:rsidR="001F7CAB" w:rsidRPr="001F7CAB" w:rsidRDefault="007C764C" w:rsidP="004D3FBF">
      <w:pPr>
        <w:jc w:val="both"/>
        <w:rPr>
          <w:rFonts w:ascii="Arial" w:eastAsia="Arial Unicode MS" w:hAnsi="Arial" w:cs="Arial"/>
        </w:rPr>
      </w:pPr>
      <w:r>
        <w:rPr>
          <w:rFonts w:ascii="Arial" w:hAnsi="Arial" w:cs="Arial"/>
        </w:rPr>
        <w:t>A</w:t>
      </w:r>
      <w:r w:rsidR="00DB53F3">
        <w:rPr>
          <w:rFonts w:ascii="Arial" w:hAnsi="Arial" w:cs="Arial"/>
        </w:rPr>
        <w:t>ccountable</w:t>
      </w:r>
      <w:r w:rsidR="001F7CAB" w:rsidRPr="001F7CAB">
        <w:rPr>
          <w:rFonts w:ascii="Arial" w:hAnsi="Arial" w:cs="Arial"/>
        </w:rPr>
        <w:t xml:space="preserve"> for the management of all project documentation </w:t>
      </w:r>
      <w:r>
        <w:rPr>
          <w:rFonts w:ascii="Arial" w:hAnsi="Arial" w:cs="Arial"/>
        </w:rPr>
        <w:t>(</w:t>
      </w:r>
      <w:r w:rsidR="001F7CAB" w:rsidRPr="001F7CAB">
        <w:rPr>
          <w:rFonts w:ascii="Arial" w:hAnsi="Arial" w:cs="Arial"/>
        </w:rPr>
        <w:t>in a manner consistent</w:t>
      </w:r>
      <w:r w:rsidR="00DB53F3">
        <w:rPr>
          <w:rFonts w:ascii="Arial" w:hAnsi="Arial" w:cs="Arial"/>
        </w:rPr>
        <w:t xml:space="preserve"> with the Manchester Method</w:t>
      </w:r>
      <w:r>
        <w:rPr>
          <w:rFonts w:ascii="Arial" w:hAnsi="Arial" w:cs="Arial"/>
        </w:rPr>
        <w:t xml:space="preserve"> where appropriate)</w:t>
      </w:r>
      <w:r w:rsidR="00DB53F3">
        <w:rPr>
          <w:rFonts w:ascii="Arial" w:hAnsi="Arial" w:cs="Arial"/>
        </w:rPr>
        <w:t>, including</w:t>
      </w:r>
      <w:r w:rsidR="001F7CAB" w:rsidRPr="001F7CAB">
        <w:rPr>
          <w:rFonts w:ascii="Arial" w:hAnsi="Arial" w:cs="Arial"/>
        </w:rPr>
        <w:t xml:space="preserve"> </w:t>
      </w:r>
      <w:r w:rsidR="00DB53F3">
        <w:rPr>
          <w:rFonts w:ascii="Arial" w:hAnsi="Arial" w:cs="Arial"/>
        </w:rPr>
        <w:t xml:space="preserve">management of effective record keeping and </w:t>
      </w:r>
      <w:r w:rsidR="001F7CAB" w:rsidRPr="001F7CAB">
        <w:rPr>
          <w:rFonts w:ascii="Arial" w:hAnsi="Arial" w:cs="Arial"/>
        </w:rPr>
        <w:t>version control of project documentation.</w:t>
      </w:r>
    </w:p>
    <w:p w14:paraId="52C68A98" w14:textId="77777777" w:rsidR="001F7CAB" w:rsidRPr="001F7CAB" w:rsidRDefault="001F7CAB" w:rsidP="004D3FBF">
      <w:pPr>
        <w:jc w:val="both"/>
        <w:rPr>
          <w:rFonts w:ascii="Arial" w:eastAsia="Arial Unicode MS" w:hAnsi="Arial" w:cs="Arial"/>
        </w:rPr>
      </w:pPr>
    </w:p>
    <w:p w14:paraId="25BFD378" w14:textId="77777777" w:rsidR="001F7CAB" w:rsidRPr="001F7CAB" w:rsidRDefault="00DB53F3" w:rsidP="004D3FBF">
      <w:pPr>
        <w:jc w:val="both"/>
        <w:rPr>
          <w:rFonts w:ascii="Arial" w:hAnsi="Arial" w:cs="Arial"/>
        </w:rPr>
      </w:pPr>
      <w:r>
        <w:rPr>
          <w:rFonts w:ascii="Arial" w:hAnsi="Arial" w:cs="Arial"/>
        </w:rPr>
        <w:t>Proactively d</w:t>
      </w:r>
      <w:r w:rsidR="001F7CAB" w:rsidRPr="001F7CAB">
        <w:rPr>
          <w:rFonts w:ascii="Arial" w:hAnsi="Arial" w:cs="Arial"/>
        </w:rPr>
        <w:t xml:space="preserve">evelop and maintain the project risk </w:t>
      </w:r>
      <w:r>
        <w:rPr>
          <w:rFonts w:ascii="Arial" w:hAnsi="Arial" w:cs="Arial"/>
        </w:rPr>
        <w:t>and issues schedule, regularly</w:t>
      </w:r>
      <w:r w:rsidR="001F7CAB" w:rsidRPr="001F7CAB">
        <w:rPr>
          <w:rFonts w:ascii="Arial" w:hAnsi="Arial" w:cs="Arial"/>
        </w:rPr>
        <w:t xml:space="preserve"> </w:t>
      </w:r>
      <w:r>
        <w:rPr>
          <w:rFonts w:ascii="Arial" w:hAnsi="Arial" w:cs="Arial"/>
        </w:rPr>
        <w:t>m</w:t>
      </w:r>
      <w:r w:rsidR="001F7CAB" w:rsidRPr="001F7CAB">
        <w:rPr>
          <w:rFonts w:ascii="Arial" w:hAnsi="Arial" w:cs="Arial"/>
        </w:rPr>
        <w:t xml:space="preserve">onitoring, updating and reporting </w:t>
      </w:r>
      <w:r>
        <w:rPr>
          <w:rFonts w:ascii="Arial" w:hAnsi="Arial" w:cs="Arial"/>
        </w:rPr>
        <w:t xml:space="preserve">on </w:t>
      </w:r>
      <w:r w:rsidR="001F7CAB" w:rsidRPr="001F7CAB">
        <w:rPr>
          <w:rFonts w:ascii="Arial" w:hAnsi="Arial" w:cs="Arial"/>
        </w:rPr>
        <w:t xml:space="preserve">progress. </w:t>
      </w:r>
    </w:p>
    <w:p w14:paraId="4B206BCC" w14:textId="77777777" w:rsidR="001F7CAB" w:rsidRDefault="001F7CAB" w:rsidP="004D3FBF">
      <w:pPr>
        <w:jc w:val="both"/>
        <w:rPr>
          <w:rFonts w:ascii="Arial" w:hAnsi="Arial" w:cs="Arial"/>
        </w:rPr>
      </w:pPr>
    </w:p>
    <w:p w14:paraId="35D45CB5" w14:textId="77777777" w:rsidR="004153F5" w:rsidRDefault="004153F5" w:rsidP="004D3FBF">
      <w:pPr>
        <w:jc w:val="both"/>
        <w:rPr>
          <w:rFonts w:ascii="Arial" w:hAnsi="Arial" w:cs="Arial"/>
        </w:rPr>
      </w:pPr>
      <w:r w:rsidRPr="000710E9">
        <w:rPr>
          <w:rFonts w:ascii="Arial" w:hAnsi="Arial" w:cs="Arial"/>
        </w:rPr>
        <w:t>Roles at this level may be required to manage a range of assigned resources, which may be human, financial or other, to ensure continuous improvement in service delivery</w:t>
      </w:r>
      <w:proofErr w:type="gramStart"/>
      <w:r w:rsidRPr="000710E9">
        <w:rPr>
          <w:rFonts w:ascii="Arial" w:hAnsi="Arial" w:cs="Arial"/>
        </w:rPr>
        <w:t xml:space="preserve">.  </w:t>
      </w:r>
      <w:proofErr w:type="gramEnd"/>
      <w:r w:rsidRPr="000710E9">
        <w:rPr>
          <w:rFonts w:ascii="Arial" w:hAnsi="Arial" w:cs="Arial"/>
        </w:rPr>
        <w:t>Staff management duties may be either through direct line management of a team (including appraisals, performance management and other duties) or through matrix management of a virtual team of officers.</w:t>
      </w:r>
    </w:p>
    <w:p w14:paraId="2EF55F4D" w14:textId="77777777" w:rsidR="001253EB" w:rsidRPr="004153F5" w:rsidRDefault="001253EB" w:rsidP="004D3FBF">
      <w:pPr>
        <w:pStyle w:val="DefaultText"/>
        <w:jc w:val="both"/>
        <w:rPr>
          <w:rFonts w:cs="Arial"/>
          <w:lang w:val="en-GB"/>
        </w:rPr>
      </w:pPr>
    </w:p>
    <w:p w14:paraId="1655D4C2" w14:textId="3DB69CC2" w:rsidR="001253EB" w:rsidRPr="001253EB" w:rsidRDefault="001253EB" w:rsidP="004D3FBF">
      <w:pPr>
        <w:jc w:val="both"/>
        <w:rPr>
          <w:rFonts w:ascii="Arial" w:hAnsi="Arial" w:cs="Arial"/>
          <w:color w:val="000000"/>
          <w:lang w:eastAsia="en-GB"/>
        </w:rPr>
      </w:pPr>
      <w:r w:rsidRPr="001253EB">
        <w:rPr>
          <w:rFonts w:ascii="Arial" w:hAnsi="Arial" w:cs="Arial"/>
          <w:color w:val="000000"/>
          <w:lang w:eastAsia="en-GB"/>
        </w:rPr>
        <w:t xml:space="preserve">Personal commitment to continuous </w:t>
      </w:r>
      <w:r w:rsidR="006501B0" w:rsidRPr="001253EB">
        <w:rPr>
          <w:rFonts w:ascii="Arial" w:hAnsi="Arial" w:cs="Arial"/>
          <w:color w:val="000000"/>
          <w:lang w:eastAsia="en-GB"/>
        </w:rPr>
        <w:t>self-development</w:t>
      </w:r>
      <w:r w:rsidRPr="001253EB">
        <w:rPr>
          <w:rFonts w:ascii="Arial" w:hAnsi="Arial" w:cs="Arial"/>
          <w:color w:val="000000"/>
          <w:lang w:eastAsia="en-GB"/>
        </w:rPr>
        <w:t xml:space="preserve"> and service improvement.</w:t>
      </w:r>
    </w:p>
    <w:p w14:paraId="75CFCA66" w14:textId="77777777" w:rsidR="001253EB" w:rsidRPr="001253EB" w:rsidRDefault="001253EB" w:rsidP="004D3FBF">
      <w:pPr>
        <w:jc w:val="both"/>
        <w:rPr>
          <w:rFonts w:ascii="Arial" w:hAnsi="Arial" w:cs="Arial"/>
          <w:color w:val="FF0000"/>
          <w:lang w:eastAsia="en-GB"/>
        </w:rPr>
      </w:pPr>
      <w:r w:rsidRPr="001253EB">
        <w:rPr>
          <w:rFonts w:ascii="Arial" w:hAnsi="Arial" w:cs="Arial"/>
          <w:color w:val="000000"/>
          <w:lang w:eastAsia="en-GB"/>
        </w:rPr>
        <w:t xml:space="preserve"> </w:t>
      </w:r>
    </w:p>
    <w:p w14:paraId="3F94A689" w14:textId="77777777" w:rsidR="001253EB" w:rsidRPr="001253EB" w:rsidRDefault="001253EB" w:rsidP="004D3FBF">
      <w:pPr>
        <w:pStyle w:val="NormalWeb"/>
        <w:spacing w:before="0" w:beforeAutospacing="0" w:after="0" w:afterAutospacing="0"/>
        <w:jc w:val="both"/>
        <w:rPr>
          <w:rFonts w:ascii="Arial" w:hAnsi="Arial" w:cs="Arial"/>
          <w:color w:val="000000"/>
        </w:rPr>
      </w:pPr>
      <w:r w:rsidRPr="001253EB">
        <w:rPr>
          <w:rFonts w:ascii="Arial" w:hAnsi="Arial" w:cs="Arial"/>
        </w:rPr>
        <w:t>Through personal example, open commitment and clear action, ensure diversity is positively valued, resulting in equal access and treatment in employment, service delivery and communications.</w:t>
      </w:r>
    </w:p>
    <w:p w14:paraId="44C5BCCC" w14:textId="77777777" w:rsidR="001253EB" w:rsidRDefault="001253EB" w:rsidP="004D3FBF">
      <w:pPr>
        <w:pStyle w:val="DefaultText"/>
        <w:jc w:val="both"/>
        <w:rPr>
          <w:rFonts w:cs="Arial"/>
        </w:rPr>
      </w:pPr>
    </w:p>
    <w:p w14:paraId="70E8AE94" w14:textId="21A8A19C" w:rsidR="001253EB" w:rsidRDefault="001253EB" w:rsidP="004D3FBF">
      <w:pPr>
        <w:pStyle w:val="DefaultText"/>
        <w:tabs>
          <w:tab w:val="left" w:pos="0"/>
        </w:tabs>
        <w:ind w:firstLine="4"/>
        <w:jc w:val="both"/>
        <w:rPr>
          <w:b/>
        </w:rPr>
      </w:pPr>
      <w:r>
        <w:rPr>
          <w:rFonts w:cs="Arial"/>
          <w:b/>
        </w:rPr>
        <w:t xml:space="preserve">Where the </w:t>
      </w:r>
      <w:r w:rsidR="001B3F9F">
        <w:rPr>
          <w:rFonts w:cs="Arial"/>
          <w:b/>
        </w:rPr>
        <w:t>role</w:t>
      </w:r>
      <w:r w:rsidR="006501B0">
        <w:rPr>
          <w:rFonts w:cs="Arial"/>
          <w:b/>
        </w:rPr>
        <w:t xml:space="preserve"> </w:t>
      </w:r>
      <w:r>
        <w:rPr>
          <w:rFonts w:cs="Arial"/>
          <w:b/>
        </w:rPr>
        <w:t>holder is disabled, every effort will be made to supply all necessary aids</w:t>
      </w:r>
      <w:r>
        <w:rPr>
          <w:b/>
        </w:rPr>
        <w:t>, adaptations or equipment to allow them to carry out all the duties of the job.  If, however, a certain task proves to be unachievable, job redesign will be given full consideration.</w:t>
      </w:r>
    </w:p>
    <w:p w14:paraId="297E671E" w14:textId="77777777" w:rsidR="00654243" w:rsidRDefault="00654243" w:rsidP="004D3FBF">
      <w:pPr>
        <w:jc w:val="both"/>
        <w:rPr>
          <w:rFonts w:ascii="Arial" w:hAnsi="Arial" w:cs="Arial"/>
        </w:rPr>
      </w:pPr>
    </w:p>
    <w:p w14:paraId="7146AD68" w14:textId="74C75C43" w:rsidR="00DE3766" w:rsidRDefault="00DE3766" w:rsidP="004D3FBF">
      <w:pPr>
        <w:jc w:val="both"/>
        <w:rPr>
          <w:rFonts w:ascii="Arial" w:hAnsi="Arial" w:cs="Arial"/>
          <w:b/>
        </w:rPr>
      </w:pPr>
      <w:r>
        <w:rPr>
          <w:rFonts w:ascii="Arial" w:hAnsi="Arial" w:cs="Arial"/>
          <w:b/>
          <w:u w:val="single"/>
        </w:rPr>
        <w:br w:type="page"/>
      </w:r>
      <w:r w:rsidRPr="00DE3766">
        <w:rPr>
          <w:rFonts w:ascii="Arial" w:hAnsi="Arial" w:cs="Arial"/>
          <w:b/>
        </w:rPr>
        <w:lastRenderedPageBreak/>
        <w:t>Role Portfolio:</w:t>
      </w:r>
    </w:p>
    <w:p w14:paraId="1F2B6F34" w14:textId="6055D0EA" w:rsidR="00465DB0" w:rsidRDefault="00465DB0" w:rsidP="00DC3921">
      <w:pPr>
        <w:rPr>
          <w:rFonts w:ascii="Arial" w:hAnsi="Arial" w:cs="Arial"/>
          <w:b/>
        </w:rPr>
      </w:pPr>
    </w:p>
    <w:p w14:paraId="401D602B" w14:textId="77777777" w:rsidR="0050766E" w:rsidRPr="0050766E" w:rsidRDefault="0050766E" w:rsidP="0050766E">
      <w:pPr>
        <w:jc w:val="both"/>
        <w:rPr>
          <w:rFonts w:ascii="Arial" w:hAnsi="Arial" w:cs="Arial"/>
          <w:color w:val="000000"/>
          <w:lang w:eastAsia="en-GB"/>
        </w:rPr>
      </w:pPr>
      <w:r w:rsidRPr="0050766E">
        <w:rPr>
          <w:rFonts w:ascii="Arial" w:hAnsi="Arial" w:cs="Arial"/>
          <w:color w:val="000000"/>
          <w:lang w:eastAsia="en-GB"/>
        </w:rPr>
        <w:t>The City Council has designated 17 District Centres across the administrative boundaries of Manchester. Each of these has a unique character and serves a diverse community of residents and businesses. Through a renewed focus on the High Street to provide a sustainable offer to residents, such as Levelling Up and Shared Prosperity funds, there is an opportunity to enhance the quality and environment of the city’s District Centres</w:t>
      </w:r>
      <w:proofErr w:type="gramStart"/>
      <w:r w:rsidRPr="0050766E">
        <w:rPr>
          <w:rFonts w:ascii="Arial" w:hAnsi="Arial" w:cs="Arial"/>
          <w:color w:val="000000"/>
          <w:lang w:eastAsia="en-GB"/>
        </w:rPr>
        <w:t>.  </w:t>
      </w:r>
      <w:proofErr w:type="gramEnd"/>
    </w:p>
    <w:p w14:paraId="41FF23BE" w14:textId="77777777" w:rsidR="0050766E" w:rsidRPr="0050766E" w:rsidRDefault="0050766E" w:rsidP="0050766E">
      <w:pPr>
        <w:jc w:val="both"/>
        <w:rPr>
          <w:rFonts w:ascii="Arial" w:hAnsi="Arial" w:cs="Arial"/>
          <w:color w:val="000000"/>
          <w:lang w:eastAsia="en-GB"/>
        </w:rPr>
      </w:pPr>
      <w:r w:rsidRPr="0050766E">
        <w:rPr>
          <w:rFonts w:ascii="Arial" w:hAnsi="Arial" w:cs="Arial"/>
          <w:color w:val="000000"/>
          <w:lang w:eastAsia="en-GB"/>
        </w:rPr>
        <w:t> </w:t>
      </w:r>
    </w:p>
    <w:p w14:paraId="740B0CDB" w14:textId="77777777" w:rsidR="0050766E" w:rsidRPr="0050766E" w:rsidRDefault="0050766E" w:rsidP="0050766E">
      <w:pPr>
        <w:jc w:val="both"/>
        <w:rPr>
          <w:rFonts w:ascii="Arial" w:hAnsi="Arial" w:cs="Arial"/>
          <w:color w:val="000000"/>
          <w:lang w:eastAsia="en-GB"/>
        </w:rPr>
      </w:pPr>
      <w:r w:rsidRPr="0050766E">
        <w:rPr>
          <w:rFonts w:ascii="Arial" w:hAnsi="Arial" w:cs="Arial"/>
          <w:color w:val="000000"/>
          <w:lang w:eastAsia="en-GB"/>
        </w:rPr>
        <w:t>To ensure investment and development opportunities are secured the City Council has created a team within its Development function to deliver a range of interventions in the District Centres. This includes the commissioning of regeneration frameworks for a number of locations, as well overseeing the delivery of the various placemaking interventions, including public realm. </w:t>
      </w:r>
    </w:p>
    <w:p w14:paraId="66F92FC8" w14:textId="77777777" w:rsidR="0050766E" w:rsidRPr="0050766E" w:rsidRDefault="0050766E" w:rsidP="0050766E">
      <w:pPr>
        <w:jc w:val="both"/>
        <w:rPr>
          <w:rFonts w:ascii="Arial" w:hAnsi="Arial" w:cs="Arial"/>
          <w:color w:val="000000"/>
          <w:lang w:eastAsia="en-GB"/>
        </w:rPr>
      </w:pPr>
      <w:r w:rsidRPr="0050766E">
        <w:rPr>
          <w:rFonts w:ascii="Arial" w:hAnsi="Arial" w:cs="Arial"/>
          <w:color w:val="000000"/>
          <w:lang w:eastAsia="en-GB"/>
        </w:rPr>
        <w:t> </w:t>
      </w:r>
    </w:p>
    <w:p w14:paraId="00AB002D" w14:textId="51D6245E" w:rsidR="0050766E" w:rsidRPr="0050766E" w:rsidRDefault="0050766E" w:rsidP="0050766E">
      <w:pPr>
        <w:jc w:val="both"/>
        <w:rPr>
          <w:rFonts w:ascii="Arial" w:hAnsi="Arial" w:cs="Arial"/>
          <w:color w:val="000000"/>
          <w:lang w:eastAsia="en-GB"/>
        </w:rPr>
      </w:pPr>
      <w:r w:rsidRPr="0050766E">
        <w:rPr>
          <w:rFonts w:ascii="Arial" w:hAnsi="Arial" w:cs="Arial"/>
          <w:color w:val="000000"/>
          <w:lang w:eastAsia="en-GB"/>
        </w:rPr>
        <w:t>This role will help to realise the city’s ambition for its District Centres by delivering and commissioning a range of projects and working with other services to coordinate Council regeneration-related activity in those centres. The role will also act as a point of contact with residents, businesses, and other stakeholders in locations where projects are being delivered</w:t>
      </w:r>
      <w:proofErr w:type="gramStart"/>
      <w:r w:rsidRPr="0050766E">
        <w:rPr>
          <w:rFonts w:ascii="Arial" w:hAnsi="Arial" w:cs="Arial"/>
          <w:color w:val="000000"/>
          <w:lang w:eastAsia="en-GB"/>
        </w:rPr>
        <w:t>.  </w:t>
      </w:r>
      <w:proofErr w:type="gramEnd"/>
      <w:r w:rsidRPr="0050766E">
        <w:rPr>
          <w:rFonts w:ascii="Arial" w:hAnsi="Arial" w:cs="Arial"/>
          <w:color w:val="000000"/>
          <w:lang w:eastAsia="en-GB"/>
        </w:rPr>
        <w:t> </w:t>
      </w:r>
    </w:p>
    <w:p w14:paraId="3B325CC5" w14:textId="77777777" w:rsidR="0050766E" w:rsidRPr="0050766E" w:rsidRDefault="0050766E" w:rsidP="0050766E">
      <w:pPr>
        <w:jc w:val="both"/>
        <w:rPr>
          <w:rFonts w:ascii="Arial" w:hAnsi="Arial" w:cs="Arial"/>
          <w:color w:val="000000"/>
          <w:lang w:eastAsia="en-GB"/>
        </w:rPr>
      </w:pPr>
      <w:r w:rsidRPr="0050766E">
        <w:rPr>
          <w:rFonts w:ascii="Arial" w:hAnsi="Arial" w:cs="Arial"/>
          <w:color w:val="000000"/>
          <w:lang w:eastAsia="en-GB"/>
        </w:rPr>
        <w:t> </w:t>
      </w:r>
    </w:p>
    <w:p w14:paraId="161DC1AB" w14:textId="1B9B1CD6" w:rsidR="0050766E" w:rsidRPr="0050766E" w:rsidRDefault="0050766E" w:rsidP="0050766E">
      <w:pPr>
        <w:jc w:val="both"/>
        <w:rPr>
          <w:rFonts w:ascii="Arial" w:hAnsi="Arial" w:cs="Arial"/>
          <w:color w:val="000000"/>
          <w:lang w:eastAsia="en-GB"/>
        </w:rPr>
      </w:pPr>
      <w:r w:rsidRPr="0050766E">
        <w:rPr>
          <w:rFonts w:ascii="Arial" w:hAnsi="Arial" w:cs="Arial"/>
          <w:color w:val="000000"/>
          <w:lang w:eastAsia="en-GB"/>
        </w:rPr>
        <w:t>The post holder will</w:t>
      </w:r>
      <w:r w:rsidR="00D061AC">
        <w:rPr>
          <w:rFonts w:ascii="Arial" w:hAnsi="Arial" w:cs="Arial"/>
          <w:color w:val="000000"/>
          <w:lang w:eastAsia="en-GB"/>
        </w:rPr>
        <w:t xml:space="preserve"> report to the District Centre Programme Managers and</w:t>
      </w:r>
      <w:r w:rsidRPr="0050766E">
        <w:rPr>
          <w:rFonts w:ascii="Arial" w:hAnsi="Arial" w:cs="Arial"/>
          <w:color w:val="000000"/>
          <w:lang w:eastAsia="en-GB"/>
        </w:rPr>
        <w:t xml:space="preserve"> work with “virtual” project teams that will be created comprising input from Capital Programmes, Financial Management, Legal Services, Estates and Development, Planning (Development Control), Highways and Neighbourhoods etc. to ensure that the City Council’s input is delivered in compliance with relevant legislative requirements; is in line  with the City Council’s systems and procedures; and is overseen by robust governance and co-ordination systems.  </w:t>
      </w:r>
    </w:p>
    <w:p w14:paraId="0E9B82BC" w14:textId="77777777" w:rsidR="0050766E" w:rsidRPr="0050766E" w:rsidRDefault="0050766E" w:rsidP="0050766E">
      <w:pPr>
        <w:jc w:val="both"/>
        <w:rPr>
          <w:rFonts w:ascii="Arial" w:hAnsi="Arial" w:cs="Arial"/>
          <w:color w:val="000000"/>
          <w:lang w:eastAsia="en-GB"/>
        </w:rPr>
      </w:pPr>
      <w:r w:rsidRPr="0050766E">
        <w:rPr>
          <w:rFonts w:ascii="Arial" w:hAnsi="Arial" w:cs="Arial"/>
          <w:color w:val="000000"/>
          <w:lang w:eastAsia="en-GB"/>
        </w:rPr>
        <w:t> </w:t>
      </w:r>
    </w:p>
    <w:p w14:paraId="7EF30FF4" w14:textId="03C8BE62" w:rsidR="0050766E" w:rsidRPr="0050766E" w:rsidRDefault="0050766E" w:rsidP="0050766E">
      <w:pPr>
        <w:jc w:val="both"/>
        <w:rPr>
          <w:rFonts w:ascii="Arial" w:hAnsi="Arial" w:cs="Arial"/>
          <w:color w:val="000000"/>
          <w:lang w:eastAsia="en-GB"/>
        </w:rPr>
      </w:pPr>
      <w:r w:rsidRPr="0050766E">
        <w:rPr>
          <w:rFonts w:ascii="Arial" w:hAnsi="Arial" w:cs="Arial"/>
          <w:color w:val="000000"/>
          <w:lang w:eastAsia="en-GB"/>
        </w:rPr>
        <w:t xml:space="preserve">The post holder will </w:t>
      </w:r>
      <w:r w:rsidR="007B2D28">
        <w:rPr>
          <w:rFonts w:ascii="Arial" w:hAnsi="Arial" w:cs="Arial"/>
          <w:color w:val="000000"/>
          <w:lang w:eastAsia="en-GB"/>
        </w:rPr>
        <w:t xml:space="preserve">support </w:t>
      </w:r>
      <w:r w:rsidRPr="0050766E">
        <w:rPr>
          <w:rFonts w:ascii="Arial" w:hAnsi="Arial" w:cs="Arial"/>
          <w:color w:val="000000"/>
          <w:lang w:eastAsia="en-GB"/>
        </w:rPr>
        <w:t>engage</w:t>
      </w:r>
      <w:r w:rsidR="007B2D28">
        <w:rPr>
          <w:rFonts w:ascii="Arial" w:hAnsi="Arial" w:cs="Arial"/>
          <w:color w:val="000000"/>
          <w:lang w:eastAsia="en-GB"/>
        </w:rPr>
        <w:t>ment</w:t>
      </w:r>
      <w:r w:rsidRPr="0050766E">
        <w:rPr>
          <w:rFonts w:ascii="Arial" w:hAnsi="Arial" w:cs="Arial"/>
          <w:color w:val="000000"/>
          <w:lang w:eastAsia="en-GB"/>
        </w:rPr>
        <w:t xml:space="preserve"> with statutory (e.g. Homes England, Environment Agency, DLUHC, GM Combined Authority, TfGM) and non-statutory bodies (landowners, businesses, residents) in the delivery of projects. </w:t>
      </w:r>
    </w:p>
    <w:p w14:paraId="4DB8038B" w14:textId="77777777" w:rsidR="0050766E" w:rsidRPr="0050766E" w:rsidRDefault="0050766E" w:rsidP="0050766E">
      <w:pPr>
        <w:jc w:val="both"/>
        <w:rPr>
          <w:rFonts w:ascii="Arial" w:hAnsi="Arial" w:cs="Arial"/>
          <w:color w:val="000000"/>
          <w:lang w:eastAsia="en-GB"/>
        </w:rPr>
      </w:pPr>
      <w:r w:rsidRPr="0050766E">
        <w:rPr>
          <w:rFonts w:ascii="Arial" w:hAnsi="Arial" w:cs="Arial"/>
          <w:color w:val="000000"/>
          <w:lang w:eastAsia="en-GB"/>
        </w:rPr>
        <w:t> </w:t>
      </w:r>
    </w:p>
    <w:p w14:paraId="276CC7BC" w14:textId="398963C9" w:rsidR="0050766E" w:rsidRPr="0050766E" w:rsidRDefault="0050766E" w:rsidP="0050766E">
      <w:pPr>
        <w:jc w:val="both"/>
        <w:rPr>
          <w:rFonts w:ascii="Arial" w:hAnsi="Arial" w:cs="Arial"/>
          <w:color w:val="000000"/>
          <w:lang w:eastAsia="en-GB"/>
        </w:rPr>
      </w:pPr>
      <w:r w:rsidRPr="0050766E">
        <w:rPr>
          <w:rFonts w:ascii="Arial" w:hAnsi="Arial" w:cs="Arial"/>
          <w:color w:val="000000"/>
          <w:lang w:eastAsia="en-GB"/>
        </w:rPr>
        <w:t xml:space="preserve">The post holder will </w:t>
      </w:r>
      <w:r w:rsidR="007B2D28">
        <w:rPr>
          <w:rFonts w:ascii="Arial" w:hAnsi="Arial" w:cs="Arial"/>
          <w:color w:val="000000"/>
          <w:lang w:eastAsia="en-GB"/>
        </w:rPr>
        <w:t xml:space="preserve">support the </w:t>
      </w:r>
      <w:r w:rsidRPr="0050766E">
        <w:rPr>
          <w:rFonts w:ascii="Arial" w:hAnsi="Arial" w:cs="Arial"/>
          <w:color w:val="000000"/>
          <w:lang w:eastAsia="en-GB"/>
        </w:rPr>
        <w:t>commission</w:t>
      </w:r>
      <w:r w:rsidR="007B2D28">
        <w:rPr>
          <w:rFonts w:ascii="Arial" w:hAnsi="Arial" w:cs="Arial"/>
          <w:color w:val="000000"/>
          <w:lang w:eastAsia="en-GB"/>
        </w:rPr>
        <w:t>ing of</w:t>
      </w:r>
      <w:r w:rsidRPr="0050766E">
        <w:rPr>
          <w:rFonts w:ascii="Arial" w:hAnsi="Arial" w:cs="Arial"/>
          <w:color w:val="000000"/>
          <w:lang w:eastAsia="en-GB"/>
        </w:rPr>
        <w:t xml:space="preserve"> internal and external professional / technical input and consultancy support, </w:t>
      </w:r>
      <w:r w:rsidR="00080441">
        <w:rPr>
          <w:rFonts w:ascii="Arial" w:hAnsi="Arial" w:cs="Arial"/>
          <w:color w:val="000000"/>
          <w:lang w:eastAsia="en-GB"/>
        </w:rPr>
        <w:t xml:space="preserve">helping to </w:t>
      </w:r>
      <w:r w:rsidRPr="0050766E">
        <w:rPr>
          <w:rFonts w:ascii="Arial" w:hAnsi="Arial" w:cs="Arial"/>
          <w:color w:val="000000"/>
          <w:lang w:eastAsia="en-GB"/>
        </w:rPr>
        <w:t>secur</w:t>
      </w:r>
      <w:r w:rsidR="00080441">
        <w:rPr>
          <w:rFonts w:ascii="Arial" w:hAnsi="Arial" w:cs="Arial"/>
          <w:color w:val="000000"/>
          <w:lang w:eastAsia="en-GB"/>
        </w:rPr>
        <w:t>e</w:t>
      </w:r>
      <w:r w:rsidRPr="0050766E">
        <w:rPr>
          <w:rFonts w:ascii="Arial" w:hAnsi="Arial" w:cs="Arial"/>
          <w:color w:val="000000"/>
          <w:lang w:eastAsia="en-GB"/>
        </w:rPr>
        <w:t xml:space="preserve"> all necessary approvals from all relevant City Council decision making bodies (up to and including the Council’s Executive) and providing accountability to these decision-making bodies in terms of programme delivery and expenditure</w:t>
      </w:r>
      <w:proofErr w:type="gramStart"/>
      <w:r w:rsidRPr="0050766E">
        <w:rPr>
          <w:rFonts w:ascii="Arial" w:hAnsi="Arial" w:cs="Arial"/>
          <w:color w:val="000000"/>
          <w:lang w:eastAsia="en-GB"/>
        </w:rPr>
        <w:t>.  </w:t>
      </w:r>
      <w:proofErr w:type="gramEnd"/>
    </w:p>
    <w:p w14:paraId="133741C7" w14:textId="77777777" w:rsidR="0050766E" w:rsidRPr="0050766E" w:rsidRDefault="0050766E" w:rsidP="0050766E">
      <w:pPr>
        <w:jc w:val="both"/>
        <w:rPr>
          <w:rFonts w:ascii="Arial" w:hAnsi="Arial" w:cs="Arial"/>
          <w:color w:val="000000"/>
          <w:lang w:eastAsia="en-GB"/>
        </w:rPr>
      </w:pPr>
      <w:r w:rsidRPr="0050766E">
        <w:rPr>
          <w:rFonts w:ascii="Arial" w:hAnsi="Arial" w:cs="Arial"/>
          <w:color w:val="000000"/>
          <w:lang w:eastAsia="en-GB"/>
        </w:rPr>
        <w:t> </w:t>
      </w:r>
    </w:p>
    <w:p w14:paraId="49E337E6" w14:textId="505C35F1" w:rsidR="0050766E" w:rsidRPr="0050766E" w:rsidRDefault="0050766E" w:rsidP="0050766E">
      <w:pPr>
        <w:jc w:val="both"/>
        <w:rPr>
          <w:rFonts w:ascii="Arial" w:hAnsi="Arial" w:cs="Arial"/>
          <w:color w:val="000000"/>
          <w:lang w:eastAsia="en-GB"/>
        </w:rPr>
      </w:pPr>
      <w:r w:rsidRPr="0050766E">
        <w:rPr>
          <w:rFonts w:ascii="Arial" w:hAnsi="Arial" w:cs="Arial"/>
          <w:color w:val="000000"/>
          <w:lang w:eastAsia="en-GB"/>
        </w:rPr>
        <w:t>The post holder will support the Programme Manager</w:t>
      </w:r>
      <w:r w:rsidR="00080441">
        <w:rPr>
          <w:rFonts w:ascii="Arial" w:hAnsi="Arial" w:cs="Arial"/>
          <w:color w:val="000000"/>
          <w:lang w:eastAsia="en-GB"/>
        </w:rPr>
        <w:t>s</w:t>
      </w:r>
      <w:r w:rsidRPr="0050766E">
        <w:rPr>
          <w:rFonts w:ascii="Arial" w:hAnsi="Arial" w:cs="Arial"/>
          <w:color w:val="000000"/>
          <w:lang w:eastAsia="en-GB"/>
        </w:rPr>
        <w:t xml:space="preserve"> in the commissioning and implementation of Neighbourhood Development Frameworks, Strategic Regeneration Frameworks and supporting strategies and polices, as and when required. </w:t>
      </w:r>
    </w:p>
    <w:p w14:paraId="2CE44CC5" w14:textId="77777777" w:rsidR="0050766E" w:rsidRPr="0050766E" w:rsidRDefault="0050766E" w:rsidP="0050766E">
      <w:pPr>
        <w:jc w:val="both"/>
        <w:rPr>
          <w:rFonts w:ascii="Arial" w:hAnsi="Arial" w:cs="Arial"/>
          <w:color w:val="000000"/>
          <w:lang w:eastAsia="en-GB"/>
        </w:rPr>
      </w:pPr>
      <w:r w:rsidRPr="0050766E">
        <w:rPr>
          <w:rFonts w:ascii="Arial" w:hAnsi="Arial" w:cs="Arial"/>
          <w:color w:val="000000"/>
          <w:lang w:eastAsia="en-GB"/>
        </w:rPr>
        <w:t> </w:t>
      </w:r>
    </w:p>
    <w:p w14:paraId="4D61EFB7" w14:textId="77777777" w:rsidR="0050766E" w:rsidRPr="0050766E" w:rsidRDefault="0050766E" w:rsidP="0050766E">
      <w:pPr>
        <w:jc w:val="both"/>
        <w:rPr>
          <w:rFonts w:ascii="Arial" w:hAnsi="Arial" w:cs="Arial"/>
          <w:color w:val="000000"/>
          <w:lang w:eastAsia="en-GB"/>
        </w:rPr>
      </w:pPr>
      <w:r w:rsidRPr="0050766E">
        <w:rPr>
          <w:rFonts w:ascii="Arial" w:hAnsi="Arial" w:cs="Arial"/>
          <w:color w:val="000000"/>
          <w:lang w:eastAsia="en-GB"/>
        </w:rPr>
        <w:t>The post holder will help to ensure that local and senior elected members are engaged in and kept informed about the delivery of planned interventions in District Centres. </w:t>
      </w:r>
    </w:p>
    <w:p w14:paraId="41362AA1" w14:textId="77777777" w:rsidR="0050766E" w:rsidRPr="0050766E" w:rsidRDefault="0050766E" w:rsidP="0050766E">
      <w:pPr>
        <w:rPr>
          <w:rFonts w:ascii="Arial" w:hAnsi="Arial" w:cs="Arial"/>
          <w:color w:val="000000"/>
          <w:lang w:eastAsia="en-GB"/>
        </w:rPr>
      </w:pPr>
      <w:r w:rsidRPr="0050766E">
        <w:rPr>
          <w:rFonts w:ascii="Arial" w:hAnsi="Arial" w:cs="Arial"/>
          <w:color w:val="000000"/>
          <w:lang w:eastAsia="en-GB"/>
        </w:rPr>
        <w:t> </w:t>
      </w:r>
    </w:p>
    <w:p w14:paraId="560E3296" w14:textId="77777777" w:rsidR="0050766E" w:rsidRPr="0050766E" w:rsidRDefault="0050766E" w:rsidP="0050766E">
      <w:pPr>
        <w:jc w:val="both"/>
        <w:rPr>
          <w:rFonts w:ascii="Arial" w:hAnsi="Arial" w:cs="Arial"/>
          <w:color w:val="000000"/>
          <w:lang w:eastAsia="en-GB"/>
        </w:rPr>
      </w:pPr>
      <w:r w:rsidRPr="0050766E">
        <w:rPr>
          <w:rFonts w:ascii="Arial" w:hAnsi="Arial" w:cs="Arial"/>
          <w:color w:val="000000"/>
          <w:lang w:eastAsia="en-GB"/>
        </w:rPr>
        <w:t>Further information on the District Centres Programme can be found on the MCC website at: </w:t>
      </w:r>
    </w:p>
    <w:p w14:paraId="79B784FF" w14:textId="77777777" w:rsidR="0050766E" w:rsidRPr="0050766E" w:rsidRDefault="0050766E" w:rsidP="0050766E">
      <w:pPr>
        <w:jc w:val="both"/>
        <w:rPr>
          <w:rFonts w:ascii="Arial" w:hAnsi="Arial" w:cs="Arial"/>
          <w:color w:val="000000"/>
          <w:lang w:eastAsia="en-GB"/>
        </w:rPr>
      </w:pPr>
      <w:hyperlink r:id="rId10" w:tgtFrame="_blank" w:history="1">
        <w:r w:rsidRPr="0050766E">
          <w:rPr>
            <w:rStyle w:val="Hyperlink"/>
            <w:rFonts w:ascii="Arial" w:hAnsi="Arial" w:cs="Arial"/>
            <w:lang w:eastAsia="en-GB"/>
          </w:rPr>
          <w:t>https://www.manchester.gov.uk/info/500390/projects_outside_the_city_centre</w:t>
        </w:r>
      </w:hyperlink>
      <w:r w:rsidRPr="0050766E">
        <w:rPr>
          <w:rFonts w:ascii="Arial" w:hAnsi="Arial" w:cs="Arial"/>
          <w:color w:val="000000"/>
          <w:lang w:eastAsia="en-GB"/>
        </w:rPr>
        <w:t>  </w:t>
      </w:r>
    </w:p>
    <w:p w14:paraId="1076290B" w14:textId="77777777" w:rsidR="0050766E" w:rsidRPr="0050766E" w:rsidRDefault="0050766E" w:rsidP="0050766E">
      <w:pPr>
        <w:jc w:val="both"/>
        <w:rPr>
          <w:rFonts w:ascii="Arial" w:hAnsi="Arial" w:cs="Arial"/>
          <w:color w:val="000000"/>
          <w:lang w:eastAsia="en-GB"/>
        </w:rPr>
      </w:pPr>
      <w:r w:rsidRPr="0050766E">
        <w:rPr>
          <w:rFonts w:ascii="Arial" w:hAnsi="Arial" w:cs="Arial"/>
          <w:color w:val="000000"/>
          <w:lang w:eastAsia="en-GB"/>
        </w:rPr>
        <w:lastRenderedPageBreak/>
        <w:t> </w:t>
      </w:r>
    </w:p>
    <w:p w14:paraId="20114EF5" w14:textId="77777777" w:rsidR="0050766E" w:rsidRPr="0050766E" w:rsidRDefault="0050766E" w:rsidP="0050766E">
      <w:pPr>
        <w:jc w:val="both"/>
        <w:rPr>
          <w:rFonts w:ascii="Arial" w:hAnsi="Arial" w:cs="Arial"/>
          <w:color w:val="000000"/>
          <w:lang w:eastAsia="en-GB"/>
        </w:rPr>
      </w:pPr>
      <w:r w:rsidRPr="0050766E">
        <w:rPr>
          <w:rFonts w:ascii="Arial" w:hAnsi="Arial" w:cs="Arial"/>
          <w:color w:val="000000"/>
          <w:lang w:eastAsia="en-GB"/>
        </w:rPr>
        <w:t>Additional background is also set out in the report to the Economy and Regeneration Scrutiny Committee on 16</w:t>
      </w:r>
      <w:r w:rsidRPr="0050766E">
        <w:rPr>
          <w:rFonts w:ascii="Arial" w:hAnsi="Arial" w:cs="Arial"/>
          <w:color w:val="000000"/>
          <w:vertAlign w:val="superscript"/>
          <w:lang w:eastAsia="en-GB"/>
        </w:rPr>
        <w:t>th</w:t>
      </w:r>
      <w:r w:rsidRPr="0050766E">
        <w:rPr>
          <w:rFonts w:ascii="Arial" w:hAnsi="Arial" w:cs="Arial"/>
          <w:color w:val="000000"/>
          <w:lang w:eastAsia="en-GB"/>
        </w:rPr>
        <w:t xml:space="preserve"> October 2023: </w:t>
      </w:r>
    </w:p>
    <w:p w14:paraId="530EDD2D" w14:textId="77777777" w:rsidR="0050766E" w:rsidRPr="0050766E" w:rsidRDefault="0050766E" w:rsidP="0050766E">
      <w:pPr>
        <w:jc w:val="both"/>
        <w:rPr>
          <w:rFonts w:ascii="Arial" w:hAnsi="Arial" w:cs="Arial"/>
          <w:color w:val="000000"/>
          <w:lang w:eastAsia="en-GB"/>
        </w:rPr>
      </w:pPr>
      <w:hyperlink r:id="rId11" w:tgtFrame="_blank" w:history="1">
        <w:r w:rsidRPr="0050766E">
          <w:rPr>
            <w:rStyle w:val="Hyperlink"/>
            <w:rFonts w:ascii="Arial" w:hAnsi="Arial" w:cs="Arial"/>
            <w:lang w:eastAsia="en-GB"/>
          </w:rPr>
          <w:t>https://democracy.manchester.gov.uk/ieListMeetings.aspx?CId=136&amp;Year=0</w:t>
        </w:r>
      </w:hyperlink>
      <w:r w:rsidRPr="0050766E">
        <w:rPr>
          <w:rFonts w:ascii="Arial" w:hAnsi="Arial" w:cs="Arial"/>
          <w:color w:val="000000"/>
          <w:lang w:eastAsia="en-GB"/>
        </w:rPr>
        <w:t> </w:t>
      </w:r>
    </w:p>
    <w:p w14:paraId="6BE71F66" w14:textId="1CAC7448" w:rsidR="00953060" w:rsidRPr="00465DB0" w:rsidRDefault="00953060" w:rsidP="0050766E">
      <w:pPr>
        <w:jc w:val="both"/>
        <w:rPr>
          <w:rFonts w:ascii="Arial" w:hAnsi="Arial" w:cs="Arial"/>
          <w:b/>
        </w:rPr>
      </w:pPr>
    </w:p>
    <w:p w14:paraId="1EF5BB1C" w14:textId="77777777" w:rsidR="00953060" w:rsidRPr="00465DB0" w:rsidRDefault="00953060" w:rsidP="0050766E">
      <w:pPr>
        <w:jc w:val="both"/>
        <w:rPr>
          <w:rFonts w:ascii="Arial" w:hAnsi="Arial" w:cs="Arial"/>
          <w:b/>
        </w:rPr>
      </w:pPr>
    </w:p>
    <w:p w14:paraId="3F7761DF" w14:textId="77777777" w:rsidR="00DE3766" w:rsidRDefault="00DE3766" w:rsidP="00DC3921">
      <w:pPr>
        <w:rPr>
          <w:rFonts w:ascii="Arial" w:hAnsi="Arial" w:cs="Arial"/>
          <w:b/>
          <w:u w:val="single"/>
        </w:rPr>
      </w:pPr>
    </w:p>
    <w:p w14:paraId="61F281D9" w14:textId="77777777" w:rsidR="00B659C9" w:rsidRPr="004E6775" w:rsidRDefault="00DE3766" w:rsidP="00B659C9">
      <w:pPr>
        <w:rPr>
          <w:rFonts w:ascii="Arial" w:hAnsi="Arial" w:cs="Arial"/>
          <w:b/>
          <w:u w:val="single"/>
          <w:lang w:eastAsia="en-GB"/>
        </w:rPr>
      </w:pPr>
      <w:r>
        <w:rPr>
          <w:rFonts w:ascii="Arial" w:hAnsi="Arial" w:cs="Arial"/>
          <w:b/>
          <w:u w:val="single"/>
        </w:rPr>
        <w:br w:type="page"/>
      </w:r>
      <w:r w:rsidR="00B659C9" w:rsidRPr="001E13E2">
        <w:rPr>
          <w:rFonts w:ascii="Arial" w:hAnsi="Arial" w:cs="Arial"/>
          <w:b/>
          <w:u w:val="single"/>
        </w:rPr>
        <w:lastRenderedPageBreak/>
        <w:t xml:space="preserve">Key </w:t>
      </w:r>
      <w:r w:rsidR="00B659C9">
        <w:rPr>
          <w:rFonts w:ascii="Arial" w:hAnsi="Arial" w:cs="Arial"/>
          <w:b/>
          <w:u w:val="single"/>
        </w:rPr>
        <w:t>Behaviours, Skills</w:t>
      </w:r>
      <w:r w:rsidR="00B659C9" w:rsidRPr="001E13E2">
        <w:rPr>
          <w:rFonts w:ascii="Arial" w:hAnsi="Arial" w:cs="Arial"/>
          <w:b/>
          <w:u w:val="single"/>
        </w:rPr>
        <w:t xml:space="preserve"> and Technical Requirements</w:t>
      </w:r>
    </w:p>
    <w:p w14:paraId="2F6C59DE" w14:textId="77777777" w:rsidR="00B659C9" w:rsidRPr="004E6775" w:rsidRDefault="00B659C9" w:rsidP="00B659C9">
      <w:pPr>
        <w:rPr>
          <w:rFonts w:ascii="Arial" w:hAnsi="Arial" w:cs="Arial"/>
          <w:lang w:eastAsia="en-GB"/>
        </w:rPr>
      </w:pPr>
    </w:p>
    <w:p w14:paraId="6AC07309" w14:textId="77777777" w:rsidR="00B659C9" w:rsidRPr="001E13E2" w:rsidRDefault="00B659C9" w:rsidP="00B659C9">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lang w:eastAsia="en-GB"/>
        </w:rPr>
        <w:t>Our Manchester Behaviours</w:t>
      </w:r>
      <w:r w:rsidRPr="004E6775">
        <w:rPr>
          <w:rFonts w:ascii="Arial" w:hAnsi="Arial" w:cs="Arial"/>
          <w:lang w:eastAsia="en-GB"/>
        </w:rPr>
        <w:t xml:space="preserve"> </w:t>
      </w:r>
      <w:r w:rsidRPr="008E6B65">
        <w:rPr>
          <w:rFonts w:ascii="Arial" w:hAnsi="Arial" w:cs="Arial"/>
          <w:color w:val="000000"/>
          <w:lang w:eastAsia="en-GB"/>
        </w:rPr>
        <w:t xml:space="preserve"> </w:t>
      </w:r>
    </w:p>
    <w:p w14:paraId="740A14DB" w14:textId="77777777" w:rsidR="00B659C9" w:rsidRPr="00650D3E" w:rsidRDefault="00B659C9" w:rsidP="00B659C9">
      <w:pPr>
        <w:numPr>
          <w:ilvl w:val="0"/>
          <w:numId w:val="3"/>
        </w:numPr>
        <w:shd w:val="clear" w:color="auto" w:fill="FFFFFF"/>
        <w:spacing w:before="100" w:beforeAutospacing="1" w:after="100" w:afterAutospacing="1"/>
        <w:rPr>
          <w:rFonts w:ascii="Arial" w:hAnsi="Arial" w:cs="Arial"/>
          <w:color w:val="222222"/>
          <w:lang w:eastAsia="en-GB"/>
        </w:rPr>
      </w:pPr>
      <w:r w:rsidRPr="00650D3E">
        <w:rPr>
          <w:rFonts w:ascii="Arial" w:hAnsi="Arial" w:cs="Arial"/>
          <w:color w:val="222222"/>
        </w:rPr>
        <w:t>We are proud and passionate about Manchester</w:t>
      </w:r>
    </w:p>
    <w:p w14:paraId="41CF07AD" w14:textId="77777777" w:rsidR="00B659C9" w:rsidRDefault="00B659C9" w:rsidP="00B659C9">
      <w:pPr>
        <w:widowControl w:val="0"/>
        <w:numPr>
          <w:ilvl w:val="0"/>
          <w:numId w:val="3"/>
        </w:numPr>
        <w:contextualSpacing/>
      </w:pPr>
      <w:r>
        <w:rPr>
          <w:rFonts w:ascii="Arial" w:eastAsia="Arial" w:hAnsi="Arial" w:cs="Arial"/>
        </w:rPr>
        <w:t xml:space="preserve">We take time to listen and understand </w:t>
      </w:r>
    </w:p>
    <w:p w14:paraId="3E6643E6" w14:textId="77777777" w:rsidR="00B659C9" w:rsidRDefault="00B659C9" w:rsidP="00B659C9">
      <w:pPr>
        <w:widowControl w:val="0"/>
        <w:numPr>
          <w:ilvl w:val="0"/>
          <w:numId w:val="3"/>
        </w:numPr>
        <w:contextualSpacing/>
      </w:pPr>
      <w:r>
        <w:rPr>
          <w:rFonts w:ascii="Arial" w:eastAsia="Arial" w:hAnsi="Arial" w:cs="Arial"/>
        </w:rPr>
        <w:t xml:space="preserve">We ‘own it’ and we’re not afraid to try new things  </w:t>
      </w:r>
    </w:p>
    <w:p w14:paraId="7447B667" w14:textId="77777777" w:rsidR="00B659C9" w:rsidRDefault="00B659C9" w:rsidP="513A4C8C">
      <w:pPr>
        <w:widowControl w:val="0"/>
        <w:numPr>
          <w:ilvl w:val="0"/>
          <w:numId w:val="3"/>
        </w:numPr>
        <w:contextualSpacing/>
      </w:pPr>
      <w:r w:rsidRPr="513A4C8C">
        <w:rPr>
          <w:rFonts w:ascii="Arial" w:eastAsia="Arial" w:hAnsi="Arial" w:cs="Arial"/>
        </w:rPr>
        <w:t>We work together and trust each other</w:t>
      </w:r>
    </w:p>
    <w:p w14:paraId="52340CD6" w14:textId="30A247C6" w:rsidR="1B38A03A" w:rsidRDefault="1B38A03A" w:rsidP="513A4C8C">
      <w:pPr>
        <w:widowControl w:val="0"/>
        <w:numPr>
          <w:ilvl w:val="0"/>
          <w:numId w:val="3"/>
        </w:numPr>
        <w:contextualSpacing/>
      </w:pPr>
      <w:r w:rsidRPr="513A4C8C">
        <w:rPr>
          <w:rFonts w:ascii="Arial" w:eastAsia="Arial" w:hAnsi="Arial" w:cs="Arial"/>
          <w:color w:val="000000" w:themeColor="text1"/>
        </w:rPr>
        <w:t>We show that we value our differences and treat people fairly</w:t>
      </w:r>
    </w:p>
    <w:p w14:paraId="7E2D842D" w14:textId="77777777" w:rsidR="00B659C9" w:rsidRDefault="00B659C9" w:rsidP="00B659C9">
      <w:pPr>
        <w:rPr>
          <w:rFonts w:ascii="Arial" w:hAnsi="Arial" w:cs="Arial"/>
          <w:b/>
          <w:lang w:eastAsia="en-GB"/>
        </w:rPr>
      </w:pPr>
    </w:p>
    <w:p w14:paraId="3334AECE" w14:textId="77777777" w:rsidR="004E6775" w:rsidRPr="00DC3921" w:rsidRDefault="00F02992" w:rsidP="004E677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lang w:eastAsia="en-GB"/>
        </w:rPr>
      </w:pPr>
      <w:r>
        <w:rPr>
          <w:rFonts w:ascii="Arial" w:hAnsi="Arial" w:cs="Arial"/>
          <w:b/>
          <w:lang w:eastAsia="en-GB"/>
        </w:rPr>
        <w:t>Gener</w:t>
      </w:r>
      <w:r w:rsidR="00F43B96">
        <w:rPr>
          <w:rFonts w:ascii="Arial" w:hAnsi="Arial" w:cs="Arial"/>
          <w:b/>
          <w:lang w:eastAsia="en-GB"/>
        </w:rPr>
        <w:t>ic</w:t>
      </w:r>
      <w:r w:rsidR="00B659C9">
        <w:rPr>
          <w:rFonts w:ascii="Arial" w:hAnsi="Arial" w:cs="Arial"/>
          <w:b/>
          <w:lang w:eastAsia="en-GB"/>
        </w:rPr>
        <w:t xml:space="preserve"> Skills</w:t>
      </w:r>
    </w:p>
    <w:p w14:paraId="0722E371" w14:textId="77777777" w:rsidR="00EE2821" w:rsidRDefault="00EE2821" w:rsidP="004E6775">
      <w:pPr>
        <w:rPr>
          <w:rFonts w:ascii="Arial" w:hAnsi="Arial" w:cs="Arial"/>
        </w:rPr>
      </w:pPr>
    </w:p>
    <w:p w14:paraId="47965782" w14:textId="256EFE52" w:rsidR="00055DFE" w:rsidRPr="00C739EC" w:rsidRDefault="00C81A1A" w:rsidP="004D3FBF">
      <w:pPr>
        <w:numPr>
          <w:ilvl w:val="0"/>
          <w:numId w:val="21"/>
        </w:numPr>
        <w:jc w:val="both"/>
        <w:rPr>
          <w:rFonts w:ascii="Arial" w:hAnsi="Arial" w:cs="Arial"/>
          <w:b/>
        </w:rPr>
      </w:pPr>
      <w:r w:rsidRPr="00C739EC">
        <w:rPr>
          <w:rFonts w:ascii="Arial" w:hAnsi="Arial" w:cs="Arial"/>
          <w:b/>
        </w:rPr>
        <w:t>Project Management</w:t>
      </w:r>
      <w:r w:rsidR="00E816D2" w:rsidRPr="00C739EC">
        <w:rPr>
          <w:rFonts w:ascii="Arial" w:hAnsi="Arial" w:cs="Arial"/>
          <w:b/>
        </w:rPr>
        <w:t xml:space="preserve">: </w:t>
      </w:r>
      <w:r w:rsidR="00055DFE" w:rsidRPr="00C739EC">
        <w:rPr>
          <w:rFonts w:ascii="Arial" w:hAnsi="Arial" w:cs="Arial"/>
          <w:color w:val="000000"/>
        </w:rPr>
        <w:t>Proven experience of successfully managing and delivering a range of projects and support packages within a structured project management structure such as PRINCE 2 or equivalent. Ability to plan, direct and coordinate activities to manage and implement interrelated projects from project initiation through to implementation.</w:t>
      </w:r>
    </w:p>
    <w:p w14:paraId="2A330E91" w14:textId="5110F1C2" w:rsidR="00E816D2" w:rsidRPr="00C739EC" w:rsidRDefault="00C81A1A" w:rsidP="004D3FBF">
      <w:pPr>
        <w:numPr>
          <w:ilvl w:val="0"/>
          <w:numId w:val="21"/>
        </w:numPr>
        <w:jc w:val="both"/>
        <w:rPr>
          <w:rFonts w:ascii="Arial" w:hAnsi="Arial" w:cs="Arial"/>
          <w:b/>
        </w:rPr>
      </w:pPr>
      <w:r w:rsidRPr="00C739EC">
        <w:rPr>
          <w:rFonts w:ascii="Arial" w:hAnsi="Arial" w:cs="Arial"/>
          <w:b/>
        </w:rPr>
        <w:t>Planning and Organising</w:t>
      </w:r>
      <w:r w:rsidR="00E816D2" w:rsidRPr="00C739EC">
        <w:rPr>
          <w:rFonts w:ascii="Arial" w:hAnsi="Arial" w:cs="Arial"/>
          <w:b/>
        </w:rPr>
        <w:t xml:space="preserve">: </w:t>
      </w:r>
      <w:r w:rsidR="00055DFE" w:rsidRPr="00C739EC">
        <w:rPr>
          <w:rFonts w:ascii="Arial" w:hAnsi="Arial" w:cs="Arial"/>
          <w:color w:val="000000"/>
        </w:rPr>
        <w:t>Excellent time management skills, creating own work schedules, prioritising, preparing in advance and setting realistic timescales for own self and others. Has the ability to visualise a sequence of actions needed to achieve a specific goal and how to estimate the resources required</w:t>
      </w:r>
    </w:p>
    <w:p w14:paraId="03C29397" w14:textId="55724EE1" w:rsidR="00E816D2" w:rsidRPr="00C739EC" w:rsidRDefault="00C81A1A" w:rsidP="004D3FBF">
      <w:pPr>
        <w:numPr>
          <w:ilvl w:val="0"/>
          <w:numId w:val="21"/>
        </w:numPr>
        <w:jc w:val="both"/>
        <w:rPr>
          <w:rFonts w:ascii="Arial" w:hAnsi="Arial" w:cs="Arial"/>
          <w:b/>
        </w:rPr>
      </w:pPr>
      <w:r w:rsidRPr="00C739EC">
        <w:rPr>
          <w:rFonts w:ascii="Arial" w:hAnsi="Arial" w:cs="Arial"/>
          <w:b/>
        </w:rPr>
        <w:t>Financ</w:t>
      </w:r>
      <w:r w:rsidR="00C739EC" w:rsidRPr="00C739EC">
        <w:rPr>
          <w:rFonts w:ascii="Arial" w:hAnsi="Arial" w:cs="Arial"/>
          <w:b/>
        </w:rPr>
        <w:t>ial Manage</w:t>
      </w:r>
      <w:r w:rsidR="00C739EC">
        <w:rPr>
          <w:rFonts w:ascii="Arial" w:hAnsi="Arial" w:cs="Arial"/>
          <w:b/>
        </w:rPr>
        <w:t>ment</w:t>
      </w:r>
      <w:r w:rsidR="00E816D2" w:rsidRPr="00C739EC">
        <w:rPr>
          <w:rFonts w:ascii="Arial" w:hAnsi="Arial" w:cs="Arial"/>
          <w:b/>
        </w:rPr>
        <w:t xml:space="preserve">: </w:t>
      </w:r>
      <w:r w:rsidR="004D17EF" w:rsidRPr="00C739EC">
        <w:rPr>
          <w:rFonts w:ascii="Arial" w:hAnsi="Arial" w:cs="Arial"/>
          <w:color w:val="000000"/>
        </w:rPr>
        <w:t>Ability to monitor and maintain expenditure, ensuring that financial targets are met, and being accountable for any areas where budget and expenditure exceed their agreed tolerances.</w:t>
      </w:r>
    </w:p>
    <w:p w14:paraId="5AA4C333" w14:textId="124EDC8C" w:rsidR="00E816D2" w:rsidRPr="00C739EC" w:rsidRDefault="00C81A1A" w:rsidP="004D3FBF">
      <w:pPr>
        <w:numPr>
          <w:ilvl w:val="0"/>
          <w:numId w:val="21"/>
        </w:numPr>
        <w:jc w:val="both"/>
        <w:rPr>
          <w:rFonts w:ascii="Arial" w:hAnsi="Arial" w:cs="Arial"/>
          <w:b/>
        </w:rPr>
      </w:pPr>
      <w:r w:rsidRPr="00C739EC">
        <w:rPr>
          <w:rFonts w:ascii="Arial" w:hAnsi="Arial" w:cs="Arial"/>
          <w:b/>
        </w:rPr>
        <w:t>Creative Skil</w:t>
      </w:r>
      <w:r w:rsidR="00C739EC">
        <w:rPr>
          <w:rFonts w:ascii="Arial" w:hAnsi="Arial" w:cs="Arial"/>
          <w:b/>
        </w:rPr>
        <w:t>l</w:t>
      </w:r>
      <w:r w:rsidRPr="00C739EC">
        <w:rPr>
          <w:rFonts w:ascii="Arial" w:hAnsi="Arial" w:cs="Arial"/>
          <w:b/>
        </w:rPr>
        <w:t>s</w:t>
      </w:r>
      <w:r w:rsidR="00E816D2" w:rsidRPr="00C739EC">
        <w:rPr>
          <w:rFonts w:ascii="Arial" w:hAnsi="Arial" w:cs="Arial"/>
          <w:b/>
        </w:rPr>
        <w:t xml:space="preserve">: </w:t>
      </w:r>
      <w:r w:rsidR="0003396C" w:rsidRPr="00C739EC">
        <w:rPr>
          <w:rFonts w:ascii="Arial" w:hAnsi="Arial" w:cs="Arial"/>
          <w:color w:val="000000"/>
        </w:rPr>
        <w:t>Ability to find creative solutions where there are no existing parameters or procedural framework</w:t>
      </w:r>
    </w:p>
    <w:p w14:paraId="7DE14FF8" w14:textId="06439D98" w:rsidR="00E816D2" w:rsidRPr="00C739EC" w:rsidRDefault="00C81A1A" w:rsidP="004D3FBF">
      <w:pPr>
        <w:numPr>
          <w:ilvl w:val="0"/>
          <w:numId w:val="21"/>
        </w:numPr>
        <w:jc w:val="both"/>
        <w:rPr>
          <w:rFonts w:ascii="Arial" w:hAnsi="Arial" w:cs="Arial"/>
          <w:b/>
        </w:rPr>
      </w:pPr>
      <w:r w:rsidRPr="00C739EC">
        <w:rPr>
          <w:rFonts w:ascii="Arial" w:hAnsi="Arial" w:cs="Arial"/>
          <w:b/>
        </w:rPr>
        <w:t>Communication Skills</w:t>
      </w:r>
      <w:r w:rsidR="00E816D2" w:rsidRPr="00C739EC">
        <w:rPr>
          <w:rFonts w:ascii="Arial" w:hAnsi="Arial" w:cs="Arial"/>
          <w:b/>
        </w:rPr>
        <w:t>:</w:t>
      </w:r>
      <w:r w:rsidR="00950B27" w:rsidRPr="00C739EC">
        <w:rPr>
          <w:rFonts w:ascii="Arial" w:hAnsi="Arial" w:cs="Arial"/>
          <w:color w:val="000000"/>
        </w:rPr>
        <w:t xml:space="preserve"> Writes convincingly and clearly, succinctly and correctly, avoids the unnecessary use of jargon or complicated language; writes in a </w:t>
      </w:r>
      <w:r w:rsidR="009B3843" w:rsidRPr="00C739EC">
        <w:rPr>
          <w:rFonts w:ascii="Arial" w:hAnsi="Arial" w:cs="Arial"/>
          <w:color w:val="000000"/>
        </w:rPr>
        <w:t>well-structured</w:t>
      </w:r>
      <w:r w:rsidR="00950B27" w:rsidRPr="00C739EC">
        <w:rPr>
          <w:rFonts w:ascii="Arial" w:hAnsi="Arial" w:cs="Arial"/>
          <w:color w:val="000000"/>
        </w:rPr>
        <w:t xml:space="preserve"> and logical way and structures information to meet the needs and understanding of the intended audience.</w:t>
      </w:r>
    </w:p>
    <w:p w14:paraId="1E3FDF30" w14:textId="7D050285" w:rsidR="00C81A1A" w:rsidRPr="00C739EC" w:rsidRDefault="00C81A1A" w:rsidP="004D3FBF">
      <w:pPr>
        <w:numPr>
          <w:ilvl w:val="0"/>
          <w:numId w:val="21"/>
        </w:numPr>
        <w:jc w:val="both"/>
        <w:rPr>
          <w:rFonts w:ascii="Arial" w:hAnsi="Arial" w:cs="Arial"/>
          <w:b/>
        </w:rPr>
      </w:pPr>
      <w:r w:rsidRPr="00C739EC">
        <w:rPr>
          <w:rFonts w:ascii="Arial" w:hAnsi="Arial" w:cs="Arial"/>
          <w:b/>
        </w:rPr>
        <w:t>ICT Skills:</w:t>
      </w:r>
      <w:r w:rsidR="0003396C" w:rsidRPr="00C739EC">
        <w:rPr>
          <w:rFonts w:ascii="Arial" w:hAnsi="Arial" w:cs="Arial"/>
          <w:color w:val="000000"/>
        </w:rPr>
        <w:t xml:space="preserve"> Skills to devise and implement document and record systems, including classification, retrieval and retention processes.</w:t>
      </w:r>
    </w:p>
    <w:p w14:paraId="0B1B31B4" w14:textId="77777777" w:rsidR="00654243" w:rsidRPr="004E6775" w:rsidRDefault="00654243" w:rsidP="004D3FBF">
      <w:pPr>
        <w:ind w:left="360"/>
        <w:jc w:val="both"/>
        <w:rPr>
          <w:rFonts w:ascii="Arial" w:hAnsi="Arial" w:cs="Arial"/>
        </w:rPr>
      </w:pPr>
    </w:p>
    <w:p w14:paraId="2D4E8794" w14:textId="77777777" w:rsidR="004E6775" w:rsidRPr="00DC3921" w:rsidRDefault="00E816D2" w:rsidP="004D3FBF">
      <w:pPr>
        <w:pBdr>
          <w:top w:val="single" w:sz="4" w:space="1" w:color="auto"/>
          <w:left w:val="single" w:sz="4" w:space="4" w:color="auto"/>
          <w:bottom w:val="single" w:sz="4" w:space="1" w:color="auto"/>
          <w:right w:val="single" w:sz="4" w:space="4" w:color="auto"/>
        </w:pBdr>
        <w:shd w:val="clear" w:color="auto" w:fill="FFFF00"/>
        <w:jc w:val="both"/>
        <w:rPr>
          <w:rFonts w:ascii="Arial" w:hAnsi="Arial" w:cs="Arial"/>
          <w:b/>
          <w:color w:val="FF0000"/>
          <w:lang w:eastAsia="en-GB"/>
        </w:rPr>
      </w:pPr>
      <w:r>
        <w:rPr>
          <w:rFonts w:ascii="Arial" w:hAnsi="Arial" w:cs="Arial"/>
          <w:b/>
          <w:lang w:eastAsia="en-GB"/>
        </w:rPr>
        <w:t>Technical R</w:t>
      </w:r>
      <w:r w:rsidR="004E6775" w:rsidRPr="00DC3921">
        <w:rPr>
          <w:rFonts w:ascii="Arial" w:hAnsi="Arial" w:cs="Arial"/>
          <w:b/>
          <w:lang w:eastAsia="en-GB"/>
        </w:rPr>
        <w:t>equirements (Role Specific)</w:t>
      </w:r>
      <w:r w:rsidR="00416109" w:rsidRPr="00DC3921">
        <w:rPr>
          <w:rFonts w:ascii="Arial" w:hAnsi="Arial" w:cs="Arial"/>
          <w:b/>
          <w:lang w:eastAsia="en-GB"/>
        </w:rPr>
        <w:t xml:space="preserve"> </w:t>
      </w:r>
    </w:p>
    <w:p w14:paraId="38B413A8" w14:textId="77777777" w:rsidR="004E6775" w:rsidRPr="004E6775" w:rsidRDefault="004E6775" w:rsidP="004D3FBF">
      <w:pPr>
        <w:jc w:val="both"/>
        <w:rPr>
          <w:rFonts w:ascii="Arial" w:hAnsi="Arial" w:cs="Arial"/>
          <w:lang w:eastAsia="en-GB"/>
        </w:rPr>
      </w:pPr>
    </w:p>
    <w:p w14:paraId="6F62D42B" w14:textId="03B6FDF5" w:rsidR="004E6775" w:rsidRPr="00311B5F" w:rsidRDefault="001253EB" w:rsidP="004D3FBF">
      <w:pPr>
        <w:numPr>
          <w:ilvl w:val="0"/>
          <w:numId w:val="15"/>
        </w:numPr>
        <w:tabs>
          <w:tab w:val="clear" w:pos="720"/>
          <w:tab w:val="num" w:pos="360"/>
        </w:tabs>
        <w:ind w:left="360"/>
        <w:jc w:val="both"/>
      </w:pPr>
      <w:r w:rsidRPr="00EC6625">
        <w:rPr>
          <w:rFonts w:ascii="Arial" w:hAnsi="Arial" w:cs="Arial"/>
          <w:color w:val="000000"/>
        </w:rPr>
        <w:t>Proven experience of successfully managing and delivering a range of projects and support packages within a structured project management structure such as PRINCE 2 or equivalent.</w:t>
      </w:r>
    </w:p>
    <w:p w14:paraId="1E395954" w14:textId="0A279010" w:rsidR="00311B5F" w:rsidRPr="009133ED" w:rsidRDefault="00311B5F" w:rsidP="004D3FBF">
      <w:pPr>
        <w:numPr>
          <w:ilvl w:val="0"/>
          <w:numId w:val="15"/>
        </w:numPr>
        <w:tabs>
          <w:tab w:val="clear" w:pos="720"/>
          <w:tab w:val="num" w:pos="360"/>
        </w:tabs>
        <w:ind w:left="360"/>
        <w:jc w:val="both"/>
      </w:pPr>
      <w:r>
        <w:rPr>
          <w:rFonts w:ascii="Arial" w:hAnsi="Arial" w:cs="Arial"/>
          <w:color w:val="000000"/>
        </w:rPr>
        <w:t>Knowledge of the key issues affecting housing and regeneration in urban areas and an appreciation of how these issues can be tackled through holistic intervention methods.</w:t>
      </w:r>
    </w:p>
    <w:p w14:paraId="2ACE5D00" w14:textId="4050913B" w:rsidR="009133ED" w:rsidRPr="009133ED" w:rsidRDefault="009133ED" w:rsidP="004D3FBF">
      <w:pPr>
        <w:numPr>
          <w:ilvl w:val="0"/>
          <w:numId w:val="15"/>
        </w:numPr>
        <w:tabs>
          <w:tab w:val="clear" w:pos="720"/>
          <w:tab w:val="num" w:pos="360"/>
        </w:tabs>
        <w:ind w:left="360"/>
        <w:jc w:val="both"/>
      </w:pPr>
      <w:r>
        <w:rPr>
          <w:rFonts w:ascii="Arial" w:hAnsi="Arial" w:cs="Arial"/>
          <w:color w:val="000000"/>
        </w:rPr>
        <w:t>Good understanding of public procurement processes and legislative framework relating to the delivery of public sector investment programmes and the provision of grant support to external bodies, including private sector partnerships.</w:t>
      </w:r>
    </w:p>
    <w:p w14:paraId="66ABDC6D" w14:textId="77777777" w:rsidR="009133ED" w:rsidRPr="00311B5F" w:rsidRDefault="009133ED" w:rsidP="009133ED">
      <w:pPr>
        <w:ind w:left="360"/>
      </w:pPr>
    </w:p>
    <w:p w14:paraId="061F50A6" w14:textId="77777777" w:rsidR="00311B5F" w:rsidRDefault="00311B5F" w:rsidP="00311B5F">
      <w:pPr>
        <w:ind w:left="360"/>
      </w:pPr>
    </w:p>
    <w:p w14:paraId="3D72620B" w14:textId="77777777" w:rsidR="001253EB" w:rsidRDefault="001253EB" w:rsidP="001F7CAB">
      <w:pPr>
        <w:pStyle w:val="NumberList"/>
        <w:jc w:val="both"/>
        <w:rPr>
          <w:rFonts w:ascii="Arial" w:hAnsi="Arial" w:cs="Arial"/>
          <w:szCs w:val="24"/>
        </w:rPr>
      </w:pPr>
    </w:p>
    <w:sectPr w:rsidR="001253EB" w:rsidSect="00E816D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24520" w14:textId="77777777" w:rsidR="00CE15D0" w:rsidRDefault="00CE15D0">
      <w:r>
        <w:separator/>
      </w:r>
    </w:p>
  </w:endnote>
  <w:endnote w:type="continuationSeparator" w:id="0">
    <w:p w14:paraId="131DF5D5" w14:textId="77777777" w:rsidR="00CE15D0" w:rsidRDefault="00CE1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D72FD" w14:textId="77777777" w:rsidR="00E85801" w:rsidRPr="00DC3921" w:rsidRDefault="00E85801" w:rsidP="00DC3921">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9CDEC" w14:textId="77777777" w:rsidR="00CE15D0" w:rsidRDefault="00CE15D0">
      <w:r>
        <w:separator/>
      </w:r>
    </w:p>
  </w:footnote>
  <w:footnote w:type="continuationSeparator" w:id="0">
    <w:p w14:paraId="5EBED034" w14:textId="77777777" w:rsidR="00CE15D0" w:rsidRDefault="00CE1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67D46" w14:textId="5D247D09" w:rsidR="00E85801" w:rsidRDefault="00C739EC" w:rsidP="00DC3921">
    <w:pPr>
      <w:pStyle w:val="Header"/>
      <w:jc w:val="right"/>
      <w:rPr>
        <w:rFonts w:cs="Arial-BoldMT"/>
        <w:b/>
        <w:bCs/>
        <w:sz w:val="16"/>
        <w:szCs w:val="16"/>
      </w:rPr>
    </w:pPr>
    <w:r>
      <w:rPr>
        <w:rFonts w:cs="Arial-BoldMT"/>
        <w:b/>
        <w:bCs/>
        <w:noProof/>
        <w:sz w:val="16"/>
        <w:szCs w:val="16"/>
      </w:rPr>
      <w:drawing>
        <wp:inline distT="0" distB="0" distL="0" distR="0" wp14:anchorId="78B27194" wp14:editId="705738A1">
          <wp:extent cx="216535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419100"/>
                  </a:xfrm>
                  <a:prstGeom prst="rect">
                    <a:avLst/>
                  </a:prstGeom>
                  <a:noFill/>
                  <a:ln>
                    <a:noFill/>
                  </a:ln>
                </pic:spPr>
              </pic:pic>
            </a:graphicData>
          </a:graphic>
        </wp:inline>
      </w:drawing>
    </w:r>
  </w:p>
  <w:p w14:paraId="3E40A179" w14:textId="77777777" w:rsidR="00E85801" w:rsidRDefault="00E85801" w:rsidP="00DC392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16DC"/>
    <w:multiLevelType w:val="hybridMultilevel"/>
    <w:tmpl w:val="77CEA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71C5F"/>
    <w:multiLevelType w:val="hybridMultilevel"/>
    <w:tmpl w:val="634AAC7A"/>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F0D31"/>
    <w:multiLevelType w:val="hybridMultilevel"/>
    <w:tmpl w:val="61D6E202"/>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B548B3"/>
    <w:multiLevelType w:val="hybridMultilevel"/>
    <w:tmpl w:val="956005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0F3874"/>
    <w:multiLevelType w:val="multilevel"/>
    <w:tmpl w:val="931AC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E3F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F9B3D7F"/>
    <w:multiLevelType w:val="hybridMultilevel"/>
    <w:tmpl w:val="DB5603F2"/>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E0667E0"/>
    <w:multiLevelType w:val="hybridMultilevel"/>
    <w:tmpl w:val="8C7ABF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4B57C9"/>
    <w:multiLevelType w:val="hybridMultilevel"/>
    <w:tmpl w:val="28A47A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2003777"/>
    <w:multiLevelType w:val="hybridMultilevel"/>
    <w:tmpl w:val="DDFCA4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E801EF"/>
    <w:multiLevelType w:val="hybridMultilevel"/>
    <w:tmpl w:val="7EF87A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C6A79DD"/>
    <w:multiLevelType w:val="hybridMultilevel"/>
    <w:tmpl w:val="91307158"/>
    <w:lvl w:ilvl="0" w:tplc="F84C38B4">
      <w:start w:val="1"/>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CAA06FB"/>
    <w:multiLevelType w:val="hybridMultilevel"/>
    <w:tmpl w:val="E110C2D8"/>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2F5B7C"/>
    <w:multiLevelType w:val="hybridMultilevel"/>
    <w:tmpl w:val="C50E5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BF3B11"/>
    <w:multiLevelType w:val="hybridMultilevel"/>
    <w:tmpl w:val="60843A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B65795"/>
    <w:multiLevelType w:val="hybridMultilevel"/>
    <w:tmpl w:val="6E72A9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823304180">
    <w:abstractNumId w:val="2"/>
  </w:num>
  <w:num w:numId="2" w16cid:durableId="830487405">
    <w:abstractNumId w:val="13"/>
  </w:num>
  <w:num w:numId="3" w16cid:durableId="1928466165">
    <w:abstractNumId w:val="10"/>
  </w:num>
  <w:num w:numId="4" w16cid:durableId="2025201816">
    <w:abstractNumId w:val="9"/>
  </w:num>
  <w:num w:numId="5" w16cid:durableId="757676086">
    <w:abstractNumId w:val="20"/>
  </w:num>
  <w:num w:numId="6" w16cid:durableId="593127558">
    <w:abstractNumId w:val="17"/>
  </w:num>
  <w:num w:numId="7" w16cid:durableId="1244949068">
    <w:abstractNumId w:val="7"/>
  </w:num>
  <w:num w:numId="8" w16cid:durableId="986205766">
    <w:abstractNumId w:val="5"/>
  </w:num>
  <w:num w:numId="9" w16cid:durableId="193882701">
    <w:abstractNumId w:val="1"/>
  </w:num>
  <w:num w:numId="10" w16cid:durableId="1178665443">
    <w:abstractNumId w:val="6"/>
  </w:num>
  <w:num w:numId="11" w16cid:durableId="1441145682">
    <w:abstractNumId w:val="3"/>
  </w:num>
  <w:num w:numId="12" w16cid:durableId="1573194107">
    <w:abstractNumId w:val="15"/>
  </w:num>
  <w:num w:numId="13" w16cid:durableId="1533155522">
    <w:abstractNumId w:val="12"/>
  </w:num>
  <w:num w:numId="14" w16cid:durableId="28653247">
    <w:abstractNumId w:val="4"/>
  </w:num>
  <w:num w:numId="15" w16cid:durableId="1366251609">
    <w:abstractNumId w:val="14"/>
  </w:num>
  <w:num w:numId="16" w16cid:durableId="587231820">
    <w:abstractNumId w:val="8"/>
  </w:num>
  <w:num w:numId="17" w16cid:durableId="678510618">
    <w:abstractNumId w:val="19"/>
  </w:num>
  <w:num w:numId="18" w16cid:durableId="816264592">
    <w:abstractNumId w:val="11"/>
  </w:num>
  <w:num w:numId="19" w16cid:durableId="1412970280">
    <w:abstractNumId w:val="16"/>
  </w:num>
  <w:num w:numId="20" w16cid:durableId="203233727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2087913">
    <w:abstractNumId w:val="0"/>
  </w:num>
  <w:num w:numId="22" w16cid:durableId="579427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75"/>
    <w:rsid w:val="000164EF"/>
    <w:rsid w:val="0003016D"/>
    <w:rsid w:val="0003396C"/>
    <w:rsid w:val="00051D9E"/>
    <w:rsid w:val="00055DFE"/>
    <w:rsid w:val="00080441"/>
    <w:rsid w:val="00087C25"/>
    <w:rsid w:val="000E360F"/>
    <w:rsid w:val="001024EF"/>
    <w:rsid w:val="001101C9"/>
    <w:rsid w:val="001253EB"/>
    <w:rsid w:val="00133DFC"/>
    <w:rsid w:val="001B3F9F"/>
    <w:rsid w:val="001E5D1F"/>
    <w:rsid w:val="001F7CAB"/>
    <w:rsid w:val="00256DB9"/>
    <w:rsid w:val="00275CBE"/>
    <w:rsid w:val="002C362F"/>
    <w:rsid w:val="002D484D"/>
    <w:rsid w:val="00311B5F"/>
    <w:rsid w:val="0033296C"/>
    <w:rsid w:val="003536D4"/>
    <w:rsid w:val="00362066"/>
    <w:rsid w:val="003626BF"/>
    <w:rsid w:val="003771AE"/>
    <w:rsid w:val="00382DE4"/>
    <w:rsid w:val="00397CEC"/>
    <w:rsid w:val="003C25F5"/>
    <w:rsid w:val="003C4E53"/>
    <w:rsid w:val="003E3B52"/>
    <w:rsid w:val="0041425F"/>
    <w:rsid w:val="004153F5"/>
    <w:rsid w:val="00416109"/>
    <w:rsid w:val="00465DB0"/>
    <w:rsid w:val="004810DC"/>
    <w:rsid w:val="004D17EF"/>
    <w:rsid w:val="004D3FBF"/>
    <w:rsid w:val="004E6775"/>
    <w:rsid w:val="0050766E"/>
    <w:rsid w:val="00520A5E"/>
    <w:rsid w:val="005454E5"/>
    <w:rsid w:val="00562E52"/>
    <w:rsid w:val="005B252C"/>
    <w:rsid w:val="005C2657"/>
    <w:rsid w:val="005D4A4D"/>
    <w:rsid w:val="005E2E31"/>
    <w:rsid w:val="0060553B"/>
    <w:rsid w:val="006501B0"/>
    <w:rsid w:val="00654243"/>
    <w:rsid w:val="0066797A"/>
    <w:rsid w:val="00670B33"/>
    <w:rsid w:val="0068660C"/>
    <w:rsid w:val="006A6C55"/>
    <w:rsid w:val="006C1534"/>
    <w:rsid w:val="006D3FF3"/>
    <w:rsid w:val="007050A9"/>
    <w:rsid w:val="007239EC"/>
    <w:rsid w:val="00777CE0"/>
    <w:rsid w:val="007B2D28"/>
    <w:rsid w:val="007C764C"/>
    <w:rsid w:val="0084430E"/>
    <w:rsid w:val="008529D1"/>
    <w:rsid w:val="008817D4"/>
    <w:rsid w:val="00887ACA"/>
    <w:rsid w:val="008B1E32"/>
    <w:rsid w:val="008D31B7"/>
    <w:rsid w:val="009133ED"/>
    <w:rsid w:val="00950B27"/>
    <w:rsid w:val="00952463"/>
    <w:rsid w:val="00953060"/>
    <w:rsid w:val="00957605"/>
    <w:rsid w:val="00980BFA"/>
    <w:rsid w:val="00985D77"/>
    <w:rsid w:val="00986673"/>
    <w:rsid w:val="009A2A48"/>
    <w:rsid w:val="009B3843"/>
    <w:rsid w:val="009D5BB2"/>
    <w:rsid w:val="00A03030"/>
    <w:rsid w:val="00A2420E"/>
    <w:rsid w:val="00A25880"/>
    <w:rsid w:val="00A76EC2"/>
    <w:rsid w:val="00A9198F"/>
    <w:rsid w:val="00B115B6"/>
    <w:rsid w:val="00B659C9"/>
    <w:rsid w:val="00B66BBA"/>
    <w:rsid w:val="00B75C12"/>
    <w:rsid w:val="00B80AF5"/>
    <w:rsid w:val="00B963B3"/>
    <w:rsid w:val="00BA6498"/>
    <w:rsid w:val="00BB17C7"/>
    <w:rsid w:val="00BF2DBD"/>
    <w:rsid w:val="00C05381"/>
    <w:rsid w:val="00C332FF"/>
    <w:rsid w:val="00C342D0"/>
    <w:rsid w:val="00C43BDF"/>
    <w:rsid w:val="00C5181D"/>
    <w:rsid w:val="00C52C9A"/>
    <w:rsid w:val="00C739EC"/>
    <w:rsid w:val="00C76666"/>
    <w:rsid w:val="00C81A1A"/>
    <w:rsid w:val="00C9114A"/>
    <w:rsid w:val="00CB724B"/>
    <w:rsid w:val="00CE15D0"/>
    <w:rsid w:val="00D00CD6"/>
    <w:rsid w:val="00D04407"/>
    <w:rsid w:val="00D061AC"/>
    <w:rsid w:val="00D11018"/>
    <w:rsid w:val="00D16294"/>
    <w:rsid w:val="00D773FE"/>
    <w:rsid w:val="00D81F04"/>
    <w:rsid w:val="00D82F82"/>
    <w:rsid w:val="00D95331"/>
    <w:rsid w:val="00DB53F3"/>
    <w:rsid w:val="00DC3921"/>
    <w:rsid w:val="00DE3766"/>
    <w:rsid w:val="00E01FB6"/>
    <w:rsid w:val="00E055CC"/>
    <w:rsid w:val="00E12055"/>
    <w:rsid w:val="00E15715"/>
    <w:rsid w:val="00E32C6C"/>
    <w:rsid w:val="00E44CBE"/>
    <w:rsid w:val="00E723E9"/>
    <w:rsid w:val="00E816D2"/>
    <w:rsid w:val="00E85801"/>
    <w:rsid w:val="00E93740"/>
    <w:rsid w:val="00EB2B38"/>
    <w:rsid w:val="00EC4CDE"/>
    <w:rsid w:val="00EE2821"/>
    <w:rsid w:val="00EF490B"/>
    <w:rsid w:val="00F02992"/>
    <w:rsid w:val="00F118EA"/>
    <w:rsid w:val="00F34D15"/>
    <w:rsid w:val="00F43B96"/>
    <w:rsid w:val="1B38A03A"/>
    <w:rsid w:val="513A4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21E65F94"/>
  <w15:chartTrackingRefBased/>
  <w15:docId w15:val="{9DCE267D-5851-4F77-AD37-ACAC8A3CD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775"/>
    <w:rPr>
      <w:sz w:val="24"/>
      <w:szCs w:val="24"/>
      <w:lang w:eastAsia="en-US"/>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qFormat/>
    <w:rsid w:val="00DC3921"/>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4E677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3B52"/>
    <w:pPr>
      <w:tabs>
        <w:tab w:val="center" w:pos="4153"/>
        <w:tab w:val="right" w:pos="8306"/>
      </w:tabs>
    </w:pPr>
  </w:style>
  <w:style w:type="paragraph" w:styleId="Footer">
    <w:name w:val="footer"/>
    <w:basedOn w:val="Normal"/>
    <w:rsid w:val="003E3B52"/>
    <w:pPr>
      <w:tabs>
        <w:tab w:val="center" w:pos="4153"/>
        <w:tab w:val="right" w:pos="8306"/>
      </w:tabs>
    </w:pPr>
  </w:style>
  <w:style w:type="paragraph" w:styleId="NormalWeb">
    <w:name w:val="Normal (Web)"/>
    <w:basedOn w:val="Normal"/>
    <w:rsid w:val="00D95331"/>
    <w:pPr>
      <w:spacing w:before="100" w:beforeAutospacing="1" w:after="100" w:afterAutospacing="1"/>
    </w:pPr>
    <w:rPr>
      <w:lang w:eastAsia="en-GB"/>
    </w:rPr>
  </w:style>
  <w:style w:type="paragraph" w:styleId="BodyText">
    <w:name w:val="Body Text"/>
    <w:basedOn w:val="Normal"/>
    <w:rsid w:val="001253EB"/>
    <w:pPr>
      <w:overflowPunct w:val="0"/>
      <w:autoSpaceDE w:val="0"/>
      <w:autoSpaceDN w:val="0"/>
      <w:adjustRightInd w:val="0"/>
      <w:textAlignment w:val="baseline"/>
    </w:pPr>
    <w:rPr>
      <w:rFonts w:ascii="Arial" w:hAnsi="Arial" w:cs="Arial"/>
      <w:szCs w:val="20"/>
    </w:rPr>
  </w:style>
  <w:style w:type="paragraph" w:customStyle="1" w:styleId="NumberList">
    <w:name w:val="Number List"/>
    <w:basedOn w:val="Normal"/>
    <w:rsid w:val="001253EB"/>
    <w:pPr>
      <w:overflowPunct w:val="0"/>
      <w:autoSpaceDE w:val="0"/>
      <w:autoSpaceDN w:val="0"/>
      <w:adjustRightInd w:val="0"/>
      <w:textAlignment w:val="baseline"/>
    </w:pPr>
    <w:rPr>
      <w:color w:val="000000"/>
      <w:szCs w:val="20"/>
    </w:rPr>
  </w:style>
  <w:style w:type="paragraph" w:customStyle="1" w:styleId="TableText">
    <w:name w:val="Table Text"/>
    <w:basedOn w:val="Normal"/>
    <w:rsid w:val="001F7CAB"/>
    <w:pPr>
      <w:widowControl w:val="0"/>
      <w:autoSpaceDE w:val="0"/>
      <w:autoSpaceDN w:val="0"/>
      <w:adjustRightInd w:val="0"/>
      <w:jc w:val="right"/>
    </w:pPr>
    <w:rPr>
      <w:rFonts w:ascii="Arial" w:hAnsi="Arial" w:cs="Arial"/>
    </w:rPr>
  </w:style>
  <w:style w:type="paragraph" w:styleId="BalloonText">
    <w:name w:val="Balloon Text"/>
    <w:basedOn w:val="Normal"/>
    <w:semiHidden/>
    <w:rsid w:val="001F7CAB"/>
    <w:rPr>
      <w:rFonts w:ascii="Tahoma" w:hAnsi="Tahoma" w:cs="Tahoma"/>
      <w:sz w:val="16"/>
      <w:szCs w:val="16"/>
    </w:rPr>
  </w:style>
  <w:style w:type="paragraph" w:styleId="ListParagraph">
    <w:name w:val="List Paragraph"/>
    <w:basedOn w:val="Normal"/>
    <w:uiPriority w:val="34"/>
    <w:qFormat/>
    <w:rsid w:val="00311B5F"/>
    <w:pPr>
      <w:spacing w:after="160" w:line="259" w:lineRule="auto"/>
      <w:ind w:left="720"/>
      <w:contextualSpacing/>
    </w:pPr>
    <w:rPr>
      <w:rFonts w:ascii="Calibri" w:eastAsia="Calibri" w:hAnsi="Calibri"/>
      <w:sz w:val="22"/>
      <w:szCs w:val="22"/>
    </w:rPr>
  </w:style>
  <w:style w:type="paragraph" w:customStyle="1" w:styleId="paragraph">
    <w:name w:val="paragraph"/>
    <w:basedOn w:val="Normal"/>
    <w:rsid w:val="00465DB0"/>
    <w:pPr>
      <w:spacing w:before="100" w:beforeAutospacing="1" w:after="100" w:afterAutospacing="1"/>
    </w:pPr>
    <w:rPr>
      <w:lang w:eastAsia="en-GB"/>
    </w:rPr>
  </w:style>
  <w:style w:type="character" w:customStyle="1" w:styleId="normaltextrun">
    <w:name w:val="normaltextrun"/>
    <w:basedOn w:val="DefaultParagraphFont"/>
    <w:rsid w:val="00465DB0"/>
  </w:style>
  <w:style w:type="character" w:customStyle="1" w:styleId="eop">
    <w:name w:val="eop"/>
    <w:basedOn w:val="DefaultParagraphFont"/>
    <w:rsid w:val="00465DB0"/>
  </w:style>
  <w:style w:type="character" w:styleId="CommentReference">
    <w:name w:val="annotation reference"/>
    <w:basedOn w:val="DefaultParagraphFont"/>
    <w:rsid w:val="00EC4CDE"/>
    <w:rPr>
      <w:sz w:val="16"/>
      <w:szCs w:val="16"/>
    </w:rPr>
  </w:style>
  <w:style w:type="paragraph" w:styleId="CommentText">
    <w:name w:val="annotation text"/>
    <w:basedOn w:val="Normal"/>
    <w:link w:val="CommentTextChar"/>
    <w:rsid w:val="00EC4CDE"/>
    <w:rPr>
      <w:sz w:val="20"/>
      <w:szCs w:val="20"/>
    </w:rPr>
  </w:style>
  <w:style w:type="character" w:customStyle="1" w:styleId="CommentTextChar">
    <w:name w:val="Comment Text Char"/>
    <w:basedOn w:val="DefaultParagraphFont"/>
    <w:link w:val="CommentText"/>
    <w:rsid w:val="00EC4CDE"/>
    <w:rPr>
      <w:lang w:eastAsia="en-US"/>
    </w:rPr>
  </w:style>
  <w:style w:type="paragraph" w:styleId="CommentSubject">
    <w:name w:val="annotation subject"/>
    <w:basedOn w:val="CommentText"/>
    <w:next w:val="CommentText"/>
    <w:link w:val="CommentSubjectChar"/>
    <w:rsid w:val="00EC4CDE"/>
    <w:rPr>
      <w:b/>
      <w:bCs/>
    </w:rPr>
  </w:style>
  <w:style w:type="character" w:customStyle="1" w:styleId="CommentSubjectChar">
    <w:name w:val="Comment Subject Char"/>
    <w:basedOn w:val="CommentTextChar"/>
    <w:link w:val="CommentSubject"/>
    <w:rsid w:val="00EC4CDE"/>
    <w:rPr>
      <w:b/>
      <w:bCs/>
      <w:lang w:eastAsia="en-US"/>
    </w:rPr>
  </w:style>
  <w:style w:type="character" w:styleId="Hyperlink">
    <w:name w:val="Hyperlink"/>
    <w:basedOn w:val="DefaultParagraphFont"/>
    <w:rsid w:val="0050766E"/>
    <w:rPr>
      <w:color w:val="0563C1" w:themeColor="hyperlink"/>
      <w:u w:val="single"/>
    </w:rPr>
  </w:style>
  <w:style w:type="character" w:styleId="UnresolvedMention">
    <w:name w:val="Unresolved Mention"/>
    <w:basedOn w:val="DefaultParagraphFont"/>
    <w:uiPriority w:val="99"/>
    <w:semiHidden/>
    <w:unhideWhenUsed/>
    <w:rsid w:val="00507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0707">
      <w:bodyDiv w:val="1"/>
      <w:marLeft w:val="0"/>
      <w:marRight w:val="0"/>
      <w:marTop w:val="0"/>
      <w:marBottom w:val="0"/>
      <w:divBdr>
        <w:top w:val="none" w:sz="0" w:space="0" w:color="auto"/>
        <w:left w:val="none" w:sz="0" w:space="0" w:color="auto"/>
        <w:bottom w:val="none" w:sz="0" w:space="0" w:color="auto"/>
        <w:right w:val="none" w:sz="0" w:space="0" w:color="auto"/>
      </w:divBdr>
    </w:div>
    <w:div w:id="552156553">
      <w:bodyDiv w:val="1"/>
      <w:marLeft w:val="0"/>
      <w:marRight w:val="0"/>
      <w:marTop w:val="0"/>
      <w:marBottom w:val="0"/>
      <w:divBdr>
        <w:top w:val="none" w:sz="0" w:space="0" w:color="auto"/>
        <w:left w:val="none" w:sz="0" w:space="0" w:color="auto"/>
        <w:bottom w:val="none" w:sz="0" w:space="0" w:color="auto"/>
        <w:right w:val="none" w:sz="0" w:space="0" w:color="auto"/>
      </w:divBdr>
      <w:divsChild>
        <w:div w:id="1437406529">
          <w:marLeft w:val="0"/>
          <w:marRight w:val="0"/>
          <w:marTop w:val="0"/>
          <w:marBottom w:val="0"/>
          <w:divBdr>
            <w:top w:val="none" w:sz="0" w:space="0" w:color="auto"/>
            <w:left w:val="none" w:sz="0" w:space="0" w:color="auto"/>
            <w:bottom w:val="none" w:sz="0" w:space="0" w:color="auto"/>
            <w:right w:val="none" w:sz="0" w:space="0" w:color="auto"/>
          </w:divBdr>
        </w:div>
        <w:div w:id="1769807492">
          <w:marLeft w:val="0"/>
          <w:marRight w:val="0"/>
          <w:marTop w:val="0"/>
          <w:marBottom w:val="0"/>
          <w:divBdr>
            <w:top w:val="none" w:sz="0" w:space="0" w:color="auto"/>
            <w:left w:val="none" w:sz="0" w:space="0" w:color="auto"/>
            <w:bottom w:val="none" w:sz="0" w:space="0" w:color="auto"/>
            <w:right w:val="none" w:sz="0" w:space="0" w:color="auto"/>
          </w:divBdr>
        </w:div>
        <w:div w:id="746880556">
          <w:marLeft w:val="0"/>
          <w:marRight w:val="0"/>
          <w:marTop w:val="0"/>
          <w:marBottom w:val="0"/>
          <w:divBdr>
            <w:top w:val="none" w:sz="0" w:space="0" w:color="auto"/>
            <w:left w:val="none" w:sz="0" w:space="0" w:color="auto"/>
            <w:bottom w:val="none" w:sz="0" w:space="0" w:color="auto"/>
            <w:right w:val="none" w:sz="0" w:space="0" w:color="auto"/>
          </w:divBdr>
        </w:div>
        <w:div w:id="217402066">
          <w:marLeft w:val="0"/>
          <w:marRight w:val="0"/>
          <w:marTop w:val="0"/>
          <w:marBottom w:val="0"/>
          <w:divBdr>
            <w:top w:val="none" w:sz="0" w:space="0" w:color="auto"/>
            <w:left w:val="none" w:sz="0" w:space="0" w:color="auto"/>
            <w:bottom w:val="none" w:sz="0" w:space="0" w:color="auto"/>
            <w:right w:val="none" w:sz="0" w:space="0" w:color="auto"/>
          </w:divBdr>
        </w:div>
        <w:div w:id="2044210941">
          <w:marLeft w:val="0"/>
          <w:marRight w:val="0"/>
          <w:marTop w:val="0"/>
          <w:marBottom w:val="0"/>
          <w:divBdr>
            <w:top w:val="none" w:sz="0" w:space="0" w:color="auto"/>
            <w:left w:val="none" w:sz="0" w:space="0" w:color="auto"/>
            <w:bottom w:val="none" w:sz="0" w:space="0" w:color="auto"/>
            <w:right w:val="none" w:sz="0" w:space="0" w:color="auto"/>
          </w:divBdr>
        </w:div>
        <w:div w:id="837840949">
          <w:marLeft w:val="0"/>
          <w:marRight w:val="0"/>
          <w:marTop w:val="0"/>
          <w:marBottom w:val="0"/>
          <w:divBdr>
            <w:top w:val="none" w:sz="0" w:space="0" w:color="auto"/>
            <w:left w:val="none" w:sz="0" w:space="0" w:color="auto"/>
            <w:bottom w:val="none" w:sz="0" w:space="0" w:color="auto"/>
            <w:right w:val="none" w:sz="0" w:space="0" w:color="auto"/>
          </w:divBdr>
        </w:div>
        <w:div w:id="1429081263">
          <w:marLeft w:val="0"/>
          <w:marRight w:val="0"/>
          <w:marTop w:val="0"/>
          <w:marBottom w:val="0"/>
          <w:divBdr>
            <w:top w:val="none" w:sz="0" w:space="0" w:color="auto"/>
            <w:left w:val="none" w:sz="0" w:space="0" w:color="auto"/>
            <w:bottom w:val="none" w:sz="0" w:space="0" w:color="auto"/>
            <w:right w:val="none" w:sz="0" w:space="0" w:color="auto"/>
          </w:divBdr>
        </w:div>
        <w:div w:id="815100738">
          <w:marLeft w:val="0"/>
          <w:marRight w:val="0"/>
          <w:marTop w:val="0"/>
          <w:marBottom w:val="0"/>
          <w:divBdr>
            <w:top w:val="none" w:sz="0" w:space="0" w:color="auto"/>
            <w:left w:val="none" w:sz="0" w:space="0" w:color="auto"/>
            <w:bottom w:val="none" w:sz="0" w:space="0" w:color="auto"/>
            <w:right w:val="none" w:sz="0" w:space="0" w:color="auto"/>
          </w:divBdr>
        </w:div>
        <w:div w:id="1381054023">
          <w:marLeft w:val="0"/>
          <w:marRight w:val="0"/>
          <w:marTop w:val="0"/>
          <w:marBottom w:val="0"/>
          <w:divBdr>
            <w:top w:val="none" w:sz="0" w:space="0" w:color="auto"/>
            <w:left w:val="none" w:sz="0" w:space="0" w:color="auto"/>
            <w:bottom w:val="none" w:sz="0" w:space="0" w:color="auto"/>
            <w:right w:val="none" w:sz="0" w:space="0" w:color="auto"/>
          </w:divBdr>
        </w:div>
        <w:div w:id="1522890128">
          <w:marLeft w:val="0"/>
          <w:marRight w:val="0"/>
          <w:marTop w:val="0"/>
          <w:marBottom w:val="0"/>
          <w:divBdr>
            <w:top w:val="none" w:sz="0" w:space="0" w:color="auto"/>
            <w:left w:val="none" w:sz="0" w:space="0" w:color="auto"/>
            <w:bottom w:val="none" w:sz="0" w:space="0" w:color="auto"/>
            <w:right w:val="none" w:sz="0" w:space="0" w:color="auto"/>
          </w:divBdr>
        </w:div>
        <w:div w:id="1241984561">
          <w:marLeft w:val="0"/>
          <w:marRight w:val="0"/>
          <w:marTop w:val="0"/>
          <w:marBottom w:val="0"/>
          <w:divBdr>
            <w:top w:val="none" w:sz="0" w:space="0" w:color="auto"/>
            <w:left w:val="none" w:sz="0" w:space="0" w:color="auto"/>
            <w:bottom w:val="none" w:sz="0" w:space="0" w:color="auto"/>
            <w:right w:val="none" w:sz="0" w:space="0" w:color="auto"/>
          </w:divBdr>
        </w:div>
        <w:div w:id="718896050">
          <w:marLeft w:val="0"/>
          <w:marRight w:val="0"/>
          <w:marTop w:val="0"/>
          <w:marBottom w:val="0"/>
          <w:divBdr>
            <w:top w:val="none" w:sz="0" w:space="0" w:color="auto"/>
            <w:left w:val="none" w:sz="0" w:space="0" w:color="auto"/>
            <w:bottom w:val="none" w:sz="0" w:space="0" w:color="auto"/>
            <w:right w:val="none" w:sz="0" w:space="0" w:color="auto"/>
          </w:divBdr>
        </w:div>
        <w:div w:id="2051420291">
          <w:marLeft w:val="0"/>
          <w:marRight w:val="0"/>
          <w:marTop w:val="0"/>
          <w:marBottom w:val="0"/>
          <w:divBdr>
            <w:top w:val="none" w:sz="0" w:space="0" w:color="auto"/>
            <w:left w:val="none" w:sz="0" w:space="0" w:color="auto"/>
            <w:bottom w:val="none" w:sz="0" w:space="0" w:color="auto"/>
            <w:right w:val="none" w:sz="0" w:space="0" w:color="auto"/>
          </w:divBdr>
        </w:div>
        <w:div w:id="398478205">
          <w:marLeft w:val="0"/>
          <w:marRight w:val="0"/>
          <w:marTop w:val="0"/>
          <w:marBottom w:val="0"/>
          <w:divBdr>
            <w:top w:val="none" w:sz="0" w:space="0" w:color="auto"/>
            <w:left w:val="none" w:sz="0" w:space="0" w:color="auto"/>
            <w:bottom w:val="none" w:sz="0" w:space="0" w:color="auto"/>
            <w:right w:val="none" w:sz="0" w:space="0" w:color="auto"/>
          </w:divBdr>
        </w:div>
        <w:div w:id="701129033">
          <w:marLeft w:val="0"/>
          <w:marRight w:val="0"/>
          <w:marTop w:val="0"/>
          <w:marBottom w:val="0"/>
          <w:divBdr>
            <w:top w:val="none" w:sz="0" w:space="0" w:color="auto"/>
            <w:left w:val="none" w:sz="0" w:space="0" w:color="auto"/>
            <w:bottom w:val="none" w:sz="0" w:space="0" w:color="auto"/>
            <w:right w:val="none" w:sz="0" w:space="0" w:color="auto"/>
          </w:divBdr>
        </w:div>
        <w:div w:id="1236932154">
          <w:marLeft w:val="0"/>
          <w:marRight w:val="0"/>
          <w:marTop w:val="0"/>
          <w:marBottom w:val="0"/>
          <w:divBdr>
            <w:top w:val="none" w:sz="0" w:space="0" w:color="auto"/>
            <w:left w:val="none" w:sz="0" w:space="0" w:color="auto"/>
            <w:bottom w:val="none" w:sz="0" w:space="0" w:color="auto"/>
            <w:right w:val="none" w:sz="0" w:space="0" w:color="auto"/>
          </w:divBdr>
        </w:div>
        <w:div w:id="729499318">
          <w:marLeft w:val="0"/>
          <w:marRight w:val="0"/>
          <w:marTop w:val="0"/>
          <w:marBottom w:val="0"/>
          <w:divBdr>
            <w:top w:val="none" w:sz="0" w:space="0" w:color="auto"/>
            <w:left w:val="none" w:sz="0" w:space="0" w:color="auto"/>
            <w:bottom w:val="none" w:sz="0" w:space="0" w:color="auto"/>
            <w:right w:val="none" w:sz="0" w:space="0" w:color="auto"/>
          </w:divBdr>
        </w:div>
        <w:div w:id="1470703824">
          <w:marLeft w:val="0"/>
          <w:marRight w:val="0"/>
          <w:marTop w:val="0"/>
          <w:marBottom w:val="0"/>
          <w:divBdr>
            <w:top w:val="none" w:sz="0" w:space="0" w:color="auto"/>
            <w:left w:val="none" w:sz="0" w:space="0" w:color="auto"/>
            <w:bottom w:val="none" w:sz="0" w:space="0" w:color="auto"/>
            <w:right w:val="none" w:sz="0" w:space="0" w:color="auto"/>
          </w:divBdr>
        </w:div>
        <w:div w:id="1246719535">
          <w:marLeft w:val="0"/>
          <w:marRight w:val="0"/>
          <w:marTop w:val="0"/>
          <w:marBottom w:val="0"/>
          <w:divBdr>
            <w:top w:val="none" w:sz="0" w:space="0" w:color="auto"/>
            <w:left w:val="none" w:sz="0" w:space="0" w:color="auto"/>
            <w:bottom w:val="none" w:sz="0" w:space="0" w:color="auto"/>
            <w:right w:val="none" w:sz="0" w:space="0" w:color="auto"/>
          </w:divBdr>
        </w:div>
        <w:div w:id="613710693">
          <w:marLeft w:val="0"/>
          <w:marRight w:val="0"/>
          <w:marTop w:val="0"/>
          <w:marBottom w:val="0"/>
          <w:divBdr>
            <w:top w:val="none" w:sz="0" w:space="0" w:color="auto"/>
            <w:left w:val="none" w:sz="0" w:space="0" w:color="auto"/>
            <w:bottom w:val="none" w:sz="0" w:space="0" w:color="auto"/>
            <w:right w:val="none" w:sz="0" w:space="0" w:color="auto"/>
          </w:divBdr>
        </w:div>
        <w:div w:id="116798345">
          <w:marLeft w:val="0"/>
          <w:marRight w:val="0"/>
          <w:marTop w:val="0"/>
          <w:marBottom w:val="0"/>
          <w:divBdr>
            <w:top w:val="none" w:sz="0" w:space="0" w:color="auto"/>
            <w:left w:val="none" w:sz="0" w:space="0" w:color="auto"/>
            <w:bottom w:val="none" w:sz="0" w:space="0" w:color="auto"/>
            <w:right w:val="none" w:sz="0" w:space="0" w:color="auto"/>
          </w:divBdr>
        </w:div>
      </w:divsChild>
    </w:div>
    <w:div w:id="628360624">
      <w:bodyDiv w:val="1"/>
      <w:marLeft w:val="0"/>
      <w:marRight w:val="0"/>
      <w:marTop w:val="0"/>
      <w:marBottom w:val="0"/>
      <w:divBdr>
        <w:top w:val="none" w:sz="0" w:space="0" w:color="auto"/>
        <w:left w:val="none" w:sz="0" w:space="0" w:color="auto"/>
        <w:bottom w:val="none" w:sz="0" w:space="0" w:color="auto"/>
        <w:right w:val="none" w:sz="0" w:space="0" w:color="auto"/>
      </w:divBdr>
      <w:divsChild>
        <w:div w:id="430585656">
          <w:marLeft w:val="0"/>
          <w:marRight w:val="0"/>
          <w:marTop w:val="0"/>
          <w:marBottom w:val="0"/>
          <w:divBdr>
            <w:top w:val="none" w:sz="0" w:space="0" w:color="auto"/>
            <w:left w:val="none" w:sz="0" w:space="0" w:color="auto"/>
            <w:bottom w:val="none" w:sz="0" w:space="0" w:color="auto"/>
            <w:right w:val="none" w:sz="0" w:space="0" w:color="auto"/>
          </w:divBdr>
        </w:div>
        <w:div w:id="103499961">
          <w:marLeft w:val="0"/>
          <w:marRight w:val="0"/>
          <w:marTop w:val="0"/>
          <w:marBottom w:val="0"/>
          <w:divBdr>
            <w:top w:val="none" w:sz="0" w:space="0" w:color="auto"/>
            <w:left w:val="none" w:sz="0" w:space="0" w:color="auto"/>
            <w:bottom w:val="none" w:sz="0" w:space="0" w:color="auto"/>
            <w:right w:val="none" w:sz="0" w:space="0" w:color="auto"/>
          </w:divBdr>
        </w:div>
        <w:div w:id="1814906753">
          <w:marLeft w:val="0"/>
          <w:marRight w:val="0"/>
          <w:marTop w:val="0"/>
          <w:marBottom w:val="0"/>
          <w:divBdr>
            <w:top w:val="none" w:sz="0" w:space="0" w:color="auto"/>
            <w:left w:val="none" w:sz="0" w:space="0" w:color="auto"/>
            <w:bottom w:val="none" w:sz="0" w:space="0" w:color="auto"/>
            <w:right w:val="none" w:sz="0" w:space="0" w:color="auto"/>
          </w:divBdr>
        </w:div>
        <w:div w:id="847673195">
          <w:marLeft w:val="0"/>
          <w:marRight w:val="0"/>
          <w:marTop w:val="0"/>
          <w:marBottom w:val="0"/>
          <w:divBdr>
            <w:top w:val="none" w:sz="0" w:space="0" w:color="auto"/>
            <w:left w:val="none" w:sz="0" w:space="0" w:color="auto"/>
            <w:bottom w:val="none" w:sz="0" w:space="0" w:color="auto"/>
            <w:right w:val="none" w:sz="0" w:space="0" w:color="auto"/>
          </w:divBdr>
        </w:div>
        <w:div w:id="2052684441">
          <w:marLeft w:val="0"/>
          <w:marRight w:val="0"/>
          <w:marTop w:val="0"/>
          <w:marBottom w:val="0"/>
          <w:divBdr>
            <w:top w:val="none" w:sz="0" w:space="0" w:color="auto"/>
            <w:left w:val="none" w:sz="0" w:space="0" w:color="auto"/>
            <w:bottom w:val="none" w:sz="0" w:space="0" w:color="auto"/>
            <w:right w:val="none" w:sz="0" w:space="0" w:color="auto"/>
          </w:divBdr>
        </w:div>
        <w:div w:id="1949004949">
          <w:marLeft w:val="0"/>
          <w:marRight w:val="0"/>
          <w:marTop w:val="0"/>
          <w:marBottom w:val="0"/>
          <w:divBdr>
            <w:top w:val="none" w:sz="0" w:space="0" w:color="auto"/>
            <w:left w:val="none" w:sz="0" w:space="0" w:color="auto"/>
            <w:bottom w:val="none" w:sz="0" w:space="0" w:color="auto"/>
            <w:right w:val="none" w:sz="0" w:space="0" w:color="auto"/>
          </w:divBdr>
        </w:div>
      </w:divsChild>
    </w:div>
    <w:div w:id="1162281911">
      <w:bodyDiv w:val="1"/>
      <w:marLeft w:val="0"/>
      <w:marRight w:val="0"/>
      <w:marTop w:val="0"/>
      <w:marBottom w:val="0"/>
      <w:divBdr>
        <w:top w:val="none" w:sz="0" w:space="0" w:color="auto"/>
        <w:left w:val="none" w:sz="0" w:space="0" w:color="auto"/>
        <w:bottom w:val="none" w:sz="0" w:space="0" w:color="auto"/>
        <w:right w:val="none" w:sz="0" w:space="0" w:color="auto"/>
      </w:divBdr>
      <w:divsChild>
        <w:div w:id="533007656">
          <w:marLeft w:val="0"/>
          <w:marRight w:val="0"/>
          <w:marTop w:val="0"/>
          <w:marBottom w:val="0"/>
          <w:divBdr>
            <w:top w:val="none" w:sz="0" w:space="0" w:color="auto"/>
            <w:left w:val="none" w:sz="0" w:space="0" w:color="auto"/>
            <w:bottom w:val="none" w:sz="0" w:space="0" w:color="auto"/>
            <w:right w:val="none" w:sz="0" w:space="0" w:color="auto"/>
          </w:divBdr>
          <w:divsChild>
            <w:div w:id="120272540">
              <w:marLeft w:val="0"/>
              <w:marRight w:val="0"/>
              <w:marTop w:val="0"/>
              <w:marBottom w:val="0"/>
              <w:divBdr>
                <w:top w:val="none" w:sz="0" w:space="0" w:color="auto"/>
                <w:left w:val="none" w:sz="0" w:space="0" w:color="auto"/>
                <w:bottom w:val="none" w:sz="0" w:space="0" w:color="auto"/>
                <w:right w:val="none" w:sz="0" w:space="0" w:color="auto"/>
              </w:divBdr>
              <w:divsChild>
                <w:div w:id="1911693985">
                  <w:marLeft w:val="0"/>
                  <w:marRight w:val="0"/>
                  <w:marTop w:val="0"/>
                  <w:marBottom w:val="0"/>
                  <w:divBdr>
                    <w:top w:val="none" w:sz="0" w:space="0" w:color="auto"/>
                    <w:left w:val="none" w:sz="0" w:space="0" w:color="auto"/>
                    <w:bottom w:val="none" w:sz="0" w:space="0" w:color="auto"/>
                    <w:right w:val="none" w:sz="0" w:space="0" w:color="auto"/>
                  </w:divBdr>
                  <w:divsChild>
                    <w:div w:id="2142381278">
                      <w:marLeft w:val="0"/>
                      <w:marRight w:val="0"/>
                      <w:marTop w:val="0"/>
                      <w:marBottom w:val="0"/>
                      <w:divBdr>
                        <w:top w:val="none" w:sz="0" w:space="0" w:color="auto"/>
                        <w:left w:val="none" w:sz="0" w:space="0" w:color="auto"/>
                        <w:bottom w:val="none" w:sz="0" w:space="0" w:color="auto"/>
                        <w:right w:val="none" w:sz="0" w:space="0" w:color="auto"/>
                      </w:divBdr>
                      <w:divsChild>
                        <w:div w:id="80687865">
                          <w:marLeft w:val="0"/>
                          <w:marRight w:val="0"/>
                          <w:marTop w:val="0"/>
                          <w:marBottom w:val="0"/>
                          <w:divBdr>
                            <w:top w:val="none" w:sz="0" w:space="0" w:color="auto"/>
                            <w:left w:val="none" w:sz="0" w:space="0" w:color="auto"/>
                            <w:bottom w:val="none" w:sz="0" w:space="0" w:color="auto"/>
                            <w:right w:val="none" w:sz="0" w:space="0" w:color="auto"/>
                          </w:divBdr>
                          <w:divsChild>
                            <w:div w:id="58537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46737">
      <w:bodyDiv w:val="1"/>
      <w:marLeft w:val="0"/>
      <w:marRight w:val="0"/>
      <w:marTop w:val="0"/>
      <w:marBottom w:val="0"/>
      <w:divBdr>
        <w:top w:val="none" w:sz="0" w:space="0" w:color="auto"/>
        <w:left w:val="none" w:sz="0" w:space="0" w:color="auto"/>
        <w:bottom w:val="none" w:sz="0" w:space="0" w:color="auto"/>
        <w:right w:val="none" w:sz="0" w:space="0" w:color="auto"/>
      </w:divBdr>
      <w:divsChild>
        <w:div w:id="235239354">
          <w:marLeft w:val="0"/>
          <w:marRight w:val="0"/>
          <w:marTop w:val="0"/>
          <w:marBottom w:val="0"/>
          <w:divBdr>
            <w:top w:val="none" w:sz="0" w:space="0" w:color="auto"/>
            <w:left w:val="none" w:sz="0" w:space="0" w:color="auto"/>
            <w:bottom w:val="none" w:sz="0" w:space="0" w:color="auto"/>
            <w:right w:val="none" w:sz="0" w:space="0" w:color="auto"/>
          </w:divBdr>
          <w:divsChild>
            <w:div w:id="1237321909">
              <w:marLeft w:val="0"/>
              <w:marRight w:val="0"/>
              <w:marTop w:val="0"/>
              <w:marBottom w:val="0"/>
              <w:divBdr>
                <w:top w:val="none" w:sz="0" w:space="0" w:color="auto"/>
                <w:left w:val="none" w:sz="0" w:space="0" w:color="auto"/>
                <w:bottom w:val="none" w:sz="0" w:space="0" w:color="auto"/>
                <w:right w:val="none" w:sz="0" w:space="0" w:color="auto"/>
              </w:divBdr>
              <w:divsChild>
                <w:div w:id="1889491766">
                  <w:marLeft w:val="0"/>
                  <w:marRight w:val="0"/>
                  <w:marTop w:val="0"/>
                  <w:marBottom w:val="0"/>
                  <w:divBdr>
                    <w:top w:val="none" w:sz="0" w:space="0" w:color="auto"/>
                    <w:left w:val="none" w:sz="0" w:space="0" w:color="auto"/>
                    <w:bottom w:val="none" w:sz="0" w:space="0" w:color="auto"/>
                    <w:right w:val="none" w:sz="0" w:space="0" w:color="auto"/>
                  </w:divBdr>
                  <w:divsChild>
                    <w:div w:id="745149908">
                      <w:marLeft w:val="0"/>
                      <w:marRight w:val="0"/>
                      <w:marTop w:val="0"/>
                      <w:marBottom w:val="0"/>
                      <w:divBdr>
                        <w:top w:val="none" w:sz="0" w:space="0" w:color="auto"/>
                        <w:left w:val="none" w:sz="0" w:space="0" w:color="auto"/>
                        <w:bottom w:val="none" w:sz="0" w:space="0" w:color="auto"/>
                        <w:right w:val="none" w:sz="0" w:space="0" w:color="auto"/>
                      </w:divBdr>
                      <w:divsChild>
                        <w:div w:id="5403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60186">
      <w:bodyDiv w:val="1"/>
      <w:marLeft w:val="0"/>
      <w:marRight w:val="0"/>
      <w:marTop w:val="0"/>
      <w:marBottom w:val="0"/>
      <w:divBdr>
        <w:top w:val="none" w:sz="0" w:space="0" w:color="auto"/>
        <w:left w:val="none" w:sz="0" w:space="0" w:color="auto"/>
        <w:bottom w:val="none" w:sz="0" w:space="0" w:color="auto"/>
        <w:right w:val="none" w:sz="0" w:space="0" w:color="auto"/>
      </w:divBdr>
      <w:divsChild>
        <w:div w:id="1400905748">
          <w:marLeft w:val="0"/>
          <w:marRight w:val="0"/>
          <w:marTop w:val="0"/>
          <w:marBottom w:val="0"/>
          <w:divBdr>
            <w:top w:val="none" w:sz="0" w:space="0" w:color="auto"/>
            <w:left w:val="none" w:sz="0" w:space="0" w:color="auto"/>
            <w:bottom w:val="none" w:sz="0" w:space="0" w:color="auto"/>
            <w:right w:val="none" w:sz="0" w:space="0" w:color="auto"/>
          </w:divBdr>
        </w:div>
        <w:div w:id="559633673">
          <w:marLeft w:val="0"/>
          <w:marRight w:val="0"/>
          <w:marTop w:val="0"/>
          <w:marBottom w:val="0"/>
          <w:divBdr>
            <w:top w:val="none" w:sz="0" w:space="0" w:color="auto"/>
            <w:left w:val="none" w:sz="0" w:space="0" w:color="auto"/>
            <w:bottom w:val="none" w:sz="0" w:space="0" w:color="auto"/>
            <w:right w:val="none" w:sz="0" w:space="0" w:color="auto"/>
          </w:divBdr>
        </w:div>
      </w:divsChild>
    </w:div>
    <w:div w:id="1435976115">
      <w:bodyDiv w:val="1"/>
      <w:marLeft w:val="0"/>
      <w:marRight w:val="0"/>
      <w:marTop w:val="0"/>
      <w:marBottom w:val="0"/>
      <w:divBdr>
        <w:top w:val="none" w:sz="0" w:space="0" w:color="auto"/>
        <w:left w:val="none" w:sz="0" w:space="0" w:color="auto"/>
        <w:bottom w:val="none" w:sz="0" w:space="0" w:color="auto"/>
        <w:right w:val="none" w:sz="0" w:space="0" w:color="auto"/>
      </w:divBdr>
      <w:divsChild>
        <w:div w:id="1714963700">
          <w:marLeft w:val="0"/>
          <w:marRight w:val="0"/>
          <w:marTop w:val="0"/>
          <w:marBottom w:val="0"/>
          <w:divBdr>
            <w:top w:val="none" w:sz="0" w:space="0" w:color="auto"/>
            <w:left w:val="none" w:sz="0" w:space="0" w:color="auto"/>
            <w:bottom w:val="none" w:sz="0" w:space="0" w:color="auto"/>
            <w:right w:val="none" w:sz="0" w:space="0" w:color="auto"/>
          </w:divBdr>
        </w:div>
        <w:div w:id="1316569169">
          <w:marLeft w:val="0"/>
          <w:marRight w:val="0"/>
          <w:marTop w:val="0"/>
          <w:marBottom w:val="0"/>
          <w:divBdr>
            <w:top w:val="none" w:sz="0" w:space="0" w:color="auto"/>
            <w:left w:val="none" w:sz="0" w:space="0" w:color="auto"/>
            <w:bottom w:val="none" w:sz="0" w:space="0" w:color="auto"/>
            <w:right w:val="none" w:sz="0" w:space="0" w:color="auto"/>
          </w:divBdr>
        </w:div>
        <w:div w:id="1807695927">
          <w:marLeft w:val="0"/>
          <w:marRight w:val="0"/>
          <w:marTop w:val="0"/>
          <w:marBottom w:val="0"/>
          <w:divBdr>
            <w:top w:val="none" w:sz="0" w:space="0" w:color="auto"/>
            <w:left w:val="none" w:sz="0" w:space="0" w:color="auto"/>
            <w:bottom w:val="none" w:sz="0" w:space="0" w:color="auto"/>
            <w:right w:val="none" w:sz="0" w:space="0" w:color="auto"/>
          </w:divBdr>
        </w:div>
        <w:div w:id="108357960">
          <w:marLeft w:val="0"/>
          <w:marRight w:val="0"/>
          <w:marTop w:val="0"/>
          <w:marBottom w:val="0"/>
          <w:divBdr>
            <w:top w:val="none" w:sz="0" w:space="0" w:color="auto"/>
            <w:left w:val="none" w:sz="0" w:space="0" w:color="auto"/>
            <w:bottom w:val="none" w:sz="0" w:space="0" w:color="auto"/>
            <w:right w:val="none" w:sz="0" w:space="0" w:color="auto"/>
          </w:divBdr>
        </w:div>
        <w:div w:id="591545845">
          <w:marLeft w:val="0"/>
          <w:marRight w:val="0"/>
          <w:marTop w:val="0"/>
          <w:marBottom w:val="0"/>
          <w:divBdr>
            <w:top w:val="none" w:sz="0" w:space="0" w:color="auto"/>
            <w:left w:val="none" w:sz="0" w:space="0" w:color="auto"/>
            <w:bottom w:val="none" w:sz="0" w:space="0" w:color="auto"/>
            <w:right w:val="none" w:sz="0" w:space="0" w:color="auto"/>
          </w:divBdr>
        </w:div>
        <w:div w:id="1557669154">
          <w:marLeft w:val="0"/>
          <w:marRight w:val="0"/>
          <w:marTop w:val="0"/>
          <w:marBottom w:val="0"/>
          <w:divBdr>
            <w:top w:val="none" w:sz="0" w:space="0" w:color="auto"/>
            <w:left w:val="none" w:sz="0" w:space="0" w:color="auto"/>
            <w:bottom w:val="none" w:sz="0" w:space="0" w:color="auto"/>
            <w:right w:val="none" w:sz="0" w:space="0" w:color="auto"/>
          </w:divBdr>
        </w:div>
        <w:div w:id="342631984">
          <w:marLeft w:val="0"/>
          <w:marRight w:val="0"/>
          <w:marTop w:val="0"/>
          <w:marBottom w:val="0"/>
          <w:divBdr>
            <w:top w:val="none" w:sz="0" w:space="0" w:color="auto"/>
            <w:left w:val="none" w:sz="0" w:space="0" w:color="auto"/>
            <w:bottom w:val="none" w:sz="0" w:space="0" w:color="auto"/>
            <w:right w:val="none" w:sz="0" w:space="0" w:color="auto"/>
          </w:divBdr>
        </w:div>
        <w:div w:id="337774355">
          <w:marLeft w:val="0"/>
          <w:marRight w:val="0"/>
          <w:marTop w:val="0"/>
          <w:marBottom w:val="0"/>
          <w:divBdr>
            <w:top w:val="none" w:sz="0" w:space="0" w:color="auto"/>
            <w:left w:val="none" w:sz="0" w:space="0" w:color="auto"/>
            <w:bottom w:val="none" w:sz="0" w:space="0" w:color="auto"/>
            <w:right w:val="none" w:sz="0" w:space="0" w:color="auto"/>
          </w:divBdr>
        </w:div>
        <w:div w:id="1552110236">
          <w:marLeft w:val="0"/>
          <w:marRight w:val="0"/>
          <w:marTop w:val="0"/>
          <w:marBottom w:val="0"/>
          <w:divBdr>
            <w:top w:val="none" w:sz="0" w:space="0" w:color="auto"/>
            <w:left w:val="none" w:sz="0" w:space="0" w:color="auto"/>
            <w:bottom w:val="none" w:sz="0" w:space="0" w:color="auto"/>
            <w:right w:val="none" w:sz="0" w:space="0" w:color="auto"/>
          </w:divBdr>
        </w:div>
        <w:div w:id="1539969539">
          <w:marLeft w:val="0"/>
          <w:marRight w:val="0"/>
          <w:marTop w:val="0"/>
          <w:marBottom w:val="0"/>
          <w:divBdr>
            <w:top w:val="none" w:sz="0" w:space="0" w:color="auto"/>
            <w:left w:val="none" w:sz="0" w:space="0" w:color="auto"/>
            <w:bottom w:val="none" w:sz="0" w:space="0" w:color="auto"/>
            <w:right w:val="none" w:sz="0" w:space="0" w:color="auto"/>
          </w:divBdr>
        </w:div>
        <w:div w:id="25102753">
          <w:marLeft w:val="0"/>
          <w:marRight w:val="0"/>
          <w:marTop w:val="0"/>
          <w:marBottom w:val="0"/>
          <w:divBdr>
            <w:top w:val="none" w:sz="0" w:space="0" w:color="auto"/>
            <w:left w:val="none" w:sz="0" w:space="0" w:color="auto"/>
            <w:bottom w:val="none" w:sz="0" w:space="0" w:color="auto"/>
            <w:right w:val="none" w:sz="0" w:space="0" w:color="auto"/>
          </w:divBdr>
        </w:div>
        <w:div w:id="30231396">
          <w:marLeft w:val="0"/>
          <w:marRight w:val="0"/>
          <w:marTop w:val="0"/>
          <w:marBottom w:val="0"/>
          <w:divBdr>
            <w:top w:val="none" w:sz="0" w:space="0" w:color="auto"/>
            <w:left w:val="none" w:sz="0" w:space="0" w:color="auto"/>
            <w:bottom w:val="none" w:sz="0" w:space="0" w:color="auto"/>
            <w:right w:val="none" w:sz="0" w:space="0" w:color="auto"/>
          </w:divBdr>
        </w:div>
        <w:div w:id="1418597907">
          <w:marLeft w:val="0"/>
          <w:marRight w:val="0"/>
          <w:marTop w:val="0"/>
          <w:marBottom w:val="0"/>
          <w:divBdr>
            <w:top w:val="none" w:sz="0" w:space="0" w:color="auto"/>
            <w:left w:val="none" w:sz="0" w:space="0" w:color="auto"/>
            <w:bottom w:val="none" w:sz="0" w:space="0" w:color="auto"/>
            <w:right w:val="none" w:sz="0" w:space="0" w:color="auto"/>
          </w:divBdr>
        </w:div>
        <w:div w:id="1538933551">
          <w:marLeft w:val="0"/>
          <w:marRight w:val="0"/>
          <w:marTop w:val="0"/>
          <w:marBottom w:val="0"/>
          <w:divBdr>
            <w:top w:val="none" w:sz="0" w:space="0" w:color="auto"/>
            <w:left w:val="none" w:sz="0" w:space="0" w:color="auto"/>
            <w:bottom w:val="none" w:sz="0" w:space="0" w:color="auto"/>
            <w:right w:val="none" w:sz="0" w:space="0" w:color="auto"/>
          </w:divBdr>
        </w:div>
        <w:div w:id="232590815">
          <w:marLeft w:val="0"/>
          <w:marRight w:val="0"/>
          <w:marTop w:val="0"/>
          <w:marBottom w:val="0"/>
          <w:divBdr>
            <w:top w:val="none" w:sz="0" w:space="0" w:color="auto"/>
            <w:left w:val="none" w:sz="0" w:space="0" w:color="auto"/>
            <w:bottom w:val="none" w:sz="0" w:space="0" w:color="auto"/>
            <w:right w:val="none" w:sz="0" w:space="0" w:color="auto"/>
          </w:divBdr>
        </w:div>
        <w:div w:id="886844647">
          <w:marLeft w:val="0"/>
          <w:marRight w:val="0"/>
          <w:marTop w:val="0"/>
          <w:marBottom w:val="0"/>
          <w:divBdr>
            <w:top w:val="none" w:sz="0" w:space="0" w:color="auto"/>
            <w:left w:val="none" w:sz="0" w:space="0" w:color="auto"/>
            <w:bottom w:val="none" w:sz="0" w:space="0" w:color="auto"/>
            <w:right w:val="none" w:sz="0" w:space="0" w:color="auto"/>
          </w:divBdr>
        </w:div>
        <w:div w:id="558057989">
          <w:marLeft w:val="0"/>
          <w:marRight w:val="0"/>
          <w:marTop w:val="0"/>
          <w:marBottom w:val="0"/>
          <w:divBdr>
            <w:top w:val="none" w:sz="0" w:space="0" w:color="auto"/>
            <w:left w:val="none" w:sz="0" w:space="0" w:color="auto"/>
            <w:bottom w:val="none" w:sz="0" w:space="0" w:color="auto"/>
            <w:right w:val="none" w:sz="0" w:space="0" w:color="auto"/>
          </w:divBdr>
        </w:div>
        <w:div w:id="1166751050">
          <w:marLeft w:val="0"/>
          <w:marRight w:val="0"/>
          <w:marTop w:val="0"/>
          <w:marBottom w:val="0"/>
          <w:divBdr>
            <w:top w:val="none" w:sz="0" w:space="0" w:color="auto"/>
            <w:left w:val="none" w:sz="0" w:space="0" w:color="auto"/>
            <w:bottom w:val="none" w:sz="0" w:space="0" w:color="auto"/>
            <w:right w:val="none" w:sz="0" w:space="0" w:color="auto"/>
          </w:divBdr>
        </w:div>
        <w:div w:id="2124036855">
          <w:marLeft w:val="0"/>
          <w:marRight w:val="0"/>
          <w:marTop w:val="0"/>
          <w:marBottom w:val="0"/>
          <w:divBdr>
            <w:top w:val="none" w:sz="0" w:space="0" w:color="auto"/>
            <w:left w:val="none" w:sz="0" w:space="0" w:color="auto"/>
            <w:bottom w:val="none" w:sz="0" w:space="0" w:color="auto"/>
            <w:right w:val="none" w:sz="0" w:space="0" w:color="auto"/>
          </w:divBdr>
        </w:div>
        <w:div w:id="925771703">
          <w:marLeft w:val="0"/>
          <w:marRight w:val="0"/>
          <w:marTop w:val="0"/>
          <w:marBottom w:val="0"/>
          <w:divBdr>
            <w:top w:val="none" w:sz="0" w:space="0" w:color="auto"/>
            <w:left w:val="none" w:sz="0" w:space="0" w:color="auto"/>
            <w:bottom w:val="none" w:sz="0" w:space="0" w:color="auto"/>
            <w:right w:val="none" w:sz="0" w:space="0" w:color="auto"/>
          </w:divBdr>
        </w:div>
        <w:div w:id="468130616">
          <w:marLeft w:val="0"/>
          <w:marRight w:val="0"/>
          <w:marTop w:val="0"/>
          <w:marBottom w:val="0"/>
          <w:divBdr>
            <w:top w:val="none" w:sz="0" w:space="0" w:color="auto"/>
            <w:left w:val="none" w:sz="0" w:space="0" w:color="auto"/>
            <w:bottom w:val="none" w:sz="0" w:space="0" w:color="auto"/>
            <w:right w:val="none" w:sz="0" w:space="0" w:color="auto"/>
          </w:divBdr>
        </w:div>
      </w:divsChild>
    </w:div>
    <w:div w:id="1582788273">
      <w:bodyDiv w:val="1"/>
      <w:marLeft w:val="0"/>
      <w:marRight w:val="0"/>
      <w:marTop w:val="0"/>
      <w:marBottom w:val="0"/>
      <w:divBdr>
        <w:top w:val="none" w:sz="0" w:space="0" w:color="auto"/>
        <w:left w:val="none" w:sz="0" w:space="0" w:color="auto"/>
        <w:bottom w:val="none" w:sz="0" w:space="0" w:color="auto"/>
        <w:right w:val="none" w:sz="0" w:space="0" w:color="auto"/>
      </w:divBdr>
      <w:divsChild>
        <w:div w:id="1481189708">
          <w:marLeft w:val="0"/>
          <w:marRight w:val="0"/>
          <w:marTop w:val="0"/>
          <w:marBottom w:val="0"/>
          <w:divBdr>
            <w:top w:val="none" w:sz="0" w:space="0" w:color="auto"/>
            <w:left w:val="none" w:sz="0" w:space="0" w:color="auto"/>
            <w:bottom w:val="none" w:sz="0" w:space="0" w:color="auto"/>
            <w:right w:val="none" w:sz="0" w:space="0" w:color="auto"/>
          </w:divBdr>
          <w:divsChild>
            <w:div w:id="6905968">
              <w:marLeft w:val="0"/>
              <w:marRight w:val="0"/>
              <w:marTop w:val="0"/>
              <w:marBottom w:val="0"/>
              <w:divBdr>
                <w:top w:val="none" w:sz="0" w:space="0" w:color="auto"/>
                <w:left w:val="none" w:sz="0" w:space="0" w:color="auto"/>
                <w:bottom w:val="none" w:sz="0" w:space="0" w:color="auto"/>
                <w:right w:val="none" w:sz="0" w:space="0" w:color="auto"/>
              </w:divBdr>
              <w:divsChild>
                <w:div w:id="1674063124">
                  <w:marLeft w:val="0"/>
                  <w:marRight w:val="0"/>
                  <w:marTop w:val="0"/>
                  <w:marBottom w:val="0"/>
                  <w:divBdr>
                    <w:top w:val="none" w:sz="0" w:space="0" w:color="auto"/>
                    <w:left w:val="none" w:sz="0" w:space="0" w:color="auto"/>
                    <w:bottom w:val="none" w:sz="0" w:space="0" w:color="auto"/>
                    <w:right w:val="none" w:sz="0" w:space="0" w:color="auto"/>
                  </w:divBdr>
                  <w:divsChild>
                    <w:div w:id="930548319">
                      <w:marLeft w:val="0"/>
                      <w:marRight w:val="0"/>
                      <w:marTop w:val="0"/>
                      <w:marBottom w:val="0"/>
                      <w:divBdr>
                        <w:top w:val="none" w:sz="0" w:space="0" w:color="auto"/>
                        <w:left w:val="none" w:sz="0" w:space="0" w:color="auto"/>
                        <w:bottom w:val="none" w:sz="0" w:space="0" w:color="auto"/>
                        <w:right w:val="none" w:sz="0" w:space="0" w:color="auto"/>
                      </w:divBdr>
                      <w:divsChild>
                        <w:div w:id="679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mocracy.manchester.gov.uk/ieListMeetings.aspx?CId=136&amp;Year=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anchester.gov.uk/info/500390/projects_outside_the_city_cent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C3F67A0D83B04DB56B84B584FABF6C" ma:contentTypeVersion="8" ma:contentTypeDescription="Create a new document." ma:contentTypeScope="" ma:versionID="394545a7a6fb7bf8f00a789b8215a5fa">
  <xsd:schema xmlns:xsd="http://www.w3.org/2001/XMLSchema" xmlns:xs="http://www.w3.org/2001/XMLSchema" xmlns:p="http://schemas.microsoft.com/office/2006/metadata/properties" xmlns:ns2="d01cf2d0-9807-4d4e-9d56-21d6fd0ebb9f" xmlns:ns3="8f794e8f-1ac4-413e-a909-616a8961bd13" targetNamespace="http://schemas.microsoft.com/office/2006/metadata/properties" ma:root="true" ma:fieldsID="8840115d9fb761f8f7ba08260ca3655d" ns2:_="" ns3:_="">
    <xsd:import namespace="d01cf2d0-9807-4d4e-9d56-21d6fd0ebb9f"/>
    <xsd:import namespace="8f794e8f-1ac4-413e-a909-616a8961bd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cf2d0-9807-4d4e-9d56-21d6fd0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794e8f-1ac4-413e-a909-616a8961bd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153CB9-4952-45B1-B52F-FD000E45931A}">
  <ds:schemaRefs>
    <ds:schemaRef ds:uri="http://schemas.microsoft.com/sharepoint/v3/contenttype/forms"/>
  </ds:schemaRefs>
</ds:datastoreItem>
</file>

<file path=customXml/itemProps2.xml><?xml version="1.0" encoding="utf-8"?>
<ds:datastoreItem xmlns:ds="http://schemas.openxmlformats.org/officeDocument/2006/customXml" ds:itemID="{A602DDEC-3110-4A92-B541-D99FBEA23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cf2d0-9807-4d4e-9d56-21d6fd0ebb9f"/>
    <ds:schemaRef ds:uri="8f794e8f-1ac4-413e-a909-616a8961b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E97649-2642-48CD-A122-F0FBA76027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What are role profiles</vt:lpstr>
    </vt:vector>
  </TitlesOfParts>
  <Company>Manchester City Council</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role profiles</dc:title>
  <dc:subject/>
  <dc:creator>doranmat</dc:creator>
  <cp:keywords/>
  <dc:description/>
  <cp:lastModifiedBy>James Collier</cp:lastModifiedBy>
  <cp:revision>9</cp:revision>
  <dcterms:created xsi:type="dcterms:W3CDTF">2024-11-25T10:30:00Z</dcterms:created>
  <dcterms:modified xsi:type="dcterms:W3CDTF">2024-11-25T10:39:00Z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0x010100DBC3F67A0D83B04DB56B84B584FABF6C</vt:lpwstr>
  </property>
</Properties>
</file>