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6C85E7" w14:textId="77777777" w:rsidR="009A4210" w:rsidRPr="001E13E2" w:rsidRDefault="009A4210" w:rsidP="009A4210">
      <w:pPr>
        <w:jc w:val="center"/>
        <w:rPr>
          <w:rFonts w:ascii="Arial" w:hAnsi="Arial" w:cs="Arial"/>
          <w:b/>
        </w:rPr>
      </w:pPr>
      <w:smartTag w:uri="urn:schemas-microsoft-com:office:smarttags" w:element="place">
        <w:smartTag w:uri="urn:schemas-microsoft-com:office:smarttags" w:element="City">
          <w:r w:rsidRPr="001E13E2">
            <w:rPr>
              <w:rFonts w:ascii="Arial" w:hAnsi="Arial" w:cs="Arial"/>
              <w:b/>
            </w:rPr>
            <w:t>Manchester</w:t>
          </w:r>
        </w:smartTag>
      </w:smartTag>
      <w:r w:rsidRPr="001E13E2">
        <w:rPr>
          <w:rFonts w:ascii="Arial" w:hAnsi="Arial" w:cs="Arial"/>
          <w:b/>
        </w:rPr>
        <w:t xml:space="preserve"> City Council</w:t>
      </w:r>
    </w:p>
    <w:p w14:paraId="6659B7F9" w14:textId="77777777" w:rsidR="009A4210" w:rsidRPr="001E13E2" w:rsidRDefault="009A4210" w:rsidP="009A4210">
      <w:pPr>
        <w:jc w:val="center"/>
        <w:rPr>
          <w:rFonts w:ascii="Arial" w:hAnsi="Arial" w:cs="Arial"/>
          <w:b/>
        </w:rPr>
      </w:pPr>
      <w:r w:rsidRPr="001E13E2">
        <w:rPr>
          <w:rFonts w:ascii="Arial" w:hAnsi="Arial" w:cs="Arial"/>
          <w:b/>
        </w:rPr>
        <w:t>Role Profile</w:t>
      </w:r>
    </w:p>
    <w:p w14:paraId="1AF3C01F" w14:textId="77777777" w:rsidR="009A4210" w:rsidRPr="001E13E2" w:rsidRDefault="009A4210" w:rsidP="009A4210">
      <w:pPr>
        <w:jc w:val="center"/>
        <w:rPr>
          <w:rFonts w:ascii="Arial" w:hAnsi="Arial" w:cs="Arial"/>
          <w:b/>
        </w:rPr>
      </w:pPr>
    </w:p>
    <w:p w14:paraId="141E37FC" w14:textId="77777777" w:rsidR="009A4210" w:rsidRPr="001E13E2" w:rsidRDefault="009A4210" w:rsidP="009A4210">
      <w:pPr>
        <w:jc w:val="center"/>
        <w:rPr>
          <w:rFonts w:ascii="Arial" w:hAnsi="Arial" w:cs="Arial"/>
          <w:b/>
        </w:rPr>
      </w:pPr>
      <w:r>
        <w:rPr>
          <w:rFonts w:ascii="Arial" w:hAnsi="Arial" w:cs="Arial"/>
          <w:b/>
        </w:rPr>
        <w:t>Business Support Lead Level 1</w:t>
      </w:r>
      <w:r w:rsidRPr="001E13E2">
        <w:rPr>
          <w:rFonts w:ascii="Arial" w:hAnsi="Arial" w:cs="Arial"/>
          <w:b/>
        </w:rPr>
        <w:t xml:space="preserve">, Grade </w:t>
      </w:r>
      <w:r>
        <w:rPr>
          <w:rFonts w:ascii="Arial" w:hAnsi="Arial" w:cs="Arial"/>
          <w:b/>
        </w:rPr>
        <w:t>5</w:t>
      </w:r>
    </w:p>
    <w:p w14:paraId="66568667" w14:textId="64B074D9" w:rsidR="009A4210" w:rsidRPr="001E13E2" w:rsidRDefault="00EF47CB" w:rsidP="009A4210">
      <w:pPr>
        <w:jc w:val="center"/>
        <w:rPr>
          <w:rFonts w:ascii="Arial" w:hAnsi="Arial" w:cs="Arial"/>
          <w:b/>
        </w:rPr>
      </w:pPr>
      <w:r>
        <w:rPr>
          <w:rFonts w:ascii="Arial" w:hAnsi="Arial" w:cs="Arial"/>
          <w:b/>
        </w:rPr>
        <w:t>Home to School Transport</w:t>
      </w:r>
      <w:r w:rsidR="009A4210">
        <w:rPr>
          <w:rFonts w:ascii="Arial" w:hAnsi="Arial" w:cs="Arial"/>
          <w:b/>
        </w:rPr>
        <w:t xml:space="preserve"> Service</w:t>
      </w:r>
      <w:r w:rsidR="009A4210" w:rsidRPr="001E13E2">
        <w:rPr>
          <w:rFonts w:ascii="Arial" w:hAnsi="Arial" w:cs="Arial"/>
          <w:b/>
        </w:rPr>
        <w:t>,</w:t>
      </w:r>
      <w:r>
        <w:rPr>
          <w:rFonts w:ascii="Arial" w:hAnsi="Arial" w:cs="Arial"/>
          <w:b/>
        </w:rPr>
        <w:t xml:space="preserve"> Children’s Services</w:t>
      </w:r>
      <w:r w:rsidR="009A4210">
        <w:rPr>
          <w:rFonts w:ascii="Arial" w:hAnsi="Arial" w:cs="Arial"/>
          <w:b/>
        </w:rPr>
        <w:t xml:space="preserve"> </w:t>
      </w:r>
      <w:r w:rsidR="009A4210" w:rsidRPr="001E13E2">
        <w:rPr>
          <w:rFonts w:ascii="Arial" w:hAnsi="Arial" w:cs="Arial"/>
          <w:b/>
        </w:rPr>
        <w:t>Directorate</w:t>
      </w:r>
    </w:p>
    <w:p w14:paraId="206EFEAD" w14:textId="7F915E6C" w:rsidR="009A4210" w:rsidRDefault="009A4210" w:rsidP="009A4210">
      <w:pPr>
        <w:jc w:val="center"/>
        <w:rPr>
          <w:rFonts w:ascii="Arial" w:hAnsi="Arial" w:cs="Arial"/>
          <w:b/>
        </w:rPr>
      </w:pPr>
      <w:r w:rsidRPr="001E13E2">
        <w:rPr>
          <w:rFonts w:ascii="Arial" w:hAnsi="Arial" w:cs="Arial"/>
          <w:b/>
        </w:rPr>
        <w:t xml:space="preserve">Reports to: </w:t>
      </w:r>
      <w:r w:rsidR="00EF47CB">
        <w:rPr>
          <w:rFonts w:ascii="Arial" w:hAnsi="Arial" w:cs="Arial"/>
          <w:b/>
        </w:rPr>
        <w:t>Workforce Development Coordinator</w:t>
      </w:r>
    </w:p>
    <w:p w14:paraId="5D2D03D8" w14:textId="77777777" w:rsidR="004E6775" w:rsidRPr="004E6775" w:rsidRDefault="009A4210" w:rsidP="009A4210">
      <w:pPr>
        <w:pStyle w:val="DefaultText1"/>
        <w:jc w:val="center"/>
        <w:rPr>
          <w:rFonts w:ascii="Arial" w:hAnsi="Arial" w:cs="Arial"/>
          <w:color w:val="auto"/>
          <w:szCs w:val="24"/>
          <w:lang w:val="en-GB"/>
        </w:rPr>
      </w:pPr>
      <w:r>
        <w:rPr>
          <w:rFonts w:ascii="Arial" w:hAnsi="Arial" w:cs="Arial"/>
          <w:b/>
        </w:rPr>
        <w:t>Job Family: Business Support</w:t>
      </w:r>
      <w:r w:rsidR="004E6775" w:rsidRPr="004E6775">
        <w:rPr>
          <w:rFonts w:ascii="Arial" w:hAnsi="Arial" w:cs="Arial"/>
          <w:b/>
          <w:color w:val="auto"/>
          <w:szCs w:val="24"/>
          <w:lang w:val="en-GB"/>
        </w:rPr>
        <w:t xml:space="preserve"> </w:t>
      </w:r>
    </w:p>
    <w:p w14:paraId="22F95CDF" w14:textId="77777777" w:rsidR="004E6775" w:rsidRPr="004E6775" w:rsidRDefault="004E6775" w:rsidP="004E6775">
      <w:pPr>
        <w:rPr>
          <w:rFonts w:ascii="Arial" w:hAnsi="Arial" w:cs="Arial"/>
        </w:rPr>
      </w:pPr>
    </w:p>
    <w:p w14:paraId="536CA3F6" w14:textId="77777777" w:rsidR="004E6775" w:rsidRDefault="004E6775" w:rsidP="004E6775">
      <w:pPr>
        <w:rPr>
          <w:rFonts w:ascii="Arial" w:hAnsi="Arial" w:cs="Arial"/>
          <w:b/>
          <w:bCs/>
        </w:rPr>
      </w:pPr>
      <w:r w:rsidRPr="004E6775">
        <w:rPr>
          <w:rFonts w:ascii="Arial" w:hAnsi="Arial" w:cs="Arial"/>
          <w:b/>
          <w:bCs/>
        </w:rPr>
        <w:t>Key Role Descriptors:</w:t>
      </w:r>
      <w:r>
        <w:rPr>
          <w:rFonts w:ascii="Arial" w:hAnsi="Arial" w:cs="Arial"/>
          <w:b/>
          <w:bCs/>
        </w:rPr>
        <w:t xml:space="preserve">  </w:t>
      </w:r>
    </w:p>
    <w:p w14:paraId="09DB031D" w14:textId="77777777" w:rsidR="00B833EF" w:rsidRPr="004E6775" w:rsidRDefault="00B833EF" w:rsidP="004E6775">
      <w:pPr>
        <w:rPr>
          <w:rFonts w:ascii="Arial" w:hAnsi="Arial" w:cs="Arial"/>
        </w:rPr>
      </w:pPr>
    </w:p>
    <w:p w14:paraId="321334D8" w14:textId="77777777" w:rsidR="00BA3E84" w:rsidRDefault="009C356E" w:rsidP="00BA3E84">
      <w:pPr>
        <w:rPr>
          <w:rFonts w:ascii="Arial" w:hAnsi="Arial" w:cs="Arial"/>
        </w:rPr>
      </w:pPr>
      <w:r w:rsidRPr="004E6775">
        <w:rPr>
          <w:rFonts w:ascii="Arial" w:hAnsi="Arial" w:cs="Arial"/>
        </w:rPr>
        <w:t xml:space="preserve">The role holder </w:t>
      </w:r>
      <w:r>
        <w:rPr>
          <w:rFonts w:ascii="Arial" w:hAnsi="Arial" w:cs="Arial"/>
        </w:rPr>
        <w:t xml:space="preserve">will act as a key member of the </w:t>
      </w:r>
      <w:r w:rsidRPr="004E6775">
        <w:rPr>
          <w:rFonts w:ascii="Arial" w:hAnsi="Arial" w:cs="Arial"/>
        </w:rPr>
        <w:t>team</w:t>
      </w:r>
      <w:r>
        <w:rPr>
          <w:rFonts w:ascii="Arial" w:hAnsi="Arial" w:cs="Arial"/>
        </w:rPr>
        <w:t xml:space="preserve"> in</w:t>
      </w:r>
      <w:r w:rsidRPr="004E6775">
        <w:rPr>
          <w:rFonts w:ascii="Arial" w:hAnsi="Arial" w:cs="Arial"/>
        </w:rPr>
        <w:t xml:space="preserve"> </w:t>
      </w:r>
      <w:r>
        <w:rPr>
          <w:rFonts w:ascii="Arial" w:hAnsi="Arial" w:cs="Arial"/>
        </w:rPr>
        <w:t xml:space="preserve">the </w:t>
      </w:r>
      <w:r w:rsidRPr="004E6775">
        <w:rPr>
          <w:rFonts w:ascii="Arial" w:hAnsi="Arial" w:cs="Arial"/>
        </w:rPr>
        <w:t xml:space="preserve">provision </w:t>
      </w:r>
      <w:r w:rsidR="00194D20">
        <w:rPr>
          <w:rFonts w:ascii="Arial" w:hAnsi="Arial" w:cs="Arial"/>
        </w:rPr>
        <w:t xml:space="preserve">of </w:t>
      </w:r>
      <w:r>
        <w:rPr>
          <w:rFonts w:ascii="Arial" w:hAnsi="Arial" w:cs="Arial"/>
        </w:rPr>
        <w:t>a</w:t>
      </w:r>
      <w:r w:rsidRPr="004E6775">
        <w:rPr>
          <w:rFonts w:ascii="Arial" w:hAnsi="Arial" w:cs="Arial"/>
        </w:rPr>
        <w:t xml:space="preserve"> quality</w:t>
      </w:r>
      <w:r>
        <w:rPr>
          <w:rFonts w:ascii="Arial" w:hAnsi="Arial" w:cs="Arial"/>
        </w:rPr>
        <w:t>, value-added</w:t>
      </w:r>
      <w:r w:rsidRPr="004E6775">
        <w:rPr>
          <w:rFonts w:ascii="Arial" w:hAnsi="Arial" w:cs="Arial"/>
        </w:rPr>
        <w:t xml:space="preserve"> </w:t>
      </w:r>
      <w:r>
        <w:rPr>
          <w:rFonts w:ascii="Arial" w:hAnsi="Arial" w:cs="Arial"/>
        </w:rPr>
        <w:t xml:space="preserve">business </w:t>
      </w:r>
      <w:r w:rsidRPr="004E6775">
        <w:rPr>
          <w:rFonts w:ascii="Arial" w:hAnsi="Arial" w:cs="Arial"/>
        </w:rPr>
        <w:t>support.</w:t>
      </w:r>
    </w:p>
    <w:p w14:paraId="25DF1CFC" w14:textId="77777777" w:rsidR="00BA3E84" w:rsidRPr="004E6775" w:rsidRDefault="00BA3E84" w:rsidP="00BA3E84">
      <w:pPr>
        <w:rPr>
          <w:rFonts w:ascii="Arial" w:hAnsi="Arial" w:cs="Arial"/>
        </w:rPr>
      </w:pPr>
    </w:p>
    <w:p w14:paraId="7B67B334" w14:textId="77777777" w:rsidR="00B833EF" w:rsidRDefault="00B833EF" w:rsidP="004E6775">
      <w:pPr>
        <w:rPr>
          <w:rFonts w:ascii="Arial" w:hAnsi="Arial" w:cs="Arial"/>
        </w:rPr>
      </w:pPr>
      <w:r>
        <w:rPr>
          <w:rFonts w:ascii="Arial" w:hAnsi="Arial" w:cs="Arial"/>
        </w:rPr>
        <w:t xml:space="preserve">The </w:t>
      </w:r>
      <w:r w:rsidR="009C356E">
        <w:rPr>
          <w:rFonts w:ascii="Arial" w:hAnsi="Arial" w:cs="Arial"/>
        </w:rPr>
        <w:t>role holder</w:t>
      </w:r>
      <w:r>
        <w:rPr>
          <w:rFonts w:ascii="Arial" w:hAnsi="Arial" w:cs="Arial"/>
        </w:rPr>
        <w:t xml:space="preserve"> will provide high quality, customer focused, flexible and timely</w:t>
      </w:r>
      <w:r w:rsidR="0007522A">
        <w:rPr>
          <w:rFonts w:ascii="Arial" w:hAnsi="Arial" w:cs="Arial"/>
        </w:rPr>
        <w:t xml:space="preserve"> business</w:t>
      </w:r>
      <w:r>
        <w:rPr>
          <w:rFonts w:ascii="Arial" w:hAnsi="Arial" w:cs="Arial"/>
        </w:rPr>
        <w:t xml:space="preserve"> support </w:t>
      </w:r>
      <w:r w:rsidR="0007522A">
        <w:rPr>
          <w:rFonts w:ascii="Arial" w:hAnsi="Arial" w:cs="Arial"/>
        </w:rPr>
        <w:t>directly</w:t>
      </w:r>
      <w:r>
        <w:rPr>
          <w:rFonts w:ascii="Arial" w:hAnsi="Arial" w:cs="Arial"/>
        </w:rPr>
        <w:t xml:space="preserve"> contributing to the achievement of objectives of a high quality service.</w:t>
      </w:r>
    </w:p>
    <w:p w14:paraId="5452D2EB" w14:textId="77777777" w:rsidR="00B833EF" w:rsidRDefault="00B833EF" w:rsidP="004E6775">
      <w:pPr>
        <w:rPr>
          <w:rFonts w:ascii="Arial" w:hAnsi="Arial" w:cs="Arial"/>
        </w:rPr>
      </w:pPr>
    </w:p>
    <w:p w14:paraId="0872531F" w14:textId="398A9D49" w:rsidR="004E6775" w:rsidRDefault="004E6775" w:rsidP="004E6775">
      <w:pPr>
        <w:rPr>
          <w:rFonts w:ascii="Arial" w:hAnsi="Arial" w:cs="Arial"/>
        </w:rPr>
      </w:pPr>
      <w:r w:rsidRPr="004E6775">
        <w:rPr>
          <w:rFonts w:ascii="Arial" w:hAnsi="Arial" w:cs="Arial"/>
        </w:rPr>
        <w:t>The role</w:t>
      </w:r>
      <w:r w:rsidR="00262721">
        <w:rPr>
          <w:rFonts w:ascii="Arial" w:hAnsi="Arial" w:cs="Arial"/>
        </w:rPr>
        <w:t xml:space="preserve"> </w:t>
      </w:r>
      <w:r w:rsidRPr="004E6775">
        <w:rPr>
          <w:rFonts w:ascii="Arial" w:hAnsi="Arial" w:cs="Arial"/>
        </w:rPr>
        <w:t xml:space="preserve">holder </w:t>
      </w:r>
      <w:r w:rsidR="00B833EF">
        <w:rPr>
          <w:rFonts w:ascii="Arial" w:hAnsi="Arial" w:cs="Arial"/>
        </w:rPr>
        <w:t xml:space="preserve">will </w:t>
      </w:r>
      <w:r w:rsidR="0007522A">
        <w:rPr>
          <w:rFonts w:ascii="Arial" w:hAnsi="Arial" w:cs="Arial"/>
        </w:rPr>
        <w:t>play a key role in</w:t>
      </w:r>
      <w:r w:rsidR="00B833EF">
        <w:rPr>
          <w:rFonts w:ascii="Arial" w:hAnsi="Arial" w:cs="Arial"/>
        </w:rPr>
        <w:t xml:space="preserve"> the development</w:t>
      </w:r>
      <w:r w:rsidR="00E57104">
        <w:rPr>
          <w:rFonts w:ascii="Arial" w:hAnsi="Arial" w:cs="Arial"/>
        </w:rPr>
        <w:t>, maintenance and monitoring</w:t>
      </w:r>
      <w:r w:rsidR="00B833EF">
        <w:rPr>
          <w:rFonts w:ascii="Arial" w:hAnsi="Arial" w:cs="Arial"/>
        </w:rPr>
        <w:t xml:space="preserve"> of effective management </w:t>
      </w:r>
      <w:r w:rsidR="0007522A">
        <w:rPr>
          <w:rFonts w:ascii="Arial" w:hAnsi="Arial" w:cs="Arial"/>
        </w:rPr>
        <w:t xml:space="preserve">information </w:t>
      </w:r>
      <w:r w:rsidR="00B833EF">
        <w:rPr>
          <w:rFonts w:ascii="Arial" w:hAnsi="Arial" w:cs="Arial"/>
        </w:rPr>
        <w:t xml:space="preserve">systems to meet the needs of </w:t>
      </w:r>
      <w:r w:rsidR="00BA3E84">
        <w:rPr>
          <w:rFonts w:ascii="Arial" w:hAnsi="Arial" w:cs="Arial"/>
        </w:rPr>
        <w:t>the service.</w:t>
      </w:r>
    </w:p>
    <w:p w14:paraId="24EB8642" w14:textId="77777777" w:rsidR="00E57104" w:rsidRDefault="00E57104" w:rsidP="004E6775">
      <w:pPr>
        <w:rPr>
          <w:rFonts w:ascii="Arial" w:hAnsi="Arial" w:cs="Arial"/>
        </w:rPr>
      </w:pPr>
    </w:p>
    <w:p w14:paraId="7A8A5C14" w14:textId="77777777" w:rsidR="00E57104" w:rsidRDefault="00E57104" w:rsidP="004E6775">
      <w:pPr>
        <w:rPr>
          <w:rFonts w:ascii="Arial" w:hAnsi="Arial" w:cs="Arial"/>
        </w:rPr>
      </w:pPr>
      <w:r>
        <w:rPr>
          <w:rFonts w:ascii="Arial" w:hAnsi="Arial" w:cs="Arial"/>
        </w:rPr>
        <w:t xml:space="preserve">The </w:t>
      </w:r>
      <w:r w:rsidR="009C356E">
        <w:rPr>
          <w:rFonts w:ascii="Arial" w:hAnsi="Arial" w:cs="Arial"/>
        </w:rPr>
        <w:t>role holder</w:t>
      </w:r>
      <w:r>
        <w:rPr>
          <w:rFonts w:ascii="Arial" w:hAnsi="Arial" w:cs="Arial"/>
        </w:rPr>
        <w:t xml:space="preserve"> will effectively </w:t>
      </w:r>
      <w:r w:rsidR="001F3728">
        <w:rPr>
          <w:rFonts w:ascii="Arial" w:hAnsi="Arial" w:cs="Arial"/>
        </w:rPr>
        <w:t>coordinate project work</w:t>
      </w:r>
      <w:r w:rsidR="0007522A">
        <w:rPr>
          <w:rFonts w:ascii="Arial" w:hAnsi="Arial" w:cs="Arial"/>
        </w:rPr>
        <w:t xml:space="preserve"> and lead on specific project </w:t>
      </w:r>
      <w:r w:rsidR="009C356E">
        <w:rPr>
          <w:rFonts w:ascii="Arial" w:hAnsi="Arial" w:cs="Arial"/>
        </w:rPr>
        <w:t>work streams</w:t>
      </w:r>
      <w:r w:rsidR="001F3728">
        <w:rPr>
          <w:rFonts w:ascii="Arial" w:hAnsi="Arial" w:cs="Arial"/>
        </w:rPr>
        <w:t xml:space="preserve"> to support the </w:t>
      </w:r>
      <w:r w:rsidR="0007522A">
        <w:rPr>
          <w:rFonts w:ascii="Arial" w:hAnsi="Arial" w:cs="Arial"/>
        </w:rPr>
        <w:t xml:space="preserve">delivery </w:t>
      </w:r>
      <w:r w:rsidR="001F3728">
        <w:rPr>
          <w:rFonts w:ascii="Arial" w:hAnsi="Arial" w:cs="Arial"/>
        </w:rPr>
        <w:t>of a high quality service</w:t>
      </w:r>
      <w:r>
        <w:rPr>
          <w:rFonts w:ascii="Arial" w:hAnsi="Arial" w:cs="Arial"/>
        </w:rPr>
        <w:t xml:space="preserve">. </w:t>
      </w:r>
    </w:p>
    <w:p w14:paraId="28FB5DC2" w14:textId="77777777" w:rsidR="009A4210" w:rsidRDefault="009A4210" w:rsidP="004E6775">
      <w:pPr>
        <w:rPr>
          <w:rFonts w:ascii="Arial" w:hAnsi="Arial" w:cs="Arial"/>
        </w:rPr>
      </w:pPr>
    </w:p>
    <w:p w14:paraId="4E48A3EF" w14:textId="15C0DD07" w:rsidR="009A4210" w:rsidRPr="004E6775" w:rsidRDefault="009A4210" w:rsidP="004E6775">
      <w:pPr>
        <w:rPr>
          <w:rFonts w:ascii="Arial" w:hAnsi="Arial" w:cs="Arial"/>
        </w:rPr>
      </w:pPr>
      <w:r>
        <w:rPr>
          <w:rFonts w:ascii="Arial" w:hAnsi="Arial" w:cs="Arial"/>
        </w:rPr>
        <w:t>The role</w:t>
      </w:r>
      <w:r w:rsidR="00262721">
        <w:rPr>
          <w:rFonts w:ascii="Arial" w:hAnsi="Arial" w:cs="Arial"/>
        </w:rPr>
        <w:t xml:space="preserve"> </w:t>
      </w:r>
      <w:r>
        <w:rPr>
          <w:rFonts w:ascii="Arial" w:hAnsi="Arial" w:cs="Arial"/>
        </w:rPr>
        <w:t>holder may be required to provide high quality, professional, customer focused, flexible, timely and confidential secretarial support to senior management.</w:t>
      </w:r>
    </w:p>
    <w:p w14:paraId="53C5D41A" w14:textId="77777777" w:rsidR="004E6775" w:rsidRPr="004E6775" w:rsidRDefault="004E6775" w:rsidP="004E6775">
      <w:pPr>
        <w:rPr>
          <w:rFonts w:ascii="Arial" w:hAnsi="Arial" w:cs="Arial"/>
        </w:rPr>
      </w:pPr>
    </w:p>
    <w:p w14:paraId="6766BFD6" w14:textId="77777777" w:rsidR="004E6775" w:rsidRDefault="004E6775" w:rsidP="004E6775">
      <w:pPr>
        <w:rPr>
          <w:rFonts w:ascii="Arial" w:hAnsi="Arial" w:cs="Arial"/>
          <w:b/>
          <w:bCs/>
        </w:rPr>
      </w:pPr>
      <w:r w:rsidRPr="004E6775">
        <w:rPr>
          <w:rFonts w:ascii="Arial" w:hAnsi="Arial" w:cs="Arial"/>
          <w:b/>
          <w:bCs/>
        </w:rPr>
        <w:t>Key Role Accountabilities:</w:t>
      </w:r>
      <w:r>
        <w:rPr>
          <w:rFonts w:ascii="Arial" w:hAnsi="Arial" w:cs="Arial"/>
          <w:b/>
          <w:bCs/>
        </w:rPr>
        <w:t xml:space="preserve"> </w:t>
      </w:r>
    </w:p>
    <w:p w14:paraId="6BDA5F23" w14:textId="77777777" w:rsidR="00B833EF" w:rsidRPr="004E6775" w:rsidRDefault="00B833EF" w:rsidP="004E6775">
      <w:pPr>
        <w:rPr>
          <w:rFonts w:ascii="Arial" w:hAnsi="Arial" w:cs="Arial"/>
        </w:rPr>
      </w:pPr>
    </w:p>
    <w:p w14:paraId="3380BF39" w14:textId="77777777" w:rsidR="003C36E6" w:rsidRDefault="001F3728" w:rsidP="004E6775">
      <w:pPr>
        <w:rPr>
          <w:rFonts w:ascii="Arial" w:hAnsi="Arial" w:cs="Arial"/>
        </w:rPr>
      </w:pPr>
      <w:r>
        <w:rPr>
          <w:rFonts w:ascii="Arial" w:hAnsi="Arial" w:cs="Arial"/>
        </w:rPr>
        <w:t>Accurately monitor best practice acro</w:t>
      </w:r>
      <w:r w:rsidR="003C36E6">
        <w:rPr>
          <w:rFonts w:ascii="Arial" w:hAnsi="Arial" w:cs="Arial"/>
        </w:rPr>
        <w:t xml:space="preserve">ss </w:t>
      </w:r>
      <w:r w:rsidR="009A4210">
        <w:rPr>
          <w:rFonts w:ascii="Arial" w:hAnsi="Arial" w:cs="Arial"/>
        </w:rPr>
        <w:t>a</w:t>
      </w:r>
      <w:r w:rsidR="003C36E6">
        <w:rPr>
          <w:rFonts w:ascii="Arial" w:hAnsi="Arial" w:cs="Arial"/>
        </w:rPr>
        <w:t xml:space="preserve"> high quality service using management information to assess performance and outcomes.</w:t>
      </w:r>
    </w:p>
    <w:p w14:paraId="6D34AAC5" w14:textId="77777777" w:rsidR="003C36E6" w:rsidRDefault="003C36E6" w:rsidP="004E6775">
      <w:pPr>
        <w:rPr>
          <w:rFonts w:ascii="Arial" w:hAnsi="Arial" w:cs="Arial"/>
        </w:rPr>
      </w:pPr>
    </w:p>
    <w:p w14:paraId="18884932" w14:textId="77777777" w:rsidR="003C36E6" w:rsidRDefault="003C36E6" w:rsidP="004E6775">
      <w:pPr>
        <w:rPr>
          <w:rFonts w:ascii="Arial" w:hAnsi="Arial" w:cs="Arial"/>
        </w:rPr>
      </w:pPr>
      <w:r>
        <w:rPr>
          <w:rFonts w:ascii="Arial" w:hAnsi="Arial" w:cs="Arial"/>
        </w:rPr>
        <w:t xml:space="preserve">Coordinate the effective deployment of resources to meet </w:t>
      </w:r>
      <w:r w:rsidR="0007522A">
        <w:rPr>
          <w:rFonts w:ascii="Arial" w:hAnsi="Arial" w:cs="Arial"/>
        </w:rPr>
        <w:t xml:space="preserve">the support needs of the </w:t>
      </w:r>
      <w:r w:rsidR="009C356E">
        <w:rPr>
          <w:rFonts w:ascii="Arial" w:hAnsi="Arial" w:cs="Arial"/>
        </w:rPr>
        <w:t>service,</w:t>
      </w:r>
      <w:r>
        <w:rPr>
          <w:rFonts w:ascii="Arial" w:hAnsi="Arial" w:cs="Arial"/>
        </w:rPr>
        <w:t xml:space="preserve"> managing performance</w:t>
      </w:r>
      <w:r w:rsidR="0007522A">
        <w:rPr>
          <w:rFonts w:ascii="Arial" w:hAnsi="Arial" w:cs="Arial"/>
        </w:rPr>
        <w:t xml:space="preserve"> and development needs</w:t>
      </w:r>
      <w:r>
        <w:rPr>
          <w:rFonts w:ascii="Arial" w:hAnsi="Arial" w:cs="Arial"/>
        </w:rPr>
        <w:t xml:space="preserve"> to achieve agreed </w:t>
      </w:r>
      <w:r w:rsidR="0007522A">
        <w:rPr>
          <w:rFonts w:ascii="Arial" w:hAnsi="Arial" w:cs="Arial"/>
        </w:rPr>
        <w:t>project objectives and service priorities.</w:t>
      </w:r>
    </w:p>
    <w:p w14:paraId="3F6CBFEE" w14:textId="77777777" w:rsidR="003C36E6" w:rsidRDefault="003C36E6" w:rsidP="004E6775">
      <w:pPr>
        <w:rPr>
          <w:rFonts w:ascii="Arial" w:hAnsi="Arial" w:cs="Arial"/>
        </w:rPr>
      </w:pPr>
    </w:p>
    <w:p w14:paraId="4A0BF337" w14:textId="77777777" w:rsidR="004C509D" w:rsidRDefault="003C36E6" w:rsidP="004E6775">
      <w:pPr>
        <w:rPr>
          <w:rFonts w:ascii="Arial" w:hAnsi="Arial" w:cs="Arial"/>
        </w:rPr>
      </w:pPr>
      <w:r>
        <w:rPr>
          <w:rFonts w:ascii="Arial" w:hAnsi="Arial" w:cs="Arial"/>
        </w:rPr>
        <w:t>Coordinate the production and supply of accurate performance data</w:t>
      </w:r>
      <w:r w:rsidR="0007522A">
        <w:rPr>
          <w:rFonts w:ascii="Arial" w:hAnsi="Arial" w:cs="Arial"/>
        </w:rPr>
        <w:t xml:space="preserve"> and management information</w:t>
      </w:r>
      <w:r>
        <w:rPr>
          <w:rFonts w:ascii="Arial" w:hAnsi="Arial" w:cs="Arial"/>
        </w:rPr>
        <w:t xml:space="preserve"> to support the </w:t>
      </w:r>
      <w:r w:rsidR="0007522A">
        <w:rPr>
          <w:rFonts w:ascii="Arial" w:hAnsi="Arial" w:cs="Arial"/>
        </w:rPr>
        <w:t>needs of the</w:t>
      </w:r>
      <w:r>
        <w:rPr>
          <w:rFonts w:ascii="Arial" w:hAnsi="Arial" w:cs="Arial"/>
        </w:rPr>
        <w:t xml:space="preserve"> service in line with</w:t>
      </w:r>
      <w:r w:rsidR="0007522A">
        <w:rPr>
          <w:rFonts w:ascii="Arial" w:hAnsi="Arial" w:cs="Arial"/>
        </w:rPr>
        <w:t xml:space="preserve"> agreed</w:t>
      </w:r>
      <w:r>
        <w:rPr>
          <w:rFonts w:ascii="Arial" w:hAnsi="Arial" w:cs="Arial"/>
        </w:rPr>
        <w:t xml:space="preserve"> objectives</w:t>
      </w:r>
      <w:r w:rsidR="004C509D">
        <w:rPr>
          <w:rFonts w:ascii="Arial" w:hAnsi="Arial" w:cs="Arial"/>
        </w:rPr>
        <w:t>.</w:t>
      </w:r>
    </w:p>
    <w:p w14:paraId="477E5215" w14:textId="77777777" w:rsidR="004C509D" w:rsidRDefault="004C509D" w:rsidP="004E6775">
      <w:pPr>
        <w:rPr>
          <w:rFonts w:ascii="Arial" w:hAnsi="Arial" w:cs="Arial"/>
        </w:rPr>
      </w:pPr>
    </w:p>
    <w:p w14:paraId="541FC5F2" w14:textId="77777777" w:rsidR="00231DB2" w:rsidRDefault="00801E80" w:rsidP="004E6775">
      <w:pPr>
        <w:rPr>
          <w:rFonts w:ascii="Arial" w:hAnsi="Arial" w:cs="Arial"/>
        </w:rPr>
      </w:pPr>
      <w:r>
        <w:rPr>
          <w:rFonts w:ascii="Arial" w:hAnsi="Arial" w:cs="Arial"/>
        </w:rPr>
        <w:t xml:space="preserve">Effectively contribute to the </w:t>
      </w:r>
      <w:r w:rsidR="00231DB2">
        <w:rPr>
          <w:rFonts w:ascii="Arial" w:hAnsi="Arial" w:cs="Arial"/>
        </w:rPr>
        <w:t>monitoring</w:t>
      </w:r>
      <w:r w:rsidR="0007522A">
        <w:rPr>
          <w:rFonts w:ascii="Arial" w:hAnsi="Arial" w:cs="Arial"/>
        </w:rPr>
        <w:t>, evaluation and improvement of all business support activities and house-keeping protocols</w:t>
      </w:r>
      <w:r w:rsidR="00231DB2">
        <w:rPr>
          <w:rFonts w:ascii="Arial" w:hAnsi="Arial" w:cs="Arial"/>
        </w:rPr>
        <w:t xml:space="preserve"> </w:t>
      </w:r>
      <w:r w:rsidR="0007522A">
        <w:rPr>
          <w:rFonts w:ascii="Arial" w:hAnsi="Arial" w:cs="Arial"/>
        </w:rPr>
        <w:t>that support the needs of the service and corporate initiatives</w:t>
      </w:r>
      <w:r w:rsidR="00231DB2">
        <w:rPr>
          <w:rFonts w:ascii="Arial" w:hAnsi="Arial" w:cs="Arial"/>
        </w:rPr>
        <w:t>.</w:t>
      </w:r>
    </w:p>
    <w:p w14:paraId="61F9B858" w14:textId="77777777" w:rsidR="00231DB2" w:rsidRDefault="00231DB2" w:rsidP="004E6775">
      <w:pPr>
        <w:rPr>
          <w:rFonts w:ascii="Arial" w:hAnsi="Arial" w:cs="Arial"/>
        </w:rPr>
      </w:pPr>
    </w:p>
    <w:p w14:paraId="4421E33B" w14:textId="77777777" w:rsidR="004C509D" w:rsidRDefault="0007522A" w:rsidP="004E6775">
      <w:pPr>
        <w:rPr>
          <w:rFonts w:ascii="Arial" w:hAnsi="Arial" w:cs="Arial"/>
        </w:rPr>
      </w:pPr>
      <w:r>
        <w:rPr>
          <w:rFonts w:ascii="Arial" w:hAnsi="Arial" w:cs="Arial"/>
        </w:rPr>
        <w:t>Provide a</w:t>
      </w:r>
      <w:r w:rsidR="00801E80">
        <w:rPr>
          <w:rFonts w:ascii="Arial" w:hAnsi="Arial" w:cs="Arial"/>
        </w:rPr>
        <w:t>ccurate research</w:t>
      </w:r>
      <w:r>
        <w:rPr>
          <w:rFonts w:ascii="Arial" w:hAnsi="Arial" w:cs="Arial"/>
        </w:rPr>
        <w:t xml:space="preserve"> and</w:t>
      </w:r>
      <w:r w:rsidR="00801E80">
        <w:rPr>
          <w:rFonts w:ascii="Arial" w:hAnsi="Arial" w:cs="Arial"/>
        </w:rPr>
        <w:t xml:space="preserve"> analys</w:t>
      </w:r>
      <w:r>
        <w:rPr>
          <w:rFonts w:ascii="Arial" w:hAnsi="Arial" w:cs="Arial"/>
        </w:rPr>
        <w:t>is support where required</w:t>
      </w:r>
      <w:r w:rsidR="00801E80">
        <w:rPr>
          <w:rFonts w:ascii="Arial" w:hAnsi="Arial" w:cs="Arial"/>
        </w:rPr>
        <w:t xml:space="preserve"> and p</w:t>
      </w:r>
      <w:r w:rsidR="004C509D">
        <w:rPr>
          <w:rFonts w:ascii="Arial" w:hAnsi="Arial" w:cs="Arial"/>
        </w:rPr>
        <w:t>roduce a range of high quality communication</w:t>
      </w:r>
      <w:r w:rsidR="00801E80">
        <w:rPr>
          <w:rFonts w:ascii="Arial" w:hAnsi="Arial" w:cs="Arial"/>
        </w:rPr>
        <w:t xml:space="preserve">, such as reports and briefing notes </w:t>
      </w:r>
      <w:r w:rsidR="004C509D">
        <w:rPr>
          <w:rFonts w:ascii="Arial" w:hAnsi="Arial" w:cs="Arial"/>
        </w:rPr>
        <w:t>for various audiences and purposes including complex</w:t>
      </w:r>
      <w:r w:rsidR="00801E80">
        <w:rPr>
          <w:rFonts w:ascii="Arial" w:hAnsi="Arial" w:cs="Arial"/>
        </w:rPr>
        <w:t>, confidential and sensitive</w:t>
      </w:r>
      <w:r w:rsidR="004C509D">
        <w:rPr>
          <w:rFonts w:ascii="Arial" w:hAnsi="Arial" w:cs="Arial"/>
        </w:rPr>
        <w:t xml:space="preserve"> correspondence.</w:t>
      </w:r>
      <w:r w:rsidR="00801E80">
        <w:rPr>
          <w:rFonts w:ascii="Arial" w:hAnsi="Arial" w:cs="Arial"/>
        </w:rPr>
        <w:t xml:space="preserve">  </w:t>
      </w:r>
    </w:p>
    <w:p w14:paraId="63173169" w14:textId="77777777" w:rsidR="00801E80" w:rsidRDefault="00801E80" w:rsidP="004E6775">
      <w:pPr>
        <w:rPr>
          <w:rFonts w:ascii="Arial" w:hAnsi="Arial" w:cs="Arial"/>
        </w:rPr>
      </w:pPr>
    </w:p>
    <w:p w14:paraId="0BCF8754" w14:textId="77777777" w:rsidR="00801E80" w:rsidRDefault="00801E80" w:rsidP="00C85553">
      <w:pPr>
        <w:rPr>
          <w:rFonts w:ascii="Arial" w:hAnsi="Arial" w:cs="Arial"/>
        </w:rPr>
      </w:pPr>
      <w:r>
        <w:rPr>
          <w:rFonts w:ascii="Arial" w:hAnsi="Arial" w:cs="Arial"/>
        </w:rPr>
        <w:lastRenderedPageBreak/>
        <w:t xml:space="preserve">Contribute effectively to the design, implementation and maintenance of high quality </w:t>
      </w:r>
      <w:r w:rsidR="0007522A">
        <w:rPr>
          <w:rFonts w:ascii="Arial" w:hAnsi="Arial" w:cs="Arial"/>
        </w:rPr>
        <w:t>management information</w:t>
      </w:r>
      <w:r>
        <w:rPr>
          <w:rFonts w:ascii="Arial" w:hAnsi="Arial" w:cs="Arial"/>
        </w:rPr>
        <w:t xml:space="preserve"> systems and </w:t>
      </w:r>
      <w:r w:rsidR="0007522A">
        <w:rPr>
          <w:rFonts w:ascii="Arial" w:hAnsi="Arial" w:cs="Arial"/>
        </w:rPr>
        <w:t>business support activities</w:t>
      </w:r>
      <w:r>
        <w:rPr>
          <w:rFonts w:ascii="Arial" w:hAnsi="Arial" w:cs="Arial"/>
        </w:rPr>
        <w:t xml:space="preserve">, providing comprehensive advice to </w:t>
      </w:r>
      <w:r w:rsidR="0007522A">
        <w:rPr>
          <w:rFonts w:ascii="Arial" w:hAnsi="Arial" w:cs="Arial"/>
        </w:rPr>
        <w:t xml:space="preserve">customers and </w:t>
      </w:r>
      <w:r>
        <w:rPr>
          <w:rFonts w:ascii="Arial" w:hAnsi="Arial" w:cs="Arial"/>
        </w:rPr>
        <w:t>stakeholders.</w:t>
      </w:r>
    </w:p>
    <w:p w14:paraId="3387507F" w14:textId="77777777" w:rsidR="00801E80" w:rsidRDefault="00801E80" w:rsidP="00C85553">
      <w:pPr>
        <w:rPr>
          <w:rFonts w:ascii="Arial" w:hAnsi="Arial" w:cs="Arial"/>
        </w:rPr>
      </w:pPr>
    </w:p>
    <w:p w14:paraId="6927EDB4" w14:textId="77777777" w:rsidR="002B440C" w:rsidRPr="00D114DE" w:rsidRDefault="002B440C" w:rsidP="00C85553">
      <w:pPr>
        <w:rPr>
          <w:rFonts w:ascii="Arial" w:hAnsi="Arial" w:cs="Arial"/>
        </w:rPr>
      </w:pPr>
      <w:r w:rsidRPr="00D114DE">
        <w:rPr>
          <w:rFonts w:ascii="Arial" w:hAnsi="Arial" w:cs="Arial"/>
        </w:rPr>
        <w:t>Roles at this level may be required to undertake management duties, either through direct line management of a team (including appraisals, performance management and other duties) or through matrix management of a virtual team of officers.</w:t>
      </w:r>
    </w:p>
    <w:p w14:paraId="3BD6FCDD" w14:textId="77777777" w:rsidR="009A4210" w:rsidRDefault="009A4210" w:rsidP="00C85553">
      <w:pPr>
        <w:rPr>
          <w:rFonts w:ascii="Arial" w:hAnsi="Arial" w:cs="Arial"/>
        </w:rPr>
      </w:pPr>
    </w:p>
    <w:p w14:paraId="41AF8865" w14:textId="77777777" w:rsidR="00175CD8" w:rsidRDefault="004E6775" w:rsidP="00C85553">
      <w:pPr>
        <w:rPr>
          <w:rFonts w:ascii="Arial" w:hAnsi="Arial" w:cs="Arial"/>
        </w:rPr>
      </w:pPr>
      <w:r w:rsidRPr="004E6775">
        <w:rPr>
          <w:rFonts w:ascii="Arial" w:hAnsi="Arial" w:cs="Arial"/>
        </w:rPr>
        <w:t xml:space="preserve">Work collaboratively with colleagues and stakeholders to enhance the </w:t>
      </w:r>
      <w:r w:rsidR="0007522A">
        <w:rPr>
          <w:rFonts w:ascii="Arial" w:hAnsi="Arial" w:cs="Arial"/>
        </w:rPr>
        <w:t xml:space="preserve">role of </w:t>
      </w:r>
      <w:r w:rsidR="00E34769">
        <w:rPr>
          <w:rFonts w:ascii="Arial" w:hAnsi="Arial" w:cs="Arial"/>
        </w:rPr>
        <w:t>business</w:t>
      </w:r>
      <w:r w:rsidRPr="004E6775">
        <w:rPr>
          <w:rFonts w:ascii="Arial" w:hAnsi="Arial" w:cs="Arial"/>
        </w:rPr>
        <w:t xml:space="preserve"> support throughout the Council</w:t>
      </w:r>
      <w:r w:rsidR="003B4C26">
        <w:rPr>
          <w:rFonts w:ascii="Arial" w:hAnsi="Arial" w:cs="Arial"/>
        </w:rPr>
        <w:t>, providing cover and flexibility where required</w:t>
      </w:r>
      <w:r w:rsidRPr="004E6775">
        <w:rPr>
          <w:rFonts w:ascii="Arial" w:hAnsi="Arial" w:cs="Arial"/>
        </w:rPr>
        <w:t>.</w:t>
      </w:r>
    </w:p>
    <w:p w14:paraId="061069EE" w14:textId="77777777" w:rsidR="004E6775" w:rsidRPr="001D6EAA" w:rsidRDefault="004E6775" w:rsidP="00C85553">
      <w:pPr>
        <w:rPr>
          <w:rFonts w:ascii="Arial" w:hAnsi="Arial" w:cs="Arial"/>
        </w:rPr>
      </w:pPr>
    </w:p>
    <w:p w14:paraId="3EBC7DC4" w14:textId="77777777" w:rsidR="004E6775" w:rsidRPr="004E6775" w:rsidRDefault="004E6775" w:rsidP="00C85553">
      <w:pPr>
        <w:rPr>
          <w:rFonts w:ascii="Arial" w:hAnsi="Arial" w:cs="Arial"/>
          <w:color w:val="FF0000"/>
          <w:lang w:eastAsia="en-GB"/>
        </w:rPr>
      </w:pPr>
      <w:r w:rsidRPr="004E6775">
        <w:rPr>
          <w:rFonts w:ascii="Arial" w:hAnsi="Arial" w:cs="Arial"/>
          <w:color w:val="000000"/>
          <w:lang w:eastAsia="en-GB"/>
        </w:rPr>
        <w:t>Personal commitment to continuous self development and service improvement.</w:t>
      </w:r>
      <w:r>
        <w:rPr>
          <w:rFonts w:ascii="Arial" w:hAnsi="Arial" w:cs="Arial"/>
          <w:color w:val="000000"/>
          <w:lang w:eastAsia="en-GB"/>
        </w:rPr>
        <w:t xml:space="preserve"> </w:t>
      </w:r>
    </w:p>
    <w:p w14:paraId="6031ABC8" w14:textId="77777777" w:rsidR="004E6775" w:rsidRPr="004E6775" w:rsidRDefault="004E6775" w:rsidP="00C85553">
      <w:pPr>
        <w:tabs>
          <w:tab w:val="num" w:pos="360"/>
        </w:tabs>
        <w:rPr>
          <w:rFonts w:ascii="Arial" w:hAnsi="Arial" w:cs="Arial"/>
          <w:color w:val="FF0000"/>
        </w:rPr>
      </w:pPr>
    </w:p>
    <w:p w14:paraId="6C9800DA" w14:textId="77777777" w:rsidR="004E6775" w:rsidRDefault="004E6775" w:rsidP="00C85553">
      <w:pPr>
        <w:tabs>
          <w:tab w:val="left" w:pos="0"/>
          <w:tab w:val="left" w:pos="666"/>
          <w:tab w:val="left" w:pos="709"/>
          <w:tab w:val="left" w:pos="2268"/>
          <w:tab w:val="left" w:pos="2880"/>
          <w:tab w:val="left" w:pos="3402"/>
          <w:tab w:val="left" w:pos="3600"/>
          <w:tab w:val="left" w:pos="4320"/>
          <w:tab w:val="left" w:pos="5040"/>
          <w:tab w:val="left" w:pos="5760"/>
          <w:tab w:val="left" w:pos="6480"/>
          <w:tab w:val="left" w:pos="7200"/>
          <w:tab w:val="left" w:pos="7920"/>
          <w:tab w:val="left" w:pos="8640"/>
          <w:tab w:val="left" w:pos="9360"/>
        </w:tabs>
        <w:rPr>
          <w:rFonts w:ascii="Arial" w:hAnsi="Arial" w:cs="Arial"/>
          <w:lang w:eastAsia="en-GB"/>
        </w:rPr>
      </w:pPr>
      <w:r w:rsidRPr="004E6775">
        <w:rPr>
          <w:rFonts w:ascii="Arial" w:hAnsi="Arial" w:cs="Arial"/>
          <w:lang w:eastAsia="en-GB"/>
        </w:rPr>
        <w:t>Through personal example, open commitment and clear action, ensure diversity is positively valued, resulting in equal access and treatment in employment, service delivery and communications.</w:t>
      </w:r>
      <w:r>
        <w:rPr>
          <w:rFonts w:ascii="Arial" w:hAnsi="Arial" w:cs="Arial"/>
          <w:lang w:eastAsia="en-GB"/>
        </w:rPr>
        <w:t xml:space="preserve"> </w:t>
      </w:r>
    </w:p>
    <w:p w14:paraId="1E65AC4D" w14:textId="77777777" w:rsidR="00E34769" w:rsidRPr="004E6775" w:rsidRDefault="00E34769" w:rsidP="00C85553">
      <w:pPr>
        <w:tabs>
          <w:tab w:val="left" w:pos="0"/>
          <w:tab w:val="left" w:pos="666"/>
          <w:tab w:val="left" w:pos="709"/>
          <w:tab w:val="left" w:pos="2268"/>
          <w:tab w:val="left" w:pos="2880"/>
          <w:tab w:val="left" w:pos="3402"/>
          <w:tab w:val="left" w:pos="3600"/>
          <w:tab w:val="left" w:pos="4320"/>
          <w:tab w:val="left" w:pos="5040"/>
          <w:tab w:val="left" w:pos="5760"/>
          <w:tab w:val="left" w:pos="6480"/>
          <w:tab w:val="left" w:pos="7200"/>
          <w:tab w:val="left" w:pos="7920"/>
          <w:tab w:val="left" w:pos="8640"/>
          <w:tab w:val="left" w:pos="9360"/>
        </w:tabs>
        <w:rPr>
          <w:rFonts w:ascii="Arial" w:hAnsi="Arial" w:cs="Arial"/>
          <w:b/>
          <w:bCs/>
        </w:rPr>
      </w:pPr>
    </w:p>
    <w:p w14:paraId="3D8FB840" w14:textId="77777777" w:rsidR="00CE331B" w:rsidRDefault="004E6775" w:rsidP="00C85553">
      <w:pPr>
        <w:rPr>
          <w:rFonts w:ascii="Arial" w:hAnsi="Arial" w:cs="Arial"/>
          <w:b/>
          <w:bCs/>
        </w:rPr>
      </w:pPr>
      <w:r w:rsidRPr="004E6775">
        <w:rPr>
          <w:rFonts w:ascii="Arial" w:hAnsi="Arial" w:cs="Arial"/>
          <w:b/>
          <w:bCs/>
        </w:rPr>
        <w:t>Where the roleholder is disabled every effort will be made to supply all necessary aids, adaptations or equipment to allow them to carry out all the duties of the role.  If, however, a certain task proves to be unachievable, job redesign will be given full consideration.</w:t>
      </w:r>
      <w:r>
        <w:rPr>
          <w:rFonts w:ascii="Arial" w:hAnsi="Arial" w:cs="Arial"/>
          <w:b/>
          <w:bCs/>
        </w:rPr>
        <w:t xml:space="preserve">  </w:t>
      </w:r>
    </w:p>
    <w:p w14:paraId="4D9C4485" w14:textId="77777777" w:rsidR="00CE331B" w:rsidRDefault="00CE331B" w:rsidP="004E6775">
      <w:pPr>
        <w:rPr>
          <w:rFonts w:ascii="Arial" w:hAnsi="Arial" w:cs="Arial"/>
          <w:b/>
          <w:bCs/>
        </w:rPr>
      </w:pPr>
    </w:p>
    <w:p w14:paraId="379596B4" w14:textId="77777777" w:rsidR="003734E8" w:rsidRDefault="00CE331B" w:rsidP="003734E8">
      <w:pPr>
        <w:pStyle w:val="paragraph"/>
        <w:spacing w:before="0" w:beforeAutospacing="0" w:after="0" w:afterAutospacing="0"/>
        <w:textAlignment w:val="baseline"/>
        <w:rPr>
          <w:rFonts w:ascii="Arial" w:hAnsi="Arial" w:cs="Arial"/>
        </w:rPr>
      </w:pPr>
      <w:r>
        <w:rPr>
          <w:rFonts w:ascii="Arial" w:hAnsi="Arial" w:cs="Arial"/>
          <w:b/>
          <w:bCs/>
        </w:rPr>
        <w:br w:type="page"/>
      </w:r>
      <w:r>
        <w:rPr>
          <w:rFonts w:ascii="Arial" w:hAnsi="Arial" w:cs="Arial"/>
          <w:b/>
          <w:bCs/>
        </w:rPr>
        <w:lastRenderedPageBreak/>
        <w:t>Role Portfolio:</w:t>
      </w:r>
      <w:r w:rsidR="003734E8" w:rsidRPr="003734E8">
        <w:rPr>
          <w:rFonts w:ascii="Arial" w:hAnsi="Arial" w:cs="Arial"/>
        </w:rPr>
        <w:t xml:space="preserve"> </w:t>
      </w:r>
    </w:p>
    <w:p w14:paraId="240CB375" w14:textId="15D56BCF" w:rsidR="003734E8" w:rsidRDefault="003734E8" w:rsidP="003734E8">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lang w:val="en-US"/>
        </w:rPr>
        <w:t>The Service - Access &amp; Sufficiency </w:t>
      </w:r>
      <w:r>
        <w:rPr>
          <w:rStyle w:val="normaltextrun"/>
          <w:rFonts w:ascii="Arial" w:hAnsi="Arial" w:cs="Arial"/>
        </w:rPr>
        <w:t> </w:t>
      </w:r>
      <w:r>
        <w:rPr>
          <w:rStyle w:val="eop"/>
          <w:rFonts w:ascii="Arial" w:hAnsi="Arial" w:cs="Arial"/>
        </w:rPr>
        <w:t> </w:t>
      </w:r>
    </w:p>
    <w:p w14:paraId="164D460E" w14:textId="77777777" w:rsidR="003734E8" w:rsidRDefault="003734E8" w:rsidP="003734E8">
      <w:pPr>
        <w:pStyle w:val="paragraph"/>
        <w:spacing w:before="0" w:beforeAutospacing="0" w:after="0" w:afterAutospacing="0"/>
        <w:textAlignment w:val="baseline"/>
        <w:rPr>
          <w:rFonts w:ascii="Segoe UI" w:hAnsi="Segoe UI" w:cs="Segoe UI"/>
          <w:sz w:val="18"/>
          <w:szCs w:val="18"/>
        </w:rPr>
      </w:pPr>
      <w:r>
        <w:rPr>
          <w:rStyle w:val="eop"/>
          <w:rFonts w:ascii="Segoe UI" w:hAnsi="Segoe UI" w:cs="Segoe UI"/>
          <w:sz w:val="18"/>
          <w:szCs w:val="18"/>
        </w:rPr>
        <w:t> </w:t>
      </w:r>
    </w:p>
    <w:p w14:paraId="2D85438E" w14:textId="77777777" w:rsidR="003734E8" w:rsidRDefault="003734E8" w:rsidP="003734E8">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lang w:val="en-US"/>
        </w:rPr>
        <w:t>The service ensures children and young people aged 4 to 16 (2 to 25 for those with SEND) have access to appropriate Education. This includes ensuring there are sufficient school places across the City including alternative provision and specialist provision through effective place planning and management; school organisation including overview of statutory change processes linked to schools; schools admissions processes; Children Missing Education processes including children who are electively home educated; statutory assessment for Education, Health and Care plans and maintenance of plans; home to school travel processes including free travel passes. </w:t>
      </w:r>
      <w:r>
        <w:rPr>
          <w:rStyle w:val="normaltextrun"/>
          <w:rFonts w:ascii="Arial" w:hAnsi="Arial" w:cs="Arial"/>
        </w:rPr>
        <w:t> </w:t>
      </w:r>
      <w:r>
        <w:rPr>
          <w:rStyle w:val="eop"/>
          <w:rFonts w:ascii="Arial" w:hAnsi="Arial" w:cs="Arial"/>
        </w:rPr>
        <w:t> </w:t>
      </w:r>
    </w:p>
    <w:p w14:paraId="6C7D6876" w14:textId="77777777" w:rsidR="003734E8" w:rsidRDefault="003734E8" w:rsidP="003734E8">
      <w:pPr>
        <w:pStyle w:val="paragraph"/>
        <w:spacing w:before="0" w:beforeAutospacing="0" w:after="0" w:afterAutospacing="0"/>
        <w:textAlignment w:val="baseline"/>
        <w:rPr>
          <w:rFonts w:ascii="Segoe UI" w:hAnsi="Segoe UI" w:cs="Segoe UI"/>
          <w:sz w:val="18"/>
          <w:szCs w:val="18"/>
        </w:rPr>
      </w:pPr>
      <w:r>
        <w:rPr>
          <w:rStyle w:val="eop"/>
          <w:rFonts w:ascii="Segoe UI" w:hAnsi="Segoe UI" w:cs="Segoe UI"/>
          <w:sz w:val="18"/>
          <w:szCs w:val="18"/>
        </w:rPr>
        <w:t> </w:t>
      </w:r>
    </w:p>
    <w:p w14:paraId="221D7AD1" w14:textId="77777777" w:rsidR="003734E8" w:rsidRDefault="003734E8" w:rsidP="003734E8">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lang w:val="en-US"/>
        </w:rPr>
        <w:t>The Service is key to ensuring Children’s &amp; Education Directorate delivers its commitments to children: </w:t>
      </w:r>
      <w:r>
        <w:rPr>
          <w:rStyle w:val="normaltextrun"/>
          <w:rFonts w:ascii="Arial" w:hAnsi="Arial" w:cs="Arial"/>
        </w:rPr>
        <w:t> </w:t>
      </w:r>
      <w:r>
        <w:rPr>
          <w:rStyle w:val="eop"/>
          <w:rFonts w:ascii="Arial" w:hAnsi="Arial" w:cs="Arial"/>
        </w:rPr>
        <w:t> </w:t>
      </w:r>
    </w:p>
    <w:p w14:paraId="5FFD78D1" w14:textId="77777777" w:rsidR="003734E8" w:rsidRDefault="003734E8" w:rsidP="003734E8">
      <w:pPr>
        <w:pStyle w:val="paragraph"/>
        <w:spacing w:before="0" w:beforeAutospacing="0" w:after="0" w:afterAutospacing="0"/>
        <w:textAlignment w:val="baseline"/>
        <w:rPr>
          <w:rFonts w:ascii="Segoe UI" w:hAnsi="Segoe UI" w:cs="Segoe UI"/>
          <w:sz w:val="18"/>
          <w:szCs w:val="18"/>
        </w:rPr>
      </w:pPr>
      <w:r>
        <w:rPr>
          <w:rStyle w:val="eop"/>
          <w:rFonts w:ascii="Segoe UI" w:hAnsi="Segoe UI" w:cs="Segoe UI"/>
          <w:sz w:val="18"/>
          <w:szCs w:val="18"/>
        </w:rPr>
        <w:t> </w:t>
      </w:r>
    </w:p>
    <w:p w14:paraId="1A10E26A" w14:textId="77777777" w:rsidR="003734E8" w:rsidRDefault="003734E8" w:rsidP="003734E8">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lang w:val="en-US"/>
        </w:rPr>
        <w:t>● Safe </w:t>
      </w:r>
      <w:r>
        <w:rPr>
          <w:rStyle w:val="eop"/>
          <w:rFonts w:ascii="Arial" w:hAnsi="Arial" w:cs="Arial"/>
        </w:rPr>
        <w:t> </w:t>
      </w:r>
    </w:p>
    <w:p w14:paraId="14CAB2FC" w14:textId="77777777" w:rsidR="003734E8" w:rsidRDefault="003734E8" w:rsidP="003734E8">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lang w:val="en-US"/>
        </w:rPr>
        <w:t>All children and young people feel safe, their welfare promoted and safeguarded from harm within their homes, schools and communities </w:t>
      </w:r>
      <w:r>
        <w:rPr>
          <w:rStyle w:val="normaltextrun"/>
          <w:rFonts w:ascii="Arial" w:hAnsi="Arial" w:cs="Arial"/>
        </w:rPr>
        <w:t> </w:t>
      </w:r>
      <w:r>
        <w:rPr>
          <w:rStyle w:val="eop"/>
          <w:rFonts w:ascii="Arial" w:hAnsi="Arial" w:cs="Arial"/>
        </w:rPr>
        <w:t> </w:t>
      </w:r>
    </w:p>
    <w:p w14:paraId="3F41230C" w14:textId="77777777" w:rsidR="003734E8" w:rsidRDefault="003734E8" w:rsidP="003734E8">
      <w:pPr>
        <w:pStyle w:val="paragraph"/>
        <w:spacing w:before="0" w:beforeAutospacing="0" w:after="0" w:afterAutospacing="0"/>
        <w:textAlignment w:val="baseline"/>
        <w:rPr>
          <w:rFonts w:ascii="Segoe UI" w:hAnsi="Segoe UI" w:cs="Segoe UI"/>
          <w:sz w:val="18"/>
          <w:szCs w:val="18"/>
        </w:rPr>
      </w:pPr>
      <w:r>
        <w:rPr>
          <w:rStyle w:val="eop"/>
          <w:rFonts w:ascii="Segoe UI" w:hAnsi="Segoe UI" w:cs="Segoe UI"/>
          <w:sz w:val="18"/>
          <w:szCs w:val="18"/>
        </w:rPr>
        <w:t> </w:t>
      </w:r>
    </w:p>
    <w:p w14:paraId="40EA515C" w14:textId="77777777" w:rsidR="003734E8" w:rsidRDefault="003734E8" w:rsidP="003734E8">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lang w:val="en-US"/>
        </w:rPr>
        <w:t>● Happy </w:t>
      </w:r>
      <w:r>
        <w:rPr>
          <w:rStyle w:val="eop"/>
          <w:rFonts w:ascii="Arial" w:hAnsi="Arial" w:cs="Arial"/>
        </w:rPr>
        <w:t> </w:t>
      </w:r>
    </w:p>
    <w:p w14:paraId="784013A1" w14:textId="77777777" w:rsidR="003734E8" w:rsidRDefault="003734E8" w:rsidP="003734E8">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lang w:val="en-US"/>
        </w:rPr>
        <w:t>All children and young people grow up happy - having fun, having opportunities to take part in leisure and culture activities, and having a good social, emotional, and mental wellbeing. It also means all children and young people feeling that they have a voice and influence as active Manchester citizens</w:t>
      </w:r>
      <w:r>
        <w:rPr>
          <w:rStyle w:val="normaltextrun"/>
          <w:rFonts w:ascii="Arial" w:hAnsi="Arial" w:cs="Arial"/>
        </w:rPr>
        <w:t> </w:t>
      </w:r>
      <w:r>
        <w:rPr>
          <w:rStyle w:val="eop"/>
          <w:rFonts w:ascii="Arial" w:hAnsi="Arial" w:cs="Arial"/>
        </w:rPr>
        <w:t> </w:t>
      </w:r>
    </w:p>
    <w:p w14:paraId="4D3E0631" w14:textId="77777777" w:rsidR="003734E8" w:rsidRDefault="003734E8" w:rsidP="003734E8">
      <w:pPr>
        <w:pStyle w:val="paragraph"/>
        <w:spacing w:before="0" w:beforeAutospacing="0" w:after="0" w:afterAutospacing="0"/>
        <w:textAlignment w:val="baseline"/>
        <w:rPr>
          <w:rFonts w:ascii="Segoe UI" w:hAnsi="Segoe UI" w:cs="Segoe UI"/>
          <w:sz w:val="18"/>
          <w:szCs w:val="18"/>
        </w:rPr>
      </w:pPr>
      <w:r>
        <w:rPr>
          <w:rStyle w:val="eop"/>
          <w:rFonts w:ascii="Segoe UI" w:hAnsi="Segoe UI" w:cs="Segoe UI"/>
          <w:sz w:val="18"/>
          <w:szCs w:val="18"/>
        </w:rPr>
        <w:t> </w:t>
      </w:r>
    </w:p>
    <w:p w14:paraId="5F8065A2" w14:textId="77777777" w:rsidR="003734E8" w:rsidRDefault="003734E8" w:rsidP="003734E8">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lang w:val="en-US"/>
        </w:rPr>
        <w:t> ● Healthy </w:t>
      </w:r>
      <w:r>
        <w:rPr>
          <w:rStyle w:val="eop"/>
          <w:rFonts w:ascii="Arial" w:hAnsi="Arial" w:cs="Arial"/>
        </w:rPr>
        <w:t> </w:t>
      </w:r>
    </w:p>
    <w:p w14:paraId="5BC7DDE7" w14:textId="77777777" w:rsidR="003734E8" w:rsidRDefault="003734E8" w:rsidP="003734E8">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lang w:val="en-US"/>
        </w:rPr>
        <w:t>The physical and mental health of all children and young people is maximised, enabling them to lead healthy, active lives, and to have the resilience to overcome emotional and behavioural challenges </w:t>
      </w:r>
      <w:r>
        <w:rPr>
          <w:rStyle w:val="normaltextrun"/>
          <w:rFonts w:ascii="Arial" w:hAnsi="Arial" w:cs="Arial"/>
        </w:rPr>
        <w:t> </w:t>
      </w:r>
      <w:r>
        <w:rPr>
          <w:rStyle w:val="eop"/>
          <w:rFonts w:ascii="Arial" w:hAnsi="Arial" w:cs="Arial"/>
        </w:rPr>
        <w:t> </w:t>
      </w:r>
    </w:p>
    <w:p w14:paraId="1D98CFE5" w14:textId="77777777" w:rsidR="003734E8" w:rsidRDefault="003734E8" w:rsidP="003734E8">
      <w:pPr>
        <w:pStyle w:val="paragraph"/>
        <w:spacing w:before="0" w:beforeAutospacing="0" w:after="0" w:afterAutospacing="0"/>
        <w:textAlignment w:val="baseline"/>
        <w:rPr>
          <w:rFonts w:ascii="Segoe UI" w:hAnsi="Segoe UI" w:cs="Segoe UI"/>
          <w:sz w:val="18"/>
          <w:szCs w:val="18"/>
        </w:rPr>
      </w:pPr>
      <w:r>
        <w:rPr>
          <w:rStyle w:val="eop"/>
          <w:rFonts w:ascii="Segoe UI" w:hAnsi="Segoe UI" w:cs="Segoe UI"/>
          <w:sz w:val="18"/>
          <w:szCs w:val="18"/>
        </w:rPr>
        <w:t> </w:t>
      </w:r>
    </w:p>
    <w:p w14:paraId="0A6C4A07" w14:textId="77777777" w:rsidR="003734E8" w:rsidRDefault="003734E8" w:rsidP="003734E8">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lang w:val="en-US"/>
        </w:rPr>
        <w:t>● Successful </w:t>
      </w:r>
      <w:r>
        <w:rPr>
          <w:rStyle w:val="eop"/>
          <w:rFonts w:ascii="Arial" w:hAnsi="Arial" w:cs="Arial"/>
        </w:rPr>
        <w:t> </w:t>
      </w:r>
    </w:p>
    <w:p w14:paraId="7760AD1B" w14:textId="77777777" w:rsidR="003734E8" w:rsidRDefault="003734E8" w:rsidP="003734E8">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lang w:val="en-US"/>
        </w:rPr>
        <w:t>All children and young people have the opportunity to thrive and achieve individual success in a way that is meaningful to them. This may be in their education, or in their emotional or personal lives </w:t>
      </w:r>
      <w:r>
        <w:rPr>
          <w:rStyle w:val="normaltextrun"/>
          <w:rFonts w:ascii="Arial" w:hAnsi="Arial" w:cs="Arial"/>
        </w:rPr>
        <w:t> </w:t>
      </w:r>
      <w:r>
        <w:rPr>
          <w:rStyle w:val="eop"/>
          <w:rFonts w:ascii="Arial" w:hAnsi="Arial" w:cs="Arial"/>
        </w:rPr>
        <w:t> </w:t>
      </w:r>
    </w:p>
    <w:p w14:paraId="52DDD859" w14:textId="77777777" w:rsidR="003734E8" w:rsidRDefault="003734E8" w:rsidP="003734E8">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23C1ABC5" w14:textId="77777777" w:rsidR="003734E8" w:rsidRDefault="003734E8" w:rsidP="003734E8">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57E76B73" w14:textId="77777777" w:rsidR="003734E8" w:rsidRDefault="003734E8" w:rsidP="003734E8">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lang w:val="en-US"/>
        </w:rPr>
        <w:t>The Team - Home to School Transport </w:t>
      </w:r>
      <w:r>
        <w:rPr>
          <w:rStyle w:val="normaltextrun"/>
          <w:rFonts w:ascii="Arial" w:hAnsi="Arial" w:cs="Arial"/>
          <w:b/>
          <w:bCs/>
        </w:rPr>
        <w:t> </w:t>
      </w:r>
      <w:r>
        <w:rPr>
          <w:rStyle w:val="eop"/>
          <w:rFonts w:ascii="Arial" w:hAnsi="Arial" w:cs="Arial"/>
        </w:rPr>
        <w:t> </w:t>
      </w:r>
    </w:p>
    <w:p w14:paraId="6411EE2C" w14:textId="77777777" w:rsidR="003734E8" w:rsidRDefault="003734E8" w:rsidP="003734E8">
      <w:pPr>
        <w:pStyle w:val="paragraph"/>
        <w:spacing w:before="0" w:beforeAutospacing="0" w:after="0" w:afterAutospacing="0"/>
        <w:textAlignment w:val="baseline"/>
        <w:rPr>
          <w:rFonts w:ascii="Segoe UI" w:hAnsi="Segoe UI" w:cs="Segoe UI"/>
          <w:sz w:val="18"/>
          <w:szCs w:val="18"/>
        </w:rPr>
      </w:pPr>
      <w:r>
        <w:rPr>
          <w:rStyle w:val="eop"/>
          <w:rFonts w:ascii="Segoe UI" w:hAnsi="Segoe UI" w:cs="Segoe UI"/>
          <w:sz w:val="18"/>
          <w:szCs w:val="18"/>
        </w:rPr>
        <w:t> </w:t>
      </w:r>
    </w:p>
    <w:p w14:paraId="1EEAEE32" w14:textId="77777777" w:rsidR="003734E8" w:rsidRDefault="003734E8" w:rsidP="003734E8">
      <w:pPr>
        <w:pStyle w:val="paragraph"/>
        <w:spacing w:before="0" w:beforeAutospacing="0" w:after="0" w:afterAutospacing="0"/>
        <w:textAlignment w:val="baseline"/>
        <w:rPr>
          <w:rStyle w:val="eop"/>
          <w:rFonts w:ascii="Arial" w:hAnsi="Arial" w:cs="Arial"/>
        </w:rPr>
      </w:pPr>
      <w:r>
        <w:rPr>
          <w:rStyle w:val="normaltextrun"/>
          <w:rFonts w:ascii="Arial" w:hAnsi="Arial" w:cs="Arial"/>
          <w:lang w:val="en-US"/>
        </w:rPr>
        <w:t>The Council has a duty to promote the use of sustainable travel and transport between home and school. This includes promoting healthy, sustainable and safe travel solutions; actively engaging and promoting good outcomes for all children; supporting children and young people to attend school regularly; working in partnership with parents and carers to support them with their legal responsibility to ensure that their children attend school; and promoting independent travelling for children and young people wherever possible, taking account of their age and needs.</w:t>
      </w:r>
      <w:r>
        <w:rPr>
          <w:rStyle w:val="normaltextrun"/>
          <w:rFonts w:ascii="Arial" w:hAnsi="Arial" w:cs="Arial"/>
        </w:rPr>
        <w:t> </w:t>
      </w:r>
      <w:r>
        <w:rPr>
          <w:rStyle w:val="eop"/>
          <w:rFonts w:ascii="Arial" w:hAnsi="Arial" w:cs="Arial"/>
        </w:rPr>
        <w:t> </w:t>
      </w:r>
    </w:p>
    <w:p w14:paraId="3E47381E" w14:textId="77777777" w:rsidR="00F20DBE" w:rsidRDefault="00F20DBE" w:rsidP="003734E8">
      <w:pPr>
        <w:pStyle w:val="paragraph"/>
        <w:spacing w:before="0" w:beforeAutospacing="0" w:after="0" w:afterAutospacing="0"/>
        <w:textAlignment w:val="baseline"/>
        <w:rPr>
          <w:rStyle w:val="eop"/>
          <w:rFonts w:ascii="Arial" w:hAnsi="Arial" w:cs="Arial"/>
        </w:rPr>
      </w:pPr>
    </w:p>
    <w:p w14:paraId="282EDCF3" w14:textId="77777777" w:rsidR="00457E60" w:rsidRDefault="00457E60" w:rsidP="00F20DBE">
      <w:pPr>
        <w:pStyle w:val="paragraph"/>
        <w:spacing w:before="0" w:beforeAutospacing="0" w:after="0" w:afterAutospacing="0"/>
        <w:textAlignment w:val="baseline"/>
        <w:rPr>
          <w:rStyle w:val="normaltextrun"/>
          <w:rFonts w:ascii="Arial" w:hAnsi="Arial" w:cs="Arial"/>
          <w:lang w:val="en-US"/>
        </w:rPr>
      </w:pPr>
    </w:p>
    <w:p w14:paraId="3004B4ED" w14:textId="77777777" w:rsidR="00457E60" w:rsidRDefault="00457E60" w:rsidP="00F20DBE">
      <w:pPr>
        <w:pStyle w:val="paragraph"/>
        <w:spacing w:before="0" w:beforeAutospacing="0" w:after="0" w:afterAutospacing="0"/>
        <w:textAlignment w:val="baseline"/>
        <w:rPr>
          <w:rStyle w:val="normaltextrun"/>
          <w:rFonts w:ascii="Arial" w:hAnsi="Arial" w:cs="Arial"/>
          <w:lang w:val="en-US"/>
        </w:rPr>
      </w:pPr>
    </w:p>
    <w:p w14:paraId="136B75E9" w14:textId="6C8AC155" w:rsidR="00457E60" w:rsidRDefault="00457E60" w:rsidP="00F20DBE">
      <w:pPr>
        <w:pStyle w:val="paragraph"/>
        <w:spacing w:before="0" w:beforeAutospacing="0" w:after="0" w:afterAutospacing="0"/>
        <w:textAlignment w:val="baseline"/>
        <w:rPr>
          <w:rStyle w:val="normaltextrun"/>
          <w:rFonts w:ascii="Arial" w:hAnsi="Arial" w:cs="Arial"/>
          <w:lang w:val="en-US"/>
        </w:rPr>
      </w:pPr>
      <w:r>
        <w:rPr>
          <w:rStyle w:val="normaltextrun"/>
          <w:rFonts w:ascii="Arial" w:hAnsi="Arial" w:cs="Arial"/>
          <w:b/>
          <w:bCs/>
          <w:color w:val="000000"/>
          <w:bdr w:val="none" w:sz="0" w:space="0" w:color="auto" w:frame="1"/>
          <w:lang w:val="en-US"/>
        </w:rPr>
        <w:lastRenderedPageBreak/>
        <w:t>The Role</w:t>
      </w:r>
    </w:p>
    <w:p w14:paraId="0B05F64E" w14:textId="5806915A" w:rsidR="00F20DBE" w:rsidRDefault="00F20DBE" w:rsidP="00F20DBE">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lang w:val="en-US"/>
        </w:rPr>
        <w:t>Update, input and extract information from management information systems accurately and competently as required</w:t>
      </w:r>
      <w:r w:rsidR="00EB1539">
        <w:rPr>
          <w:rStyle w:val="normaltextrun"/>
          <w:rFonts w:ascii="Arial" w:hAnsi="Arial" w:cs="Arial"/>
          <w:lang w:val="en-US"/>
        </w:rPr>
        <w:t>.</w:t>
      </w:r>
    </w:p>
    <w:p w14:paraId="7EC6B226" w14:textId="77777777" w:rsidR="00F20DBE" w:rsidRDefault="00F20DBE" w:rsidP="00F20DBE">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27AD5544" w14:textId="77777777" w:rsidR="00F20DBE" w:rsidRDefault="00F20DBE" w:rsidP="00F20DBE">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lang w:val="en-US"/>
        </w:rPr>
        <w:t>Run reports from various management information systems on Key Performance Indicators of the team and financial performance including income and expenditure performance. </w:t>
      </w:r>
      <w:r>
        <w:rPr>
          <w:rStyle w:val="eop"/>
          <w:rFonts w:ascii="Arial" w:hAnsi="Arial" w:cs="Arial"/>
        </w:rPr>
        <w:t> </w:t>
      </w:r>
    </w:p>
    <w:p w14:paraId="46AF09FC" w14:textId="77777777" w:rsidR="00F20DBE" w:rsidRDefault="00F20DBE" w:rsidP="003734E8">
      <w:pPr>
        <w:pStyle w:val="paragraph"/>
        <w:spacing w:before="0" w:beforeAutospacing="0" w:after="0" w:afterAutospacing="0"/>
        <w:textAlignment w:val="baseline"/>
        <w:rPr>
          <w:rFonts w:ascii="Segoe UI" w:hAnsi="Segoe UI" w:cs="Segoe UI"/>
          <w:sz w:val="18"/>
          <w:szCs w:val="18"/>
        </w:rPr>
      </w:pPr>
    </w:p>
    <w:p w14:paraId="534220B2" w14:textId="7776C570" w:rsidR="003734E8" w:rsidRDefault="0074043E" w:rsidP="00CE331B">
      <w:pPr>
        <w:rPr>
          <w:rStyle w:val="normaltextrun"/>
          <w:rFonts w:ascii="Arial" w:hAnsi="Arial" w:cs="Arial"/>
          <w:color w:val="000000"/>
          <w:bdr w:val="none" w:sz="0" w:space="0" w:color="auto" w:frame="1"/>
        </w:rPr>
      </w:pPr>
      <w:r>
        <w:rPr>
          <w:rStyle w:val="normaltextrun"/>
          <w:rFonts w:ascii="Arial" w:hAnsi="Arial" w:cs="Arial"/>
          <w:color w:val="000000"/>
          <w:bdr w:val="none" w:sz="0" w:space="0" w:color="auto" w:frame="1"/>
        </w:rPr>
        <w:t>Use relevant software to plan and communicate transport routes to all relevant stakeholders, including transport providers and parents/carers.</w:t>
      </w:r>
    </w:p>
    <w:p w14:paraId="4B17515E" w14:textId="77777777" w:rsidR="007A3C29" w:rsidRDefault="007A3C29" w:rsidP="00CE331B">
      <w:pPr>
        <w:rPr>
          <w:rStyle w:val="normaltextrun"/>
          <w:rFonts w:ascii="Arial" w:hAnsi="Arial" w:cs="Arial"/>
          <w:color w:val="000000"/>
          <w:bdr w:val="none" w:sz="0" w:space="0" w:color="auto" w:frame="1"/>
        </w:rPr>
      </w:pPr>
    </w:p>
    <w:p w14:paraId="0D29D7C0" w14:textId="1E8C82D0" w:rsidR="007A3C29" w:rsidRDefault="007A3C29" w:rsidP="00CE331B">
      <w:pPr>
        <w:rPr>
          <w:rStyle w:val="eop"/>
          <w:rFonts w:ascii="Arial" w:hAnsi="Arial" w:cs="Arial"/>
          <w:color w:val="000000"/>
          <w:shd w:val="clear" w:color="auto" w:fill="FFFFFF"/>
        </w:rPr>
      </w:pPr>
      <w:r>
        <w:rPr>
          <w:rStyle w:val="normaltextrun"/>
          <w:rFonts w:ascii="Arial" w:hAnsi="Arial" w:cs="Arial"/>
          <w:color w:val="000000"/>
          <w:shd w:val="clear" w:color="auto" w:fill="FFFFFF"/>
        </w:rPr>
        <w:t>Manage financial transactions using relevant software and be able to provide reports / update on current financial situations.</w:t>
      </w:r>
      <w:r>
        <w:rPr>
          <w:rStyle w:val="eop"/>
          <w:rFonts w:ascii="Arial" w:hAnsi="Arial" w:cs="Arial"/>
          <w:color w:val="000000"/>
          <w:shd w:val="clear" w:color="auto" w:fill="FFFFFF"/>
        </w:rPr>
        <w:t> </w:t>
      </w:r>
    </w:p>
    <w:p w14:paraId="14498E79" w14:textId="77777777" w:rsidR="00970244" w:rsidRDefault="00970244" w:rsidP="00CE331B">
      <w:pPr>
        <w:rPr>
          <w:rStyle w:val="eop"/>
          <w:rFonts w:ascii="Arial" w:hAnsi="Arial" w:cs="Arial"/>
          <w:color w:val="000000"/>
          <w:shd w:val="clear" w:color="auto" w:fill="FFFFFF"/>
        </w:rPr>
      </w:pPr>
    </w:p>
    <w:p w14:paraId="368DF29C" w14:textId="230D85FF" w:rsidR="00970244" w:rsidRDefault="00970244" w:rsidP="00CE331B">
      <w:pPr>
        <w:rPr>
          <w:rStyle w:val="eop"/>
          <w:rFonts w:ascii="Arial" w:hAnsi="Arial" w:cs="Arial"/>
          <w:color w:val="000000"/>
          <w:shd w:val="clear" w:color="auto" w:fill="FFFFFF"/>
        </w:rPr>
      </w:pPr>
      <w:r>
        <w:rPr>
          <w:rStyle w:val="normaltextrun"/>
          <w:rFonts w:ascii="Arial" w:hAnsi="Arial" w:cs="Arial"/>
          <w:color w:val="000000"/>
          <w:shd w:val="clear" w:color="auto" w:fill="FFFFFF"/>
        </w:rPr>
        <w:t>Maintain information and resources on the council website in relation to the statutory duties for Home to School Transport.</w:t>
      </w:r>
      <w:r>
        <w:rPr>
          <w:rStyle w:val="eop"/>
          <w:rFonts w:ascii="Arial" w:hAnsi="Arial" w:cs="Arial"/>
          <w:color w:val="000000"/>
          <w:shd w:val="clear" w:color="auto" w:fill="FFFFFF"/>
        </w:rPr>
        <w:t> </w:t>
      </w:r>
    </w:p>
    <w:p w14:paraId="210B92CA" w14:textId="77777777" w:rsidR="008D62AB" w:rsidRDefault="008D62AB" w:rsidP="00CE331B">
      <w:pPr>
        <w:rPr>
          <w:rStyle w:val="eop"/>
          <w:rFonts w:ascii="Arial" w:hAnsi="Arial" w:cs="Arial"/>
          <w:color w:val="000000"/>
          <w:shd w:val="clear" w:color="auto" w:fill="FFFFFF"/>
        </w:rPr>
      </w:pPr>
    </w:p>
    <w:p w14:paraId="469EB667" w14:textId="4D0BD4C8" w:rsidR="008D62AB" w:rsidRDefault="008D62AB" w:rsidP="00CE331B">
      <w:pPr>
        <w:rPr>
          <w:rFonts w:ascii="Arial" w:hAnsi="Arial" w:cs="Arial"/>
          <w:b/>
          <w:bCs/>
        </w:rPr>
      </w:pPr>
      <w:r>
        <w:rPr>
          <w:rStyle w:val="eop"/>
          <w:rFonts w:ascii="Arial" w:hAnsi="Arial" w:cs="Arial"/>
          <w:color w:val="000000"/>
          <w:shd w:val="clear" w:color="auto" w:fill="FFFFFF"/>
        </w:rPr>
        <w:t xml:space="preserve">Provide supervision and </w:t>
      </w:r>
      <w:r w:rsidR="009C6462">
        <w:rPr>
          <w:rStyle w:val="eop"/>
          <w:rFonts w:ascii="Arial" w:hAnsi="Arial" w:cs="Arial"/>
          <w:color w:val="000000"/>
          <w:shd w:val="clear" w:color="auto" w:fill="FFFFFF"/>
        </w:rPr>
        <w:t xml:space="preserve">support for the Home to School Transport </w:t>
      </w:r>
      <w:r w:rsidR="00EA35CB">
        <w:rPr>
          <w:rStyle w:val="eop"/>
          <w:rFonts w:ascii="Arial" w:hAnsi="Arial" w:cs="Arial"/>
          <w:color w:val="000000"/>
          <w:shd w:val="clear" w:color="auto" w:fill="FFFFFF"/>
        </w:rPr>
        <w:t>Administrators</w:t>
      </w:r>
      <w:r w:rsidR="009C6462">
        <w:rPr>
          <w:rStyle w:val="eop"/>
          <w:rFonts w:ascii="Arial" w:hAnsi="Arial" w:cs="Arial"/>
          <w:color w:val="000000"/>
          <w:shd w:val="clear" w:color="auto" w:fill="FFFFFF"/>
        </w:rPr>
        <w:t>.</w:t>
      </w:r>
    </w:p>
    <w:p w14:paraId="7EFD70EA" w14:textId="4E314573" w:rsidR="00CE331B" w:rsidRPr="004E6775" w:rsidRDefault="004E6775" w:rsidP="00CE331B">
      <w:pPr>
        <w:rPr>
          <w:rFonts w:ascii="Arial" w:hAnsi="Arial" w:cs="Arial"/>
          <w:b/>
          <w:u w:val="single"/>
          <w:lang w:eastAsia="en-GB"/>
        </w:rPr>
      </w:pPr>
      <w:r w:rsidRPr="004E6775">
        <w:rPr>
          <w:rFonts w:ascii="Arial" w:hAnsi="Arial" w:cs="Arial"/>
        </w:rPr>
        <w:br w:type="page"/>
      </w:r>
      <w:r w:rsidR="00EF47CB" w:rsidRPr="00EF47CB">
        <w:rPr>
          <w:rFonts w:ascii="Arial" w:hAnsi="Arial" w:cs="Arial"/>
          <w:b/>
          <w:bCs/>
          <w:u w:val="single"/>
        </w:rPr>
        <w:lastRenderedPageBreak/>
        <w:t xml:space="preserve">Business Support Lead Level 1 - </w:t>
      </w:r>
      <w:r w:rsidR="00CE331B" w:rsidRPr="00EF47CB">
        <w:rPr>
          <w:rFonts w:ascii="Arial" w:hAnsi="Arial" w:cs="Arial"/>
          <w:b/>
          <w:bCs/>
          <w:u w:val="single"/>
        </w:rPr>
        <w:t>Key Behaviours, Skills and Technical Requirements</w:t>
      </w:r>
    </w:p>
    <w:p w14:paraId="5BE1AF9A" w14:textId="77777777" w:rsidR="00CE331B" w:rsidRPr="004E6775" w:rsidRDefault="00CE331B" w:rsidP="00CE331B">
      <w:pPr>
        <w:rPr>
          <w:rFonts w:ascii="Arial" w:hAnsi="Arial" w:cs="Arial"/>
          <w:lang w:eastAsia="en-GB"/>
        </w:rPr>
      </w:pPr>
    </w:p>
    <w:p w14:paraId="7C1A84AD" w14:textId="77777777" w:rsidR="00CE331B" w:rsidRPr="001E13E2" w:rsidRDefault="00BB7789" w:rsidP="00CE331B">
      <w:pPr>
        <w:pBdr>
          <w:top w:val="single" w:sz="4" w:space="1" w:color="auto"/>
          <w:left w:val="single" w:sz="4" w:space="4" w:color="auto"/>
          <w:bottom w:val="single" w:sz="4" w:space="1" w:color="auto"/>
          <w:right w:val="single" w:sz="4" w:space="4" w:color="auto"/>
        </w:pBdr>
        <w:shd w:val="clear" w:color="auto" w:fill="FFFF00"/>
        <w:rPr>
          <w:rFonts w:ascii="Arial" w:hAnsi="Arial" w:cs="Arial"/>
          <w:b/>
          <w:color w:val="FF0000"/>
        </w:rPr>
      </w:pPr>
      <w:r w:rsidRPr="00FE2EAA">
        <w:rPr>
          <w:rFonts w:ascii="Arial" w:hAnsi="Arial" w:cs="Arial"/>
          <w:b/>
          <w:lang w:eastAsia="en-GB"/>
        </w:rPr>
        <w:t>Our Manchester Behaviours</w:t>
      </w:r>
    </w:p>
    <w:p w14:paraId="2060E9F8" w14:textId="77777777" w:rsidR="008E4639" w:rsidRPr="00650D3E" w:rsidRDefault="008E4639" w:rsidP="008E4639">
      <w:pPr>
        <w:numPr>
          <w:ilvl w:val="0"/>
          <w:numId w:val="3"/>
        </w:numPr>
        <w:shd w:val="clear" w:color="auto" w:fill="FFFFFF"/>
        <w:spacing w:before="100" w:beforeAutospacing="1" w:after="100" w:afterAutospacing="1"/>
        <w:rPr>
          <w:rFonts w:ascii="Arial" w:hAnsi="Arial" w:cs="Arial"/>
          <w:color w:val="222222"/>
          <w:lang w:eastAsia="en-GB"/>
        </w:rPr>
      </w:pPr>
      <w:r w:rsidRPr="00650D3E">
        <w:rPr>
          <w:rFonts w:ascii="Arial" w:hAnsi="Arial" w:cs="Arial"/>
          <w:color w:val="222222"/>
        </w:rPr>
        <w:t>We are proud and passionate about Manchester</w:t>
      </w:r>
    </w:p>
    <w:p w14:paraId="40FC9228" w14:textId="77777777" w:rsidR="008E4639" w:rsidRDefault="008E4639" w:rsidP="008E4639">
      <w:pPr>
        <w:widowControl w:val="0"/>
        <w:numPr>
          <w:ilvl w:val="0"/>
          <w:numId w:val="3"/>
        </w:numPr>
        <w:contextualSpacing/>
      </w:pPr>
      <w:r>
        <w:rPr>
          <w:rFonts w:ascii="Arial" w:eastAsia="Arial" w:hAnsi="Arial" w:cs="Arial"/>
        </w:rPr>
        <w:t xml:space="preserve">We take time to listen and understand </w:t>
      </w:r>
    </w:p>
    <w:p w14:paraId="347FD1D0" w14:textId="77777777" w:rsidR="008E4639" w:rsidRDefault="008E4639" w:rsidP="008E4639">
      <w:pPr>
        <w:widowControl w:val="0"/>
        <w:numPr>
          <w:ilvl w:val="0"/>
          <w:numId w:val="3"/>
        </w:numPr>
        <w:contextualSpacing/>
      </w:pPr>
      <w:r>
        <w:rPr>
          <w:rFonts w:ascii="Arial" w:eastAsia="Arial" w:hAnsi="Arial" w:cs="Arial"/>
        </w:rPr>
        <w:t xml:space="preserve">We ‘own it’ and we’re not afraid to try new things  </w:t>
      </w:r>
    </w:p>
    <w:p w14:paraId="26A0E4C4" w14:textId="77777777" w:rsidR="008E4639" w:rsidRDefault="008E4639" w:rsidP="77115C48">
      <w:pPr>
        <w:widowControl w:val="0"/>
        <w:numPr>
          <w:ilvl w:val="0"/>
          <w:numId w:val="3"/>
        </w:numPr>
        <w:contextualSpacing/>
      </w:pPr>
      <w:r w:rsidRPr="77115C48">
        <w:rPr>
          <w:rFonts w:ascii="Arial" w:eastAsia="Arial" w:hAnsi="Arial" w:cs="Arial"/>
        </w:rPr>
        <w:t>We work together and trust each other</w:t>
      </w:r>
    </w:p>
    <w:p w14:paraId="3EB3A6D4" w14:textId="5D57CA94" w:rsidR="5D68796B" w:rsidRDefault="5D68796B" w:rsidP="77115C48">
      <w:pPr>
        <w:widowControl w:val="0"/>
        <w:numPr>
          <w:ilvl w:val="0"/>
          <w:numId w:val="3"/>
        </w:numPr>
        <w:contextualSpacing/>
      </w:pPr>
      <w:r w:rsidRPr="77115C48">
        <w:rPr>
          <w:rFonts w:ascii="Arial" w:eastAsia="Arial" w:hAnsi="Arial" w:cs="Arial"/>
          <w:color w:val="000000" w:themeColor="text1"/>
        </w:rPr>
        <w:t>We show that we value our differences and treat people fairly</w:t>
      </w:r>
    </w:p>
    <w:p w14:paraId="057502A2" w14:textId="77777777" w:rsidR="00CB606F" w:rsidRPr="004E6775" w:rsidRDefault="00CB606F" w:rsidP="00CE331B">
      <w:pPr>
        <w:rPr>
          <w:rFonts w:ascii="Arial" w:hAnsi="Arial" w:cs="Arial"/>
          <w:lang w:eastAsia="en-GB"/>
        </w:rPr>
      </w:pPr>
    </w:p>
    <w:p w14:paraId="74F2A2A4" w14:textId="77777777" w:rsidR="00CE331B" w:rsidRPr="00B73356" w:rsidRDefault="00CE331B" w:rsidP="00CE331B">
      <w:pPr>
        <w:pBdr>
          <w:top w:val="single" w:sz="4" w:space="1" w:color="auto"/>
          <w:left w:val="single" w:sz="4" w:space="4" w:color="auto"/>
          <w:bottom w:val="single" w:sz="4" w:space="1" w:color="auto"/>
          <w:right w:val="single" w:sz="4" w:space="4" w:color="auto"/>
        </w:pBdr>
        <w:shd w:val="clear" w:color="auto" w:fill="FFFF00"/>
        <w:rPr>
          <w:rFonts w:ascii="Arial" w:hAnsi="Arial" w:cs="Arial"/>
          <w:b/>
          <w:color w:val="FF0000"/>
        </w:rPr>
      </w:pPr>
      <w:r w:rsidRPr="001E13E2">
        <w:rPr>
          <w:rFonts w:ascii="Arial" w:hAnsi="Arial" w:cs="Arial"/>
          <w:b/>
        </w:rPr>
        <w:t>Gener</w:t>
      </w:r>
      <w:r w:rsidR="00423D68">
        <w:rPr>
          <w:rFonts w:ascii="Arial" w:hAnsi="Arial" w:cs="Arial"/>
          <w:b/>
        </w:rPr>
        <w:t>ic</w:t>
      </w:r>
      <w:r w:rsidR="00C85553">
        <w:rPr>
          <w:rFonts w:ascii="Arial" w:hAnsi="Arial" w:cs="Arial"/>
          <w:b/>
        </w:rPr>
        <w:t xml:space="preserve"> </w:t>
      </w:r>
      <w:r w:rsidRPr="001E13E2">
        <w:rPr>
          <w:rFonts w:ascii="Arial" w:hAnsi="Arial" w:cs="Arial"/>
          <w:b/>
        </w:rPr>
        <w:t>Skills</w:t>
      </w:r>
    </w:p>
    <w:p w14:paraId="1B566AB6" w14:textId="77777777" w:rsidR="00CE331B" w:rsidRDefault="00CE331B" w:rsidP="00CE331B">
      <w:pPr>
        <w:rPr>
          <w:rFonts w:ascii="Arial" w:hAnsi="Arial" w:cs="Arial"/>
        </w:rPr>
      </w:pPr>
    </w:p>
    <w:p w14:paraId="6B382A9B" w14:textId="77777777" w:rsidR="00EF47CB" w:rsidRPr="00EF47CB" w:rsidRDefault="00EF47CB" w:rsidP="00EF47CB">
      <w:pPr>
        <w:numPr>
          <w:ilvl w:val="0"/>
          <w:numId w:val="7"/>
        </w:numPr>
        <w:spacing w:after="5" w:line="249" w:lineRule="auto"/>
        <w:ind w:hanging="360"/>
        <w:rPr>
          <w:rFonts w:ascii="Arial" w:hAnsi="Arial" w:cs="Arial"/>
          <w:szCs w:val="22"/>
          <w:lang w:eastAsia="en-GB"/>
        </w:rPr>
      </w:pPr>
      <w:r w:rsidRPr="00EF47CB">
        <w:rPr>
          <w:rFonts w:ascii="Arial" w:hAnsi="Arial" w:cs="Arial"/>
          <w:b/>
        </w:rPr>
        <w:t>Interpersonal:</w:t>
      </w:r>
      <w:r w:rsidRPr="00EF47CB">
        <w:rPr>
          <w:rFonts w:ascii="Arial" w:hAnsi="Arial" w:cs="Arial"/>
        </w:rPr>
        <w:t xml:space="preserve"> Ability to communicate clearly, concisely, accurately and in ways that promote understanding.  Ability to advise others and deal with sensitive issues in difficult situations inside and outside own area, influencing and negotiating when required. </w:t>
      </w:r>
    </w:p>
    <w:p w14:paraId="64C77637" w14:textId="77777777" w:rsidR="00EF47CB" w:rsidRPr="00EF47CB" w:rsidRDefault="00EF47CB" w:rsidP="00EF47CB">
      <w:pPr>
        <w:numPr>
          <w:ilvl w:val="0"/>
          <w:numId w:val="7"/>
        </w:numPr>
        <w:spacing w:after="5" w:line="249" w:lineRule="auto"/>
        <w:ind w:hanging="360"/>
        <w:rPr>
          <w:rFonts w:ascii="Arial" w:hAnsi="Arial" w:cs="Arial"/>
        </w:rPr>
      </w:pPr>
      <w:r w:rsidRPr="00EF47CB">
        <w:rPr>
          <w:rFonts w:ascii="Arial" w:hAnsi="Arial" w:cs="Arial"/>
          <w:b/>
        </w:rPr>
        <w:t>Analytical:</w:t>
      </w:r>
      <w:r w:rsidRPr="00EF47CB">
        <w:rPr>
          <w:rFonts w:ascii="Arial" w:hAnsi="Arial" w:cs="Arial"/>
        </w:rPr>
        <w:t xml:space="preserve"> Ability to absorb, understand and quickly assimilate moderately complex information and concepts and compare information from a number of different sources.</w:t>
      </w:r>
      <w:r w:rsidRPr="00EF47CB">
        <w:rPr>
          <w:rFonts w:ascii="Arial" w:hAnsi="Arial" w:cs="Arial"/>
          <w:sz w:val="22"/>
        </w:rPr>
        <w:t xml:space="preserve"> </w:t>
      </w:r>
    </w:p>
    <w:p w14:paraId="530F0A33" w14:textId="77777777" w:rsidR="00EF47CB" w:rsidRPr="00EF47CB" w:rsidRDefault="00EF47CB" w:rsidP="00EF47CB">
      <w:pPr>
        <w:numPr>
          <w:ilvl w:val="0"/>
          <w:numId w:val="7"/>
        </w:numPr>
        <w:spacing w:after="5" w:line="249" w:lineRule="auto"/>
        <w:ind w:hanging="360"/>
        <w:rPr>
          <w:rFonts w:ascii="Arial" w:hAnsi="Arial" w:cs="Arial"/>
        </w:rPr>
      </w:pPr>
      <w:r w:rsidRPr="00EF47CB">
        <w:rPr>
          <w:rFonts w:ascii="Arial" w:hAnsi="Arial" w:cs="Arial"/>
          <w:b/>
        </w:rPr>
        <w:t>Planning and Organising:</w:t>
      </w:r>
      <w:r w:rsidRPr="00EF47CB">
        <w:rPr>
          <w:rFonts w:ascii="Arial" w:hAnsi="Arial" w:cs="Arial"/>
        </w:rPr>
        <w:t xml:space="preserve"> Demonstrate the ability to organise multiple tasks in the most effective way and allocate time and energy according to task complexity and priority. </w:t>
      </w:r>
    </w:p>
    <w:p w14:paraId="030727CA" w14:textId="45858612" w:rsidR="00EF47CB" w:rsidRPr="00EF47CB" w:rsidRDefault="006F6AD6" w:rsidP="00EF47CB">
      <w:pPr>
        <w:numPr>
          <w:ilvl w:val="0"/>
          <w:numId w:val="7"/>
        </w:numPr>
        <w:spacing w:after="5" w:line="249" w:lineRule="auto"/>
        <w:ind w:hanging="360"/>
        <w:rPr>
          <w:rFonts w:ascii="Arial" w:hAnsi="Arial" w:cs="Arial"/>
        </w:rPr>
      </w:pPr>
      <w:r>
        <w:rPr>
          <w:rFonts w:ascii="Arial" w:hAnsi="Arial" w:cs="Arial"/>
          <w:b/>
        </w:rPr>
        <w:t>Financial Management</w:t>
      </w:r>
      <w:r w:rsidR="00EF47CB" w:rsidRPr="00EF47CB">
        <w:rPr>
          <w:rFonts w:ascii="Arial" w:hAnsi="Arial" w:cs="Arial"/>
          <w:b/>
        </w:rPr>
        <w:t>:</w:t>
      </w:r>
      <w:r w:rsidR="00EF47CB" w:rsidRPr="00B56036">
        <w:rPr>
          <w:rFonts w:ascii="Arial" w:hAnsi="Arial" w:cs="Arial"/>
        </w:rPr>
        <w:t xml:space="preserve"> </w:t>
      </w:r>
      <w:r w:rsidR="00B56036" w:rsidRPr="00B56036">
        <w:rPr>
          <w:rFonts w:ascii="Arial" w:hAnsi="Arial" w:cs="Arial"/>
          <w:color w:val="000000"/>
        </w:rPr>
        <w:t>Numeracy and accuracy skills to handle numbers confidently, collate information and keep accurate and reliable records to help with the monitoring and reviewing of financial resources.</w:t>
      </w:r>
    </w:p>
    <w:p w14:paraId="448E1B04" w14:textId="77777777" w:rsidR="00EF47CB" w:rsidRPr="00EF47CB" w:rsidRDefault="00EF47CB" w:rsidP="00EF47CB">
      <w:pPr>
        <w:numPr>
          <w:ilvl w:val="0"/>
          <w:numId w:val="7"/>
        </w:numPr>
        <w:spacing w:after="5" w:line="249" w:lineRule="auto"/>
        <w:ind w:hanging="360"/>
        <w:rPr>
          <w:rFonts w:ascii="Arial" w:hAnsi="Arial" w:cs="Arial"/>
        </w:rPr>
      </w:pPr>
      <w:r w:rsidRPr="00EF47CB">
        <w:rPr>
          <w:rFonts w:ascii="Arial" w:hAnsi="Arial" w:cs="Arial"/>
          <w:b/>
        </w:rPr>
        <w:t>Problem Solving and Decision Making:</w:t>
      </w:r>
      <w:r w:rsidRPr="00EF47CB">
        <w:rPr>
          <w:rFonts w:ascii="Arial" w:hAnsi="Arial" w:cs="Arial"/>
        </w:rPr>
        <w:t xml:space="preserve">  Ability to analyse situations, diagnose problems, identify the key issues, establish and evaluate alternative courses of action and produce a logical, practical and acceptable solution.  Is able to make effective decisions on a day to day basis, taking ownership of decisions, demonstrating sound judgement in escalating issues where necessary. </w:t>
      </w:r>
    </w:p>
    <w:p w14:paraId="1AAF4FDC" w14:textId="77777777" w:rsidR="00EF47CB" w:rsidRPr="00EF47CB" w:rsidRDefault="00EF47CB" w:rsidP="00EF47CB">
      <w:pPr>
        <w:numPr>
          <w:ilvl w:val="0"/>
          <w:numId w:val="7"/>
        </w:numPr>
        <w:spacing w:after="5" w:line="249" w:lineRule="auto"/>
        <w:ind w:hanging="360"/>
        <w:rPr>
          <w:rFonts w:ascii="Arial" w:hAnsi="Arial" w:cs="Arial"/>
        </w:rPr>
      </w:pPr>
      <w:r w:rsidRPr="00EF47CB">
        <w:rPr>
          <w:rFonts w:ascii="Arial" w:hAnsi="Arial" w:cs="Arial"/>
          <w:b/>
        </w:rPr>
        <w:t>People/Performance Management:</w:t>
      </w:r>
      <w:r w:rsidRPr="00EF47CB">
        <w:rPr>
          <w:rFonts w:ascii="Arial" w:hAnsi="Arial" w:cs="Arial"/>
        </w:rPr>
        <w:t xml:space="preserve"> Is able to inspire individuals to give their best to achieve a desired result and maintain effective relationships with individuals and the team as a whole, to ensure that the team is equipped to achieve objectives set according to the overall business need. </w:t>
      </w:r>
    </w:p>
    <w:p w14:paraId="52976883" w14:textId="77777777" w:rsidR="00EF47CB" w:rsidRPr="00EF47CB" w:rsidRDefault="00EF47CB" w:rsidP="00EF47CB">
      <w:pPr>
        <w:numPr>
          <w:ilvl w:val="0"/>
          <w:numId w:val="7"/>
        </w:numPr>
        <w:spacing w:after="5" w:line="249" w:lineRule="auto"/>
        <w:ind w:hanging="360"/>
        <w:rPr>
          <w:rFonts w:ascii="Arial" w:hAnsi="Arial" w:cs="Arial"/>
        </w:rPr>
      </w:pPr>
      <w:r w:rsidRPr="00EF47CB">
        <w:rPr>
          <w:rFonts w:ascii="Arial" w:hAnsi="Arial" w:cs="Arial"/>
          <w:b/>
        </w:rPr>
        <w:t>ICT Skills:</w:t>
      </w:r>
      <w:r w:rsidRPr="00EF47CB">
        <w:rPr>
          <w:rFonts w:ascii="Arial" w:hAnsi="Arial" w:cs="Arial"/>
        </w:rPr>
        <w:t xml:space="preserve"> Ability to use multiple applications, systems and associated software packages.  </w:t>
      </w:r>
    </w:p>
    <w:p w14:paraId="208EB56D" w14:textId="77777777" w:rsidR="00BE373A" w:rsidRDefault="00BE373A" w:rsidP="00BE373A">
      <w:pPr>
        <w:ind w:left="720"/>
        <w:rPr>
          <w:rFonts w:ascii="Arial" w:hAnsi="Arial" w:cs="Arial"/>
        </w:rPr>
      </w:pPr>
    </w:p>
    <w:p w14:paraId="1DD2DB16" w14:textId="77777777" w:rsidR="004E6775" w:rsidRPr="00455BE9" w:rsidRDefault="004E6775" w:rsidP="004E6775">
      <w:pPr>
        <w:pBdr>
          <w:top w:val="single" w:sz="4" w:space="1" w:color="auto"/>
          <w:left w:val="single" w:sz="4" w:space="4" w:color="auto"/>
          <w:bottom w:val="single" w:sz="4" w:space="1" w:color="auto"/>
          <w:right w:val="single" w:sz="4" w:space="4" w:color="auto"/>
        </w:pBdr>
        <w:shd w:val="clear" w:color="auto" w:fill="FFFF00"/>
        <w:rPr>
          <w:rFonts w:ascii="Arial" w:hAnsi="Arial" w:cs="Arial"/>
          <w:b/>
          <w:color w:val="FF0000"/>
          <w:lang w:eastAsia="en-GB"/>
        </w:rPr>
      </w:pPr>
      <w:r w:rsidRPr="00455BE9">
        <w:rPr>
          <w:rFonts w:ascii="Arial" w:hAnsi="Arial" w:cs="Arial"/>
          <w:b/>
          <w:lang w:eastAsia="en-GB"/>
        </w:rPr>
        <w:t xml:space="preserve">Technical </w:t>
      </w:r>
      <w:r w:rsidR="00C85553">
        <w:rPr>
          <w:rFonts w:ascii="Arial" w:hAnsi="Arial" w:cs="Arial"/>
          <w:b/>
          <w:lang w:eastAsia="en-GB"/>
        </w:rPr>
        <w:t>R</w:t>
      </w:r>
      <w:r w:rsidRPr="00455BE9">
        <w:rPr>
          <w:rFonts w:ascii="Arial" w:hAnsi="Arial" w:cs="Arial"/>
          <w:b/>
          <w:lang w:eastAsia="en-GB"/>
        </w:rPr>
        <w:t>equirements (Role Specific)</w:t>
      </w:r>
      <w:r w:rsidR="00416109" w:rsidRPr="00455BE9">
        <w:rPr>
          <w:rFonts w:ascii="Arial" w:hAnsi="Arial" w:cs="Arial"/>
          <w:b/>
          <w:lang w:eastAsia="en-GB"/>
        </w:rPr>
        <w:t xml:space="preserve"> </w:t>
      </w:r>
    </w:p>
    <w:p w14:paraId="3D2B8F38" w14:textId="77777777" w:rsidR="004E6775" w:rsidRPr="004E6775" w:rsidRDefault="004E6775" w:rsidP="004E6775">
      <w:pPr>
        <w:rPr>
          <w:rFonts w:ascii="Arial" w:hAnsi="Arial" w:cs="Arial"/>
          <w:lang w:eastAsia="en-GB"/>
        </w:rPr>
      </w:pPr>
    </w:p>
    <w:p w14:paraId="777E23FF" w14:textId="1DF4965A" w:rsidR="004E6775" w:rsidRDefault="003E3575" w:rsidP="004E6775">
      <w:pPr>
        <w:rPr>
          <w:rFonts w:cs="Arial"/>
          <w:szCs w:val="22"/>
        </w:rPr>
      </w:pPr>
      <w:r>
        <w:rPr>
          <w:rStyle w:val="normaltextrun"/>
          <w:rFonts w:ascii="Arial" w:hAnsi="Arial" w:cs="Arial"/>
          <w:color w:val="000000"/>
          <w:shd w:val="clear" w:color="auto" w:fill="FFFFFF"/>
          <w:lang w:val="en-US"/>
        </w:rPr>
        <w:t>To be willing to undergo an enhanced Disclosure and Barring Service (DBS)</w:t>
      </w:r>
      <w:r>
        <w:rPr>
          <w:rStyle w:val="eop"/>
          <w:rFonts w:ascii="Arial" w:hAnsi="Arial" w:cs="Arial"/>
          <w:color w:val="000000"/>
          <w:shd w:val="clear" w:color="auto" w:fill="FFFFFF"/>
        </w:rPr>
        <w:t> </w:t>
      </w:r>
    </w:p>
    <w:p w14:paraId="3D37E5F9" w14:textId="77777777" w:rsidR="004E6775" w:rsidRDefault="004E6775" w:rsidP="004E6775"/>
    <w:p w14:paraId="247E5082" w14:textId="77777777" w:rsidR="004E6775" w:rsidRDefault="004E6775"/>
    <w:sectPr w:rsidR="004E6775" w:rsidSect="00C85553">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84A7D7" w14:textId="77777777" w:rsidR="00385F81" w:rsidRDefault="00385F81">
      <w:r>
        <w:separator/>
      </w:r>
    </w:p>
  </w:endnote>
  <w:endnote w:type="continuationSeparator" w:id="0">
    <w:p w14:paraId="6FA8D9B6" w14:textId="77777777" w:rsidR="00385F81" w:rsidRDefault="00385F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BoldMT">
    <w:altName w:val="Arial"/>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1A90C" w14:textId="77777777" w:rsidR="002B440C" w:rsidRPr="009A4210" w:rsidRDefault="002B440C" w:rsidP="009A4210">
    <w:pPr>
      <w:pStyle w:val="Footer"/>
      <w:jc w:val="right"/>
      <w:rPr>
        <w:rFonts w:ascii="Tahoma" w:hAnsi="Tahoma" w:cs="Tahoma"/>
        <w:b/>
        <w:sz w:val="20"/>
        <w:szCs w:val="20"/>
      </w:rPr>
    </w:pPr>
    <w:r w:rsidRPr="009A4210">
      <w:rPr>
        <w:rFonts w:ascii="Tahoma" w:hAnsi="Tahoma" w:cs="Tahoma"/>
        <w:b/>
        <w:sz w:val="20"/>
        <w:szCs w:val="20"/>
      </w:rPr>
      <w:t>People. Pride. Place.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E356E8" w14:textId="77777777" w:rsidR="00385F81" w:rsidRDefault="00385F81">
      <w:r>
        <w:separator/>
      </w:r>
    </w:p>
  </w:footnote>
  <w:footnote w:type="continuationSeparator" w:id="0">
    <w:p w14:paraId="38AF46E3" w14:textId="77777777" w:rsidR="00385F81" w:rsidRDefault="00385F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70467" w14:textId="4EF178B7" w:rsidR="002B440C" w:rsidRDefault="00317617" w:rsidP="009A4210">
    <w:pPr>
      <w:pStyle w:val="Header"/>
      <w:jc w:val="right"/>
      <w:rPr>
        <w:rFonts w:cs="Arial-BoldMT"/>
        <w:b/>
        <w:bCs/>
        <w:sz w:val="16"/>
        <w:szCs w:val="16"/>
      </w:rPr>
    </w:pPr>
    <w:r>
      <w:rPr>
        <w:rFonts w:cs="Arial-BoldMT"/>
        <w:b/>
        <w:bCs/>
        <w:noProof/>
        <w:sz w:val="16"/>
        <w:szCs w:val="16"/>
      </w:rPr>
      <w:drawing>
        <wp:inline distT="0" distB="0" distL="0" distR="0" wp14:anchorId="6C4995E6" wp14:editId="567B301C">
          <wp:extent cx="2156460" cy="4267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6460" cy="426720"/>
                  </a:xfrm>
                  <a:prstGeom prst="rect">
                    <a:avLst/>
                  </a:prstGeom>
                  <a:noFill/>
                  <a:ln>
                    <a:noFill/>
                  </a:ln>
                </pic:spPr>
              </pic:pic>
            </a:graphicData>
          </a:graphic>
        </wp:inline>
      </w:drawing>
    </w:r>
  </w:p>
  <w:p w14:paraId="4160AFFF" w14:textId="77777777" w:rsidR="002B440C" w:rsidRDefault="002B440C" w:rsidP="009A4210">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94FD8"/>
    <w:multiLevelType w:val="hybridMultilevel"/>
    <w:tmpl w:val="960CD9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B35411"/>
    <w:multiLevelType w:val="hybridMultilevel"/>
    <w:tmpl w:val="931AC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88449B"/>
    <w:multiLevelType w:val="hybridMultilevel"/>
    <w:tmpl w:val="87AAFB7C"/>
    <w:lvl w:ilvl="0" w:tplc="45BA41DC">
      <w:start w:val="1"/>
      <w:numFmt w:val="bullet"/>
      <w:lvlText w:val="•"/>
      <w:lvlJc w:val="left"/>
      <w:pPr>
        <w:ind w:left="72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027A573C">
      <w:start w:val="1"/>
      <w:numFmt w:val="bullet"/>
      <w:lvlText w:val="o"/>
      <w:lvlJc w:val="left"/>
      <w:pPr>
        <w:ind w:left="144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163C7970">
      <w:start w:val="1"/>
      <w:numFmt w:val="bullet"/>
      <w:lvlText w:val="▪"/>
      <w:lvlJc w:val="left"/>
      <w:pPr>
        <w:ind w:left="21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35C8963E">
      <w:start w:val="1"/>
      <w:numFmt w:val="bullet"/>
      <w:lvlText w:val="•"/>
      <w:lvlJc w:val="left"/>
      <w:pPr>
        <w:ind w:left="28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47A86EBA">
      <w:start w:val="1"/>
      <w:numFmt w:val="bullet"/>
      <w:lvlText w:val="o"/>
      <w:lvlJc w:val="left"/>
      <w:pPr>
        <w:ind w:left="360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4978E24C">
      <w:start w:val="1"/>
      <w:numFmt w:val="bullet"/>
      <w:lvlText w:val="▪"/>
      <w:lvlJc w:val="left"/>
      <w:pPr>
        <w:ind w:left="432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011E48FA">
      <w:start w:val="1"/>
      <w:numFmt w:val="bullet"/>
      <w:lvlText w:val="•"/>
      <w:lvlJc w:val="left"/>
      <w:pPr>
        <w:ind w:left="50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1EF02F94">
      <w:start w:val="1"/>
      <w:numFmt w:val="bullet"/>
      <w:lvlText w:val="o"/>
      <w:lvlJc w:val="left"/>
      <w:pPr>
        <w:ind w:left="57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B5844078">
      <w:start w:val="1"/>
      <w:numFmt w:val="bullet"/>
      <w:lvlText w:val="▪"/>
      <w:lvlJc w:val="left"/>
      <w:pPr>
        <w:ind w:left="648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3" w15:restartNumberingAfterBreak="0">
    <w:nsid w:val="2E620EDB"/>
    <w:multiLevelType w:val="hybridMultilevel"/>
    <w:tmpl w:val="F5D244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620E79"/>
    <w:multiLevelType w:val="hybridMultilevel"/>
    <w:tmpl w:val="B2C00C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7804F9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7EB65795"/>
    <w:multiLevelType w:val="hybridMultilevel"/>
    <w:tmpl w:val="6E72A9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856314509">
    <w:abstractNumId w:val="1"/>
  </w:num>
  <w:num w:numId="2" w16cid:durableId="1410347501">
    <w:abstractNumId w:val="5"/>
  </w:num>
  <w:num w:numId="3" w16cid:durableId="952252235">
    <w:abstractNumId w:val="4"/>
  </w:num>
  <w:num w:numId="4" w16cid:durableId="1904371019">
    <w:abstractNumId w:val="3"/>
  </w:num>
  <w:num w:numId="5" w16cid:durableId="1187522872">
    <w:abstractNumId w:val="6"/>
  </w:num>
  <w:num w:numId="6" w16cid:durableId="322129109">
    <w:abstractNumId w:val="0"/>
  </w:num>
  <w:num w:numId="7" w16cid:durableId="12174753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717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6775"/>
    <w:rsid w:val="000069B9"/>
    <w:rsid w:val="000511FE"/>
    <w:rsid w:val="0007522A"/>
    <w:rsid w:val="00081D48"/>
    <w:rsid w:val="000979A9"/>
    <w:rsid w:val="00175CD8"/>
    <w:rsid w:val="00194D20"/>
    <w:rsid w:val="001C4FD0"/>
    <w:rsid w:val="001D6EAA"/>
    <w:rsid w:val="001E70CD"/>
    <w:rsid w:val="001F3728"/>
    <w:rsid w:val="00231DB2"/>
    <w:rsid w:val="00262721"/>
    <w:rsid w:val="00266D81"/>
    <w:rsid w:val="002B440C"/>
    <w:rsid w:val="002B778A"/>
    <w:rsid w:val="00303165"/>
    <w:rsid w:val="00317617"/>
    <w:rsid w:val="0033296C"/>
    <w:rsid w:val="003734E8"/>
    <w:rsid w:val="003771AE"/>
    <w:rsid w:val="00385F81"/>
    <w:rsid w:val="00387392"/>
    <w:rsid w:val="00387950"/>
    <w:rsid w:val="003A792B"/>
    <w:rsid w:val="003B4C26"/>
    <w:rsid w:val="003C36E6"/>
    <w:rsid w:val="003E3575"/>
    <w:rsid w:val="003E7CA8"/>
    <w:rsid w:val="00416109"/>
    <w:rsid w:val="00423D68"/>
    <w:rsid w:val="00455BE9"/>
    <w:rsid w:val="00457E60"/>
    <w:rsid w:val="00470252"/>
    <w:rsid w:val="004B2356"/>
    <w:rsid w:val="004C509D"/>
    <w:rsid w:val="004D31DB"/>
    <w:rsid w:val="004E6775"/>
    <w:rsid w:val="00563ADA"/>
    <w:rsid w:val="00595D5A"/>
    <w:rsid w:val="0063689C"/>
    <w:rsid w:val="0066123D"/>
    <w:rsid w:val="00685778"/>
    <w:rsid w:val="006D3FF3"/>
    <w:rsid w:val="006F6AD6"/>
    <w:rsid w:val="0072058D"/>
    <w:rsid w:val="00732331"/>
    <w:rsid w:val="0074043E"/>
    <w:rsid w:val="007A3C29"/>
    <w:rsid w:val="00801E80"/>
    <w:rsid w:val="00810B26"/>
    <w:rsid w:val="00817B72"/>
    <w:rsid w:val="00876928"/>
    <w:rsid w:val="00887ACA"/>
    <w:rsid w:val="008A3ECD"/>
    <w:rsid w:val="008C2618"/>
    <w:rsid w:val="008D62AB"/>
    <w:rsid w:val="008E4639"/>
    <w:rsid w:val="00910BED"/>
    <w:rsid w:val="00954708"/>
    <w:rsid w:val="009607AE"/>
    <w:rsid w:val="00970244"/>
    <w:rsid w:val="00970C9E"/>
    <w:rsid w:val="0098768D"/>
    <w:rsid w:val="009A4210"/>
    <w:rsid w:val="009C356E"/>
    <w:rsid w:val="009C5FB4"/>
    <w:rsid w:val="009C6462"/>
    <w:rsid w:val="009E7E90"/>
    <w:rsid w:val="00A30E6C"/>
    <w:rsid w:val="00AB3BA2"/>
    <w:rsid w:val="00AE3229"/>
    <w:rsid w:val="00AF0727"/>
    <w:rsid w:val="00B56036"/>
    <w:rsid w:val="00B6179B"/>
    <w:rsid w:val="00B833EF"/>
    <w:rsid w:val="00BA291B"/>
    <w:rsid w:val="00BA3E84"/>
    <w:rsid w:val="00BB7789"/>
    <w:rsid w:val="00BE373A"/>
    <w:rsid w:val="00BF4A64"/>
    <w:rsid w:val="00C53F3C"/>
    <w:rsid w:val="00C61036"/>
    <w:rsid w:val="00C85553"/>
    <w:rsid w:val="00C91C62"/>
    <w:rsid w:val="00CB606F"/>
    <w:rsid w:val="00CD3505"/>
    <w:rsid w:val="00CE331B"/>
    <w:rsid w:val="00E34769"/>
    <w:rsid w:val="00E360CF"/>
    <w:rsid w:val="00E57104"/>
    <w:rsid w:val="00E63C6A"/>
    <w:rsid w:val="00EA35CB"/>
    <w:rsid w:val="00EB1539"/>
    <w:rsid w:val="00EB2B38"/>
    <w:rsid w:val="00EF47CB"/>
    <w:rsid w:val="00EF5022"/>
    <w:rsid w:val="00F005FF"/>
    <w:rsid w:val="00F10F18"/>
    <w:rsid w:val="00F11B11"/>
    <w:rsid w:val="00F125E7"/>
    <w:rsid w:val="00F20DBE"/>
    <w:rsid w:val="00FD7464"/>
    <w:rsid w:val="00FE339B"/>
    <w:rsid w:val="5D68796B"/>
    <w:rsid w:val="77115C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7170"/>
    <o:shapelayout v:ext="edit">
      <o:idmap v:ext="edit" data="1"/>
    </o:shapelayout>
  </w:shapeDefaults>
  <w:decimalSymbol w:val="."/>
  <w:listSeparator w:val=","/>
  <w14:docId w14:val="7A020817"/>
  <w15:chartTrackingRefBased/>
  <w15:docId w15:val="{5B9156F3-4597-492C-A018-A4734D3EF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E6775"/>
    <w:rPr>
      <w:sz w:val="24"/>
      <w:szCs w:val="24"/>
      <w:lang w:eastAsia="en-US"/>
    </w:rPr>
  </w:style>
  <w:style w:type="paragraph" w:styleId="Heading3">
    <w:name w:val="heading 3"/>
    <w:basedOn w:val="Normal"/>
    <w:next w:val="Normal"/>
    <w:qFormat/>
    <w:rsid w:val="004E6775"/>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1">
    <w:name w:val="Default Text:1"/>
    <w:basedOn w:val="Normal"/>
    <w:rsid w:val="004E6775"/>
    <w:pPr>
      <w:overflowPunct w:val="0"/>
      <w:autoSpaceDE w:val="0"/>
      <w:autoSpaceDN w:val="0"/>
      <w:adjustRightInd w:val="0"/>
      <w:textAlignment w:val="baseline"/>
    </w:pPr>
    <w:rPr>
      <w:color w:val="000000"/>
      <w:szCs w:val="20"/>
      <w:lang w:val="en-US"/>
    </w:rPr>
  </w:style>
  <w:style w:type="paragraph" w:customStyle="1" w:styleId="DefaultText">
    <w:name w:val="Default Text"/>
    <w:basedOn w:val="Normal"/>
    <w:rsid w:val="004E6775"/>
    <w:pPr>
      <w:overflowPunct w:val="0"/>
      <w:autoSpaceDE w:val="0"/>
      <w:autoSpaceDN w:val="0"/>
      <w:adjustRightInd w:val="0"/>
      <w:textAlignment w:val="baseline"/>
    </w:pPr>
    <w:rPr>
      <w:rFonts w:ascii="Arial" w:hAnsi="Arial"/>
      <w:color w:val="000000"/>
      <w:szCs w:val="20"/>
      <w:lang w:val="en-US"/>
    </w:rPr>
  </w:style>
  <w:style w:type="table" w:styleId="TableGrid">
    <w:name w:val="Table Grid"/>
    <w:basedOn w:val="TableNormal"/>
    <w:rsid w:val="003329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07522A"/>
    <w:rPr>
      <w:rFonts w:ascii="Tahoma" w:hAnsi="Tahoma" w:cs="Tahoma"/>
      <w:sz w:val="16"/>
      <w:szCs w:val="16"/>
    </w:rPr>
  </w:style>
  <w:style w:type="paragraph" w:styleId="Header">
    <w:name w:val="header"/>
    <w:basedOn w:val="Normal"/>
    <w:rsid w:val="00C91C62"/>
    <w:pPr>
      <w:tabs>
        <w:tab w:val="center" w:pos="4153"/>
        <w:tab w:val="right" w:pos="8306"/>
      </w:tabs>
    </w:pPr>
  </w:style>
  <w:style w:type="paragraph" w:styleId="Footer">
    <w:name w:val="footer"/>
    <w:basedOn w:val="Normal"/>
    <w:rsid w:val="00C91C62"/>
    <w:pPr>
      <w:tabs>
        <w:tab w:val="center" w:pos="4153"/>
        <w:tab w:val="right" w:pos="8306"/>
      </w:tabs>
    </w:pPr>
  </w:style>
  <w:style w:type="character" w:styleId="CommentReference">
    <w:name w:val="annotation reference"/>
    <w:semiHidden/>
    <w:rsid w:val="00303165"/>
    <w:rPr>
      <w:sz w:val="16"/>
      <w:szCs w:val="16"/>
    </w:rPr>
  </w:style>
  <w:style w:type="paragraph" w:styleId="CommentText">
    <w:name w:val="annotation text"/>
    <w:basedOn w:val="Normal"/>
    <w:semiHidden/>
    <w:rsid w:val="00303165"/>
    <w:rPr>
      <w:sz w:val="20"/>
      <w:szCs w:val="20"/>
    </w:rPr>
  </w:style>
  <w:style w:type="paragraph" w:styleId="CommentSubject">
    <w:name w:val="annotation subject"/>
    <w:basedOn w:val="CommentText"/>
    <w:next w:val="CommentText"/>
    <w:semiHidden/>
    <w:rsid w:val="00303165"/>
    <w:rPr>
      <w:b/>
      <w:bCs/>
    </w:rPr>
  </w:style>
  <w:style w:type="paragraph" w:customStyle="1" w:styleId="paragraph">
    <w:name w:val="paragraph"/>
    <w:basedOn w:val="Normal"/>
    <w:rsid w:val="003734E8"/>
    <w:pPr>
      <w:spacing w:before="100" w:beforeAutospacing="1" w:after="100" w:afterAutospacing="1"/>
    </w:pPr>
    <w:rPr>
      <w:lang w:eastAsia="en-GB"/>
    </w:rPr>
  </w:style>
  <w:style w:type="character" w:customStyle="1" w:styleId="normaltextrun">
    <w:name w:val="normaltextrun"/>
    <w:basedOn w:val="DefaultParagraphFont"/>
    <w:rsid w:val="003734E8"/>
  </w:style>
  <w:style w:type="character" w:customStyle="1" w:styleId="eop">
    <w:name w:val="eop"/>
    <w:basedOn w:val="DefaultParagraphFont"/>
    <w:rsid w:val="003734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577479">
      <w:bodyDiv w:val="1"/>
      <w:marLeft w:val="0"/>
      <w:marRight w:val="0"/>
      <w:marTop w:val="0"/>
      <w:marBottom w:val="0"/>
      <w:divBdr>
        <w:top w:val="none" w:sz="0" w:space="0" w:color="auto"/>
        <w:left w:val="none" w:sz="0" w:space="0" w:color="auto"/>
        <w:bottom w:val="none" w:sz="0" w:space="0" w:color="auto"/>
        <w:right w:val="none" w:sz="0" w:space="0" w:color="auto"/>
      </w:divBdr>
      <w:divsChild>
        <w:div w:id="1741245700">
          <w:marLeft w:val="0"/>
          <w:marRight w:val="0"/>
          <w:marTop w:val="0"/>
          <w:marBottom w:val="0"/>
          <w:divBdr>
            <w:top w:val="none" w:sz="0" w:space="0" w:color="auto"/>
            <w:left w:val="none" w:sz="0" w:space="0" w:color="auto"/>
            <w:bottom w:val="none" w:sz="0" w:space="0" w:color="auto"/>
            <w:right w:val="none" w:sz="0" w:space="0" w:color="auto"/>
          </w:divBdr>
        </w:div>
        <w:div w:id="904921465">
          <w:marLeft w:val="0"/>
          <w:marRight w:val="0"/>
          <w:marTop w:val="0"/>
          <w:marBottom w:val="0"/>
          <w:divBdr>
            <w:top w:val="none" w:sz="0" w:space="0" w:color="auto"/>
            <w:left w:val="none" w:sz="0" w:space="0" w:color="auto"/>
            <w:bottom w:val="none" w:sz="0" w:space="0" w:color="auto"/>
            <w:right w:val="none" w:sz="0" w:space="0" w:color="auto"/>
          </w:divBdr>
        </w:div>
        <w:div w:id="265045064">
          <w:marLeft w:val="0"/>
          <w:marRight w:val="0"/>
          <w:marTop w:val="0"/>
          <w:marBottom w:val="0"/>
          <w:divBdr>
            <w:top w:val="none" w:sz="0" w:space="0" w:color="auto"/>
            <w:left w:val="none" w:sz="0" w:space="0" w:color="auto"/>
            <w:bottom w:val="none" w:sz="0" w:space="0" w:color="auto"/>
            <w:right w:val="none" w:sz="0" w:space="0" w:color="auto"/>
          </w:divBdr>
        </w:div>
      </w:divsChild>
    </w:div>
    <w:div w:id="774250285">
      <w:bodyDiv w:val="1"/>
      <w:marLeft w:val="0"/>
      <w:marRight w:val="0"/>
      <w:marTop w:val="0"/>
      <w:marBottom w:val="0"/>
      <w:divBdr>
        <w:top w:val="none" w:sz="0" w:space="0" w:color="auto"/>
        <w:left w:val="none" w:sz="0" w:space="0" w:color="auto"/>
        <w:bottom w:val="none" w:sz="0" w:space="0" w:color="auto"/>
        <w:right w:val="none" w:sz="0" w:space="0" w:color="auto"/>
      </w:divBdr>
      <w:divsChild>
        <w:div w:id="1548688893">
          <w:marLeft w:val="0"/>
          <w:marRight w:val="0"/>
          <w:marTop w:val="0"/>
          <w:marBottom w:val="0"/>
          <w:divBdr>
            <w:top w:val="none" w:sz="0" w:space="0" w:color="auto"/>
            <w:left w:val="none" w:sz="0" w:space="0" w:color="auto"/>
            <w:bottom w:val="none" w:sz="0" w:space="0" w:color="auto"/>
            <w:right w:val="none" w:sz="0" w:space="0" w:color="auto"/>
          </w:divBdr>
        </w:div>
        <w:div w:id="197855576">
          <w:marLeft w:val="0"/>
          <w:marRight w:val="0"/>
          <w:marTop w:val="0"/>
          <w:marBottom w:val="0"/>
          <w:divBdr>
            <w:top w:val="none" w:sz="0" w:space="0" w:color="auto"/>
            <w:left w:val="none" w:sz="0" w:space="0" w:color="auto"/>
            <w:bottom w:val="none" w:sz="0" w:space="0" w:color="auto"/>
            <w:right w:val="none" w:sz="0" w:space="0" w:color="auto"/>
          </w:divBdr>
        </w:div>
        <w:div w:id="191964542">
          <w:marLeft w:val="0"/>
          <w:marRight w:val="0"/>
          <w:marTop w:val="0"/>
          <w:marBottom w:val="0"/>
          <w:divBdr>
            <w:top w:val="none" w:sz="0" w:space="0" w:color="auto"/>
            <w:left w:val="none" w:sz="0" w:space="0" w:color="auto"/>
            <w:bottom w:val="none" w:sz="0" w:space="0" w:color="auto"/>
            <w:right w:val="none" w:sz="0" w:space="0" w:color="auto"/>
          </w:divBdr>
        </w:div>
        <w:div w:id="1489900645">
          <w:marLeft w:val="0"/>
          <w:marRight w:val="0"/>
          <w:marTop w:val="0"/>
          <w:marBottom w:val="0"/>
          <w:divBdr>
            <w:top w:val="none" w:sz="0" w:space="0" w:color="auto"/>
            <w:left w:val="none" w:sz="0" w:space="0" w:color="auto"/>
            <w:bottom w:val="none" w:sz="0" w:space="0" w:color="auto"/>
            <w:right w:val="none" w:sz="0" w:space="0" w:color="auto"/>
          </w:divBdr>
        </w:div>
        <w:div w:id="1945725126">
          <w:marLeft w:val="0"/>
          <w:marRight w:val="0"/>
          <w:marTop w:val="0"/>
          <w:marBottom w:val="0"/>
          <w:divBdr>
            <w:top w:val="none" w:sz="0" w:space="0" w:color="auto"/>
            <w:left w:val="none" w:sz="0" w:space="0" w:color="auto"/>
            <w:bottom w:val="none" w:sz="0" w:space="0" w:color="auto"/>
            <w:right w:val="none" w:sz="0" w:space="0" w:color="auto"/>
          </w:divBdr>
        </w:div>
        <w:div w:id="286663191">
          <w:marLeft w:val="0"/>
          <w:marRight w:val="0"/>
          <w:marTop w:val="0"/>
          <w:marBottom w:val="0"/>
          <w:divBdr>
            <w:top w:val="none" w:sz="0" w:space="0" w:color="auto"/>
            <w:left w:val="none" w:sz="0" w:space="0" w:color="auto"/>
            <w:bottom w:val="none" w:sz="0" w:space="0" w:color="auto"/>
            <w:right w:val="none" w:sz="0" w:space="0" w:color="auto"/>
          </w:divBdr>
        </w:div>
        <w:div w:id="1843818334">
          <w:marLeft w:val="0"/>
          <w:marRight w:val="0"/>
          <w:marTop w:val="0"/>
          <w:marBottom w:val="0"/>
          <w:divBdr>
            <w:top w:val="none" w:sz="0" w:space="0" w:color="auto"/>
            <w:left w:val="none" w:sz="0" w:space="0" w:color="auto"/>
            <w:bottom w:val="none" w:sz="0" w:space="0" w:color="auto"/>
            <w:right w:val="none" w:sz="0" w:space="0" w:color="auto"/>
          </w:divBdr>
        </w:div>
        <w:div w:id="205602710">
          <w:marLeft w:val="0"/>
          <w:marRight w:val="0"/>
          <w:marTop w:val="0"/>
          <w:marBottom w:val="0"/>
          <w:divBdr>
            <w:top w:val="none" w:sz="0" w:space="0" w:color="auto"/>
            <w:left w:val="none" w:sz="0" w:space="0" w:color="auto"/>
            <w:bottom w:val="none" w:sz="0" w:space="0" w:color="auto"/>
            <w:right w:val="none" w:sz="0" w:space="0" w:color="auto"/>
          </w:divBdr>
        </w:div>
        <w:div w:id="2099204247">
          <w:marLeft w:val="0"/>
          <w:marRight w:val="0"/>
          <w:marTop w:val="0"/>
          <w:marBottom w:val="0"/>
          <w:divBdr>
            <w:top w:val="none" w:sz="0" w:space="0" w:color="auto"/>
            <w:left w:val="none" w:sz="0" w:space="0" w:color="auto"/>
            <w:bottom w:val="none" w:sz="0" w:space="0" w:color="auto"/>
            <w:right w:val="none" w:sz="0" w:space="0" w:color="auto"/>
          </w:divBdr>
        </w:div>
        <w:div w:id="1340541613">
          <w:marLeft w:val="0"/>
          <w:marRight w:val="0"/>
          <w:marTop w:val="0"/>
          <w:marBottom w:val="0"/>
          <w:divBdr>
            <w:top w:val="none" w:sz="0" w:space="0" w:color="auto"/>
            <w:left w:val="none" w:sz="0" w:space="0" w:color="auto"/>
            <w:bottom w:val="none" w:sz="0" w:space="0" w:color="auto"/>
            <w:right w:val="none" w:sz="0" w:space="0" w:color="auto"/>
          </w:divBdr>
        </w:div>
        <w:div w:id="244874926">
          <w:marLeft w:val="0"/>
          <w:marRight w:val="0"/>
          <w:marTop w:val="0"/>
          <w:marBottom w:val="0"/>
          <w:divBdr>
            <w:top w:val="none" w:sz="0" w:space="0" w:color="auto"/>
            <w:left w:val="none" w:sz="0" w:space="0" w:color="auto"/>
            <w:bottom w:val="none" w:sz="0" w:space="0" w:color="auto"/>
            <w:right w:val="none" w:sz="0" w:space="0" w:color="auto"/>
          </w:divBdr>
        </w:div>
        <w:div w:id="145244622">
          <w:marLeft w:val="0"/>
          <w:marRight w:val="0"/>
          <w:marTop w:val="0"/>
          <w:marBottom w:val="0"/>
          <w:divBdr>
            <w:top w:val="none" w:sz="0" w:space="0" w:color="auto"/>
            <w:left w:val="none" w:sz="0" w:space="0" w:color="auto"/>
            <w:bottom w:val="none" w:sz="0" w:space="0" w:color="auto"/>
            <w:right w:val="none" w:sz="0" w:space="0" w:color="auto"/>
          </w:divBdr>
        </w:div>
        <w:div w:id="155070411">
          <w:marLeft w:val="0"/>
          <w:marRight w:val="0"/>
          <w:marTop w:val="0"/>
          <w:marBottom w:val="0"/>
          <w:divBdr>
            <w:top w:val="none" w:sz="0" w:space="0" w:color="auto"/>
            <w:left w:val="none" w:sz="0" w:space="0" w:color="auto"/>
            <w:bottom w:val="none" w:sz="0" w:space="0" w:color="auto"/>
            <w:right w:val="none" w:sz="0" w:space="0" w:color="auto"/>
          </w:divBdr>
        </w:div>
        <w:div w:id="210581032">
          <w:marLeft w:val="0"/>
          <w:marRight w:val="0"/>
          <w:marTop w:val="0"/>
          <w:marBottom w:val="0"/>
          <w:divBdr>
            <w:top w:val="none" w:sz="0" w:space="0" w:color="auto"/>
            <w:left w:val="none" w:sz="0" w:space="0" w:color="auto"/>
            <w:bottom w:val="none" w:sz="0" w:space="0" w:color="auto"/>
            <w:right w:val="none" w:sz="0" w:space="0" w:color="auto"/>
          </w:divBdr>
        </w:div>
        <w:div w:id="1089228538">
          <w:marLeft w:val="0"/>
          <w:marRight w:val="0"/>
          <w:marTop w:val="0"/>
          <w:marBottom w:val="0"/>
          <w:divBdr>
            <w:top w:val="none" w:sz="0" w:space="0" w:color="auto"/>
            <w:left w:val="none" w:sz="0" w:space="0" w:color="auto"/>
            <w:bottom w:val="none" w:sz="0" w:space="0" w:color="auto"/>
            <w:right w:val="none" w:sz="0" w:space="0" w:color="auto"/>
          </w:divBdr>
        </w:div>
        <w:div w:id="1507549888">
          <w:marLeft w:val="0"/>
          <w:marRight w:val="0"/>
          <w:marTop w:val="0"/>
          <w:marBottom w:val="0"/>
          <w:divBdr>
            <w:top w:val="none" w:sz="0" w:space="0" w:color="auto"/>
            <w:left w:val="none" w:sz="0" w:space="0" w:color="auto"/>
            <w:bottom w:val="none" w:sz="0" w:space="0" w:color="auto"/>
            <w:right w:val="none" w:sz="0" w:space="0" w:color="auto"/>
          </w:divBdr>
        </w:div>
        <w:div w:id="310451824">
          <w:marLeft w:val="0"/>
          <w:marRight w:val="0"/>
          <w:marTop w:val="0"/>
          <w:marBottom w:val="0"/>
          <w:divBdr>
            <w:top w:val="none" w:sz="0" w:space="0" w:color="auto"/>
            <w:left w:val="none" w:sz="0" w:space="0" w:color="auto"/>
            <w:bottom w:val="none" w:sz="0" w:space="0" w:color="auto"/>
            <w:right w:val="none" w:sz="0" w:space="0" w:color="auto"/>
          </w:divBdr>
        </w:div>
        <w:div w:id="1240363702">
          <w:marLeft w:val="0"/>
          <w:marRight w:val="0"/>
          <w:marTop w:val="0"/>
          <w:marBottom w:val="0"/>
          <w:divBdr>
            <w:top w:val="none" w:sz="0" w:space="0" w:color="auto"/>
            <w:left w:val="none" w:sz="0" w:space="0" w:color="auto"/>
            <w:bottom w:val="none" w:sz="0" w:space="0" w:color="auto"/>
            <w:right w:val="none" w:sz="0" w:space="0" w:color="auto"/>
          </w:divBdr>
        </w:div>
        <w:div w:id="1489859353">
          <w:marLeft w:val="0"/>
          <w:marRight w:val="0"/>
          <w:marTop w:val="0"/>
          <w:marBottom w:val="0"/>
          <w:divBdr>
            <w:top w:val="none" w:sz="0" w:space="0" w:color="auto"/>
            <w:left w:val="none" w:sz="0" w:space="0" w:color="auto"/>
            <w:bottom w:val="none" w:sz="0" w:space="0" w:color="auto"/>
            <w:right w:val="none" w:sz="0" w:space="0" w:color="auto"/>
          </w:divBdr>
        </w:div>
        <w:div w:id="545410206">
          <w:marLeft w:val="0"/>
          <w:marRight w:val="0"/>
          <w:marTop w:val="0"/>
          <w:marBottom w:val="0"/>
          <w:divBdr>
            <w:top w:val="none" w:sz="0" w:space="0" w:color="auto"/>
            <w:left w:val="none" w:sz="0" w:space="0" w:color="auto"/>
            <w:bottom w:val="none" w:sz="0" w:space="0" w:color="auto"/>
            <w:right w:val="none" w:sz="0" w:space="0" w:color="auto"/>
          </w:divBdr>
        </w:div>
        <w:div w:id="1937862460">
          <w:marLeft w:val="0"/>
          <w:marRight w:val="0"/>
          <w:marTop w:val="0"/>
          <w:marBottom w:val="0"/>
          <w:divBdr>
            <w:top w:val="none" w:sz="0" w:space="0" w:color="auto"/>
            <w:left w:val="none" w:sz="0" w:space="0" w:color="auto"/>
            <w:bottom w:val="none" w:sz="0" w:space="0" w:color="auto"/>
            <w:right w:val="none" w:sz="0" w:space="0" w:color="auto"/>
          </w:divBdr>
        </w:div>
        <w:div w:id="1949653500">
          <w:marLeft w:val="0"/>
          <w:marRight w:val="0"/>
          <w:marTop w:val="0"/>
          <w:marBottom w:val="0"/>
          <w:divBdr>
            <w:top w:val="none" w:sz="0" w:space="0" w:color="auto"/>
            <w:left w:val="none" w:sz="0" w:space="0" w:color="auto"/>
            <w:bottom w:val="none" w:sz="0" w:space="0" w:color="auto"/>
            <w:right w:val="none" w:sz="0" w:space="0" w:color="auto"/>
          </w:divBdr>
        </w:div>
      </w:divsChild>
    </w:div>
    <w:div w:id="1823620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86765B63E50E478E0551529043456E" ma:contentTypeVersion="17" ma:contentTypeDescription="Create a new document." ma:contentTypeScope="" ma:versionID="1dd2f54bdd207731e09d03fee6fd8d9a">
  <xsd:schema xmlns:xsd="http://www.w3.org/2001/XMLSchema" xmlns:xs="http://www.w3.org/2001/XMLSchema" xmlns:p="http://schemas.microsoft.com/office/2006/metadata/properties" xmlns:ns3="55250fbf-b984-4f68-bfaa-cb218956f34d" xmlns:ns4="00fcf11d-4a04-4ff2-b08e-0e96796a43c7" targetNamespace="http://schemas.microsoft.com/office/2006/metadata/properties" ma:root="true" ma:fieldsID="4eb9ef1c62e91d73680ebccc6a49e0e7" ns3:_="" ns4:_="">
    <xsd:import namespace="55250fbf-b984-4f68-bfaa-cb218956f34d"/>
    <xsd:import namespace="00fcf11d-4a04-4ff2-b08e-0e96796a43c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LengthInSeconds" minOccurs="0"/>
                <xsd:element ref="ns4:MediaServiceOCR" minOccurs="0"/>
                <xsd:element ref="ns4:MediaServiceGenerationTime" minOccurs="0"/>
                <xsd:element ref="ns4:MediaServiceEventHashCode" minOccurs="0"/>
                <xsd:element ref="ns4:_activity" minOccurs="0"/>
                <xsd:element ref="ns4:MediaServiceSearchProperties" minOccurs="0"/>
                <xsd:element ref="ns4:MediaServiceObjectDetectorVersions" minOccurs="0"/>
                <xsd:element ref="ns4: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250fbf-b984-4f68-bfaa-cb218956f34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0fcf11d-4a04-4ff2-b08e-0e96796a43c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_activity" ma:index="21" nillable="true" ma:displayName="_activity" ma:hidden="true" ma:internalName="_activity">
      <xsd:simpleType>
        <xsd:restriction base="dms:Note"/>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00fcf11d-4a04-4ff2-b08e-0e96796a43c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8BDF769-DA0B-490C-8281-58FC9F20AC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250fbf-b984-4f68-bfaa-cb218956f34d"/>
    <ds:schemaRef ds:uri="00fcf11d-4a04-4ff2-b08e-0e96796a43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4FDE7A6-5DDE-463C-86F2-3E997A32AE99}">
  <ds:schemaRefs>
    <ds:schemaRef ds:uri="00fcf11d-4a04-4ff2-b08e-0e96796a43c7"/>
    <ds:schemaRef ds:uri="http://www.w3.org/XML/1998/namespace"/>
    <ds:schemaRef ds:uri="http://schemas.microsoft.com/office/2006/metadata/properties"/>
    <ds:schemaRef ds:uri="http://purl.org/dc/elements/1.1/"/>
    <ds:schemaRef ds:uri="http://schemas.microsoft.com/office/infopath/2007/PartnerControls"/>
    <ds:schemaRef ds:uri="55250fbf-b984-4f68-bfaa-cb218956f34d"/>
    <ds:schemaRef ds:uri="http://schemas.microsoft.com/office/2006/documentManagement/types"/>
    <ds:schemaRef ds:uri="http://schemas.openxmlformats.org/package/2006/metadata/core-properties"/>
    <ds:schemaRef ds:uri="http://purl.org/dc/dcmitype/"/>
    <ds:schemaRef ds:uri="http://purl.org/dc/terms/"/>
  </ds:schemaRefs>
</ds:datastoreItem>
</file>

<file path=customXml/itemProps3.xml><?xml version="1.0" encoding="utf-8"?>
<ds:datastoreItem xmlns:ds="http://schemas.openxmlformats.org/officeDocument/2006/customXml" ds:itemID="{89FB1823-513D-4090-8F0D-ABBF319263A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1246</Words>
  <Characters>7104</Characters>
  <Application>Microsoft Office Word</Application>
  <DocSecurity>4</DocSecurity>
  <Lines>59</Lines>
  <Paragraphs>16</Paragraphs>
  <ScaleCrop>false</ScaleCrop>
  <Company>Manchester City Council</Company>
  <LinksUpToDate>false</LinksUpToDate>
  <CharactersWithSpaces>8334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are role profiles</dc:title>
  <dc:subject/>
  <dc:creator>doranmat</dc:creator>
  <cp:keywords/>
  <dc:description/>
  <cp:lastModifiedBy>Alexandra Roach</cp:lastModifiedBy>
  <cp:revision>2</cp:revision>
  <cp:lastPrinted>2014-08-12T14:30:00Z</cp:lastPrinted>
  <dcterms:created xsi:type="dcterms:W3CDTF">2024-02-06T16:15:00Z</dcterms:created>
  <dcterms:modified xsi:type="dcterms:W3CDTF">2024-02-06T16:15:00Z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0x010100B486765B63E50E478E0551529043456E</vt:lpwstr>
  </property>
</Properties>
</file>