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A109" w14:textId="1AFACE87" w:rsidR="00A16318" w:rsidRPr="001E13E2" w:rsidRDefault="005B3A5F" w:rsidP="001E13E2">
      <w:pPr>
        <w:jc w:val="center"/>
        <w:rPr>
          <w:rFonts w:ascii="Arial" w:hAnsi="Arial" w:cs="Arial"/>
          <w:b/>
        </w:rPr>
      </w:pPr>
      <w:r w:rsidRPr="001E13E2">
        <w:rPr>
          <w:rFonts w:ascii="Arial" w:hAnsi="Arial" w:cs="Arial"/>
          <w:b/>
        </w:rPr>
        <w:t>M</w:t>
      </w:r>
      <w:r w:rsidR="00BB2BCA" w:rsidRPr="001E13E2">
        <w:rPr>
          <w:rFonts w:ascii="Arial" w:hAnsi="Arial" w:cs="Arial"/>
          <w:b/>
        </w:rPr>
        <w:t>anchester City Council</w:t>
      </w:r>
    </w:p>
    <w:p w14:paraId="60049E46" w14:textId="77777777" w:rsidR="005B3A5F" w:rsidRPr="001E13E2" w:rsidRDefault="0006703E" w:rsidP="001E13E2">
      <w:pPr>
        <w:jc w:val="center"/>
        <w:rPr>
          <w:rFonts w:ascii="Arial" w:hAnsi="Arial" w:cs="Arial"/>
          <w:b/>
        </w:rPr>
      </w:pPr>
      <w:r w:rsidRPr="001E13E2">
        <w:rPr>
          <w:rFonts w:ascii="Arial" w:hAnsi="Arial" w:cs="Arial"/>
          <w:b/>
        </w:rPr>
        <w:t>Role Profile</w:t>
      </w:r>
    </w:p>
    <w:p w14:paraId="2C38D2A0" w14:textId="77777777" w:rsidR="005B3A5F" w:rsidRPr="001E13E2" w:rsidRDefault="005B3A5F" w:rsidP="001E13E2">
      <w:pPr>
        <w:jc w:val="center"/>
        <w:rPr>
          <w:rFonts w:ascii="Arial" w:hAnsi="Arial" w:cs="Arial"/>
          <w:b/>
        </w:rPr>
      </w:pPr>
    </w:p>
    <w:p w14:paraId="1AF50CE2" w14:textId="69DA96DB" w:rsidR="005B3A5F" w:rsidRPr="001E13E2" w:rsidRDefault="005912A1" w:rsidP="001E13E2">
      <w:pPr>
        <w:jc w:val="center"/>
        <w:rPr>
          <w:rFonts w:ascii="Arial" w:hAnsi="Arial" w:cs="Arial"/>
          <w:b/>
        </w:rPr>
      </w:pPr>
      <w:r>
        <w:rPr>
          <w:rFonts w:ascii="Arial" w:hAnsi="Arial" w:cs="Arial"/>
          <w:b/>
        </w:rPr>
        <w:t xml:space="preserve">Principal Building </w:t>
      </w:r>
      <w:r w:rsidR="00636B95">
        <w:rPr>
          <w:rFonts w:ascii="Arial" w:hAnsi="Arial" w:cs="Arial"/>
          <w:b/>
        </w:rPr>
        <w:t xml:space="preserve">Inspector </w:t>
      </w:r>
      <w:r w:rsidR="00264A6B">
        <w:rPr>
          <w:rFonts w:ascii="Arial" w:hAnsi="Arial" w:cs="Arial"/>
          <w:b/>
        </w:rPr>
        <w:t xml:space="preserve">- </w:t>
      </w:r>
      <w:r w:rsidR="00636B95">
        <w:rPr>
          <w:rFonts w:ascii="Arial" w:hAnsi="Arial" w:cs="Arial"/>
          <w:b/>
        </w:rPr>
        <w:t>Class 3</w:t>
      </w:r>
      <w:r>
        <w:rPr>
          <w:rFonts w:ascii="Arial" w:hAnsi="Arial" w:cs="Arial"/>
          <w:b/>
        </w:rPr>
        <w:t>G - H</w:t>
      </w:r>
      <w:r w:rsidR="0031622B" w:rsidRPr="001E13E2">
        <w:rPr>
          <w:rFonts w:ascii="Arial" w:hAnsi="Arial" w:cs="Arial"/>
          <w:b/>
        </w:rPr>
        <w:t xml:space="preserve">, Grade </w:t>
      </w:r>
      <w:r w:rsidR="00AD363E">
        <w:rPr>
          <w:rFonts w:ascii="Arial" w:hAnsi="Arial" w:cs="Arial"/>
          <w:b/>
        </w:rPr>
        <w:t>11</w:t>
      </w:r>
    </w:p>
    <w:p w14:paraId="45FBFBE3" w14:textId="7ACD0227" w:rsidR="0031622B" w:rsidRPr="001E13E2" w:rsidRDefault="00636B95" w:rsidP="001E13E2">
      <w:pPr>
        <w:jc w:val="center"/>
        <w:rPr>
          <w:rFonts w:ascii="Arial" w:hAnsi="Arial" w:cs="Arial"/>
          <w:b/>
        </w:rPr>
      </w:pPr>
      <w:r>
        <w:rPr>
          <w:rFonts w:ascii="Arial" w:hAnsi="Arial" w:cs="Arial"/>
          <w:b/>
        </w:rPr>
        <w:t>Planning, Licensing &amp; Building Control</w:t>
      </w:r>
      <w:r w:rsidR="00740062">
        <w:rPr>
          <w:rFonts w:ascii="Arial" w:hAnsi="Arial" w:cs="Arial"/>
          <w:b/>
        </w:rPr>
        <w:t xml:space="preserve"> Service</w:t>
      </w:r>
      <w:r w:rsidR="0031622B" w:rsidRPr="001E13E2">
        <w:rPr>
          <w:rFonts w:ascii="Arial" w:hAnsi="Arial" w:cs="Arial"/>
          <w:b/>
        </w:rPr>
        <w:t xml:space="preserve">, </w:t>
      </w:r>
      <w:r>
        <w:rPr>
          <w:rFonts w:ascii="Arial" w:hAnsi="Arial" w:cs="Arial"/>
          <w:b/>
        </w:rPr>
        <w:t>Growth &amp; Development</w:t>
      </w:r>
      <w:r w:rsidR="00740062">
        <w:rPr>
          <w:rFonts w:ascii="Arial" w:hAnsi="Arial" w:cs="Arial"/>
          <w:b/>
        </w:rPr>
        <w:t xml:space="preserve"> </w:t>
      </w:r>
      <w:r w:rsidR="0031622B" w:rsidRPr="001E13E2">
        <w:rPr>
          <w:rFonts w:ascii="Arial" w:hAnsi="Arial" w:cs="Arial"/>
          <w:b/>
        </w:rPr>
        <w:t>Directorate</w:t>
      </w:r>
    </w:p>
    <w:p w14:paraId="6EFB1FBC" w14:textId="05062EC6" w:rsidR="005B3A5F" w:rsidRDefault="0031622B" w:rsidP="001E13E2">
      <w:pPr>
        <w:jc w:val="center"/>
        <w:rPr>
          <w:rFonts w:ascii="Arial" w:hAnsi="Arial" w:cs="Arial"/>
          <w:b/>
        </w:rPr>
      </w:pPr>
      <w:r w:rsidRPr="001E13E2">
        <w:rPr>
          <w:rFonts w:ascii="Arial" w:hAnsi="Arial" w:cs="Arial"/>
          <w:b/>
        </w:rPr>
        <w:t xml:space="preserve">Reports to: </w:t>
      </w:r>
      <w:r w:rsidR="005912A1">
        <w:rPr>
          <w:rFonts w:ascii="Arial" w:hAnsi="Arial" w:cs="Arial"/>
          <w:b/>
        </w:rPr>
        <w:t>Building Control Team Leader</w:t>
      </w:r>
    </w:p>
    <w:p w14:paraId="32FD5B32" w14:textId="77777777" w:rsidR="00740062" w:rsidRPr="001E13E2" w:rsidRDefault="00740062" w:rsidP="001E13E2">
      <w:pPr>
        <w:jc w:val="center"/>
        <w:rPr>
          <w:rFonts w:ascii="Arial" w:hAnsi="Arial" w:cs="Arial"/>
          <w:b/>
        </w:rPr>
      </w:pPr>
      <w:r>
        <w:rPr>
          <w:rFonts w:ascii="Arial" w:hAnsi="Arial" w:cs="Arial"/>
          <w:b/>
        </w:rPr>
        <w:t xml:space="preserve">Job Family: </w:t>
      </w:r>
      <w:r w:rsidR="004F69D1">
        <w:rPr>
          <w:rFonts w:ascii="Arial" w:hAnsi="Arial" w:cs="Arial"/>
          <w:b/>
        </w:rPr>
        <w:t>Technical</w:t>
      </w:r>
    </w:p>
    <w:p w14:paraId="3CA05638" w14:textId="77777777" w:rsidR="005B3A5F" w:rsidRPr="001E13E2" w:rsidRDefault="005B3A5F" w:rsidP="001E13E2">
      <w:pPr>
        <w:rPr>
          <w:rFonts w:ascii="Arial" w:hAnsi="Arial" w:cs="Arial"/>
        </w:rPr>
      </w:pPr>
    </w:p>
    <w:p w14:paraId="6E188000" w14:textId="77777777" w:rsidR="003263E9" w:rsidRPr="00D90C3E" w:rsidRDefault="003263E9" w:rsidP="003263E9">
      <w:pPr>
        <w:jc w:val="both"/>
        <w:rPr>
          <w:rFonts w:ascii="Arial" w:hAnsi="Arial" w:cs="Arial"/>
          <w:b/>
        </w:rPr>
      </w:pPr>
      <w:r w:rsidRPr="00D90C3E">
        <w:rPr>
          <w:rFonts w:ascii="Arial" w:hAnsi="Arial" w:cs="Arial"/>
          <w:b/>
        </w:rPr>
        <w:t>Key Role Descriptors</w:t>
      </w:r>
      <w:r w:rsidR="00507106" w:rsidRPr="00D90C3E">
        <w:rPr>
          <w:rFonts w:ascii="Arial" w:hAnsi="Arial" w:cs="Arial"/>
          <w:b/>
        </w:rPr>
        <w:t>:</w:t>
      </w:r>
    </w:p>
    <w:p w14:paraId="3CF38227" w14:textId="77777777" w:rsidR="003263E9" w:rsidRPr="00D90C3E" w:rsidRDefault="003263E9" w:rsidP="003263E9">
      <w:pPr>
        <w:jc w:val="center"/>
        <w:rPr>
          <w:rFonts w:ascii="Arial" w:hAnsi="Arial" w:cs="Arial"/>
          <w:b/>
        </w:rPr>
      </w:pPr>
    </w:p>
    <w:p w14:paraId="64D4D946" w14:textId="77777777" w:rsidR="003660C8" w:rsidRDefault="003660C8" w:rsidP="002D5311">
      <w:pPr>
        <w:rPr>
          <w:rFonts w:ascii="Arial" w:hAnsi="Arial" w:cs="Arial"/>
        </w:rPr>
      </w:pPr>
      <w:r w:rsidRPr="00166874">
        <w:rPr>
          <w:rFonts w:ascii="Arial" w:hAnsi="Arial" w:cs="Arial"/>
        </w:rPr>
        <w:t>The role</w:t>
      </w:r>
      <w:r w:rsidR="002D5311">
        <w:rPr>
          <w:rFonts w:ascii="Arial" w:hAnsi="Arial" w:cs="Arial"/>
        </w:rPr>
        <w:t xml:space="preserve"> </w:t>
      </w:r>
      <w:r w:rsidRPr="00166874">
        <w:rPr>
          <w:rFonts w:ascii="Arial" w:hAnsi="Arial" w:cs="Arial"/>
        </w:rPr>
        <w:t xml:space="preserve">holder will have lead </w:t>
      </w:r>
      <w:r w:rsidR="00222A74">
        <w:rPr>
          <w:rFonts w:ascii="Arial" w:hAnsi="Arial" w:cs="Arial"/>
        </w:rPr>
        <w:t xml:space="preserve">strategic </w:t>
      </w:r>
      <w:r w:rsidRPr="00166874">
        <w:rPr>
          <w:rFonts w:ascii="Arial" w:hAnsi="Arial" w:cs="Arial"/>
        </w:rPr>
        <w:t xml:space="preserve">accountability across a significant specialist area for the delivery of a range of </w:t>
      </w:r>
      <w:r w:rsidR="00222A74">
        <w:rPr>
          <w:rFonts w:ascii="Arial" w:hAnsi="Arial" w:cs="Arial"/>
        </w:rPr>
        <w:t xml:space="preserve">highly complex and high profile </w:t>
      </w:r>
      <w:r w:rsidRPr="00166874">
        <w:rPr>
          <w:rFonts w:ascii="Arial" w:hAnsi="Arial" w:cs="Arial"/>
        </w:rPr>
        <w:t>technical projects, corporate initiatives or work packages that achieve the Council’s corporate aims and objectives.</w:t>
      </w:r>
    </w:p>
    <w:p w14:paraId="54A03ABB" w14:textId="77777777" w:rsidR="00BD28D3" w:rsidRDefault="00BD28D3" w:rsidP="002D5311">
      <w:pPr>
        <w:rPr>
          <w:rFonts w:ascii="Arial" w:hAnsi="Arial" w:cs="Arial"/>
        </w:rPr>
      </w:pPr>
    </w:p>
    <w:p w14:paraId="21F9EBC8" w14:textId="77777777" w:rsidR="00BD28D3" w:rsidRDefault="00BD28D3" w:rsidP="002D5311">
      <w:pPr>
        <w:rPr>
          <w:rFonts w:ascii="Arial" w:hAnsi="Arial" w:cs="Arial"/>
        </w:rPr>
      </w:pPr>
      <w:r>
        <w:rPr>
          <w:rFonts w:ascii="Arial" w:hAnsi="Arial" w:cs="Arial"/>
        </w:rPr>
        <w:t>As a subject matter expert, t</w:t>
      </w:r>
      <w:r w:rsidRPr="001E13E2">
        <w:rPr>
          <w:rFonts w:ascii="Arial" w:hAnsi="Arial" w:cs="Arial"/>
        </w:rPr>
        <w:t>he role</w:t>
      </w:r>
      <w:r w:rsidR="002D5311">
        <w:rPr>
          <w:rFonts w:ascii="Arial" w:hAnsi="Arial" w:cs="Arial"/>
        </w:rPr>
        <w:t xml:space="preserve"> </w:t>
      </w:r>
      <w:r w:rsidRPr="001E13E2">
        <w:rPr>
          <w:rFonts w:ascii="Arial" w:hAnsi="Arial" w:cs="Arial"/>
        </w:rPr>
        <w:t xml:space="preserve">holder will </w:t>
      </w:r>
      <w:r>
        <w:rPr>
          <w:rFonts w:ascii="Arial" w:hAnsi="Arial" w:cs="Arial"/>
        </w:rPr>
        <w:t>oversee the design, development</w:t>
      </w:r>
      <w:r w:rsidRPr="001E13E2">
        <w:rPr>
          <w:rFonts w:ascii="Arial" w:hAnsi="Arial" w:cs="Arial"/>
        </w:rPr>
        <w:t xml:space="preserve"> </w:t>
      </w:r>
      <w:r>
        <w:rPr>
          <w:rFonts w:ascii="Arial" w:hAnsi="Arial" w:cs="Arial"/>
        </w:rPr>
        <w:t xml:space="preserve">and implementation of </w:t>
      </w:r>
      <w:r w:rsidRPr="001E13E2">
        <w:rPr>
          <w:rFonts w:ascii="Arial" w:hAnsi="Arial" w:cs="Arial"/>
        </w:rPr>
        <w:t>framework</w:t>
      </w:r>
      <w:r>
        <w:rPr>
          <w:rFonts w:ascii="Arial" w:hAnsi="Arial" w:cs="Arial"/>
        </w:rPr>
        <w:t>s</w:t>
      </w:r>
      <w:r w:rsidRPr="001E13E2">
        <w:rPr>
          <w:rFonts w:ascii="Arial" w:hAnsi="Arial" w:cs="Arial"/>
        </w:rPr>
        <w:t xml:space="preserve"> </w:t>
      </w:r>
      <w:r>
        <w:rPr>
          <w:rFonts w:ascii="Arial" w:hAnsi="Arial" w:cs="Arial"/>
        </w:rPr>
        <w:t>which enable the operation of effective</w:t>
      </w:r>
      <w:r w:rsidRPr="001E13E2">
        <w:rPr>
          <w:rFonts w:ascii="Arial" w:hAnsi="Arial" w:cs="Arial"/>
        </w:rPr>
        <w:t xml:space="preserve"> </w:t>
      </w:r>
      <w:r>
        <w:rPr>
          <w:rFonts w:ascii="Arial" w:hAnsi="Arial" w:cs="Arial"/>
        </w:rPr>
        <w:t xml:space="preserve">technical </w:t>
      </w:r>
      <w:r w:rsidRPr="001E13E2">
        <w:rPr>
          <w:rFonts w:ascii="Arial" w:hAnsi="Arial" w:cs="Arial"/>
        </w:rPr>
        <w:t xml:space="preserve">services and </w:t>
      </w:r>
      <w:r>
        <w:rPr>
          <w:rFonts w:ascii="Arial" w:hAnsi="Arial" w:cs="Arial"/>
        </w:rPr>
        <w:t xml:space="preserve">support </w:t>
      </w:r>
      <w:r w:rsidRPr="001E13E2">
        <w:rPr>
          <w:rFonts w:ascii="Arial" w:hAnsi="Arial" w:cs="Arial"/>
        </w:rPr>
        <w:t>the</w:t>
      </w:r>
      <w:r>
        <w:rPr>
          <w:rFonts w:ascii="Arial" w:hAnsi="Arial" w:cs="Arial"/>
        </w:rPr>
        <w:t>ir</w:t>
      </w:r>
      <w:r w:rsidRPr="001E13E2">
        <w:rPr>
          <w:rFonts w:ascii="Arial" w:hAnsi="Arial" w:cs="Arial"/>
        </w:rPr>
        <w:t xml:space="preserve"> contribution to the achievement of </w:t>
      </w:r>
      <w:r>
        <w:rPr>
          <w:rFonts w:ascii="Arial" w:hAnsi="Arial" w:cs="Arial"/>
        </w:rPr>
        <w:t xml:space="preserve">strategic and operational </w:t>
      </w:r>
      <w:r w:rsidRPr="001E13E2">
        <w:rPr>
          <w:rFonts w:ascii="Arial" w:hAnsi="Arial" w:cs="Arial"/>
        </w:rPr>
        <w:t>objectives.</w:t>
      </w:r>
    </w:p>
    <w:p w14:paraId="0BD714F3" w14:textId="77777777" w:rsidR="00FA4441" w:rsidRDefault="00FA4441" w:rsidP="002D5311">
      <w:pPr>
        <w:rPr>
          <w:rFonts w:ascii="Arial" w:hAnsi="Arial" w:cs="Arial"/>
        </w:rPr>
      </w:pPr>
    </w:p>
    <w:p w14:paraId="554B7815" w14:textId="77777777" w:rsidR="001E0422" w:rsidRDefault="001E0422" w:rsidP="001E0422">
      <w:pPr>
        <w:rPr>
          <w:rFonts w:ascii="Arial" w:hAnsi="Arial" w:cs="Arial"/>
        </w:rPr>
      </w:pPr>
      <w:r w:rsidRPr="004E3050">
        <w:rPr>
          <w:rFonts w:ascii="Arial" w:hAnsi="Arial" w:cs="Arial"/>
        </w:rPr>
        <w:t xml:space="preserve">The </w:t>
      </w:r>
      <w:proofErr w:type="spellStart"/>
      <w:r w:rsidRPr="004E3050">
        <w:rPr>
          <w:rFonts w:ascii="Arial" w:hAnsi="Arial" w:cs="Arial"/>
        </w:rPr>
        <w:t>roleholder</w:t>
      </w:r>
      <w:proofErr w:type="spellEnd"/>
      <w:r w:rsidRPr="004E3050">
        <w:rPr>
          <w:rFonts w:ascii="Arial" w:hAnsi="Arial" w:cs="Arial"/>
        </w:rPr>
        <w:t xml:space="preserve"> will </w:t>
      </w:r>
      <w:r>
        <w:rPr>
          <w:rFonts w:ascii="Arial" w:hAnsi="Arial" w:cs="Arial"/>
        </w:rPr>
        <w:t>work</w:t>
      </w:r>
      <w:r w:rsidRPr="004E3050">
        <w:rPr>
          <w:rFonts w:ascii="Arial" w:hAnsi="Arial" w:cs="Arial"/>
        </w:rPr>
        <w:t xml:space="preserve"> in partnership with services across the organisation to </w:t>
      </w:r>
      <w:r>
        <w:rPr>
          <w:rFonts w:ascii="Arial" w:hAnsi="Arial" w:cs="Arial"/>
        </w:rPr>
        <w:t>e</w:t>
      </w:r>
      <w:r w:rsidRPr="00D47016">
        <w:rPr>
          <w:rFonts w:ascii="Arial" w:hAnsi="Arial" w:cs="Arial"/>
        </w:rPr>
        <w:t xml:space="preserve">nsure appropriate and effective governance and compliance is </w:t>
      </w:r>
      <w:r>
        <w:rPr>
          <w:rFonts w:ascii="Arial" w:hAnsi="Arial" w:cs="Arial"/>
        </w:rPr>
        <w:t>in place and supports organisational objectives and embraces the principles of collaborative working.</w:t>
      </w:r>
    </w:p>
    <w:p w14:paraId="4B4A943F" w14:textId="77777777" w:rsidR="00FA4441" w:rsidRDefault="00FA4441" w:rsidP="002D5311">
      <w:pPr>
        <w:rPr>
          <w:rFonts w:ascii="Arial" w:hAnsi="Arial" w:cs="Arial"/>
        </w:rPr>
      </w:pPr>
    </w:p>
    <w:p w14:paraId="07260DD5" w14:textId="77777777" w:rsidR="003263E9" w:rsidRPr="00166874" w:rsidRDefault="003263E9" w:rsidP="002D5311">
      <w:pPr>
        <w:rPr>
          <w:rFonts w:ascii="Arial" w:hAnsi="Arial" w:cs="Arial"/>
          <w:b/>
        </w:rPr>
      </w:pPr>
      <w:r w:rsidRPr="00166874">
        <w:rPr>
          <w:rFonts w:ascii="Arial" w:hAnsi="Arial" w:cs="Arial"/>
          <w:b/>
        </w:rPr>
        <w:t>Key Role Accountabilities:</w:t>
      </w:r>
    </w:p>
    <w:p w14:paraId="59ED48CB" w14:textId="77777777" w:rsidR="003263E9" w:rsidRPr="00447858" w:rsidRDefault="003263E9" w:rsidP="002D5311">
      <w:pPr>
        <w:rPr>
          <w:rFonts w:ascii="Arial" w:hAnsi="Arial" w:cs="Arial"/>
          <w:highlight w:val="red"/>
        </w:rPr>
      </w:pPr>
    </w:p>
    <w:p w14:paraId="7F0E7839" w14:textId="77777777" w:rsidR="0018128E" w:rsidRPr="008537D6" w:rsidRDefault="00166874" w:rsidP="002D5311">
      <w:pPr>
        <w:rPr>
          <w:rFonts w:ascii="Arial" w:hAnsi="Arial"/>
        </w:rPr>
      </w:pPr>
      <w:r w:rsidRPr="00166874">
        <w:rPr>
          <w:rFonts w:ascii="Arial" w:hAnsi="Arial"/>
        </w:rPr>
        <w:t xml:space="preserve">Provide a </w:t>
      </w:r>
      <w:r w:rsidR="004B55E6">
        <w:rPr>
          <w:rFonts w:ascii="Arial" w:hAnsi="Arial"/>
        </w:rPr>
        <w:t>strategic</w:t>
      </w:r>
      <w:r w:rsidRPr="00166874">
        <w:rPr>
          <w:rFonts w:ascii="Arial" w:hAnsi="Arial"/>
        </w:rPr>
        <w:t xml:space="preserve"> </w:t>
      </w:r>
      <w:r w:rsidR="007D5F93" w:rsidRPr="00166874">
        <w:rPr>
          <w:rFonts w:ascii="Arial" w:hAnsi="Arial"/>
        </w:rPr>
        <w:t>technical consultancy</w:t>
      </w:r>
      <w:r w:rsidR="0018128E" w:rsidRPr="00166874">
        <w:rPr>
          <w:rFonts w:ascii="Arial" w:hAnsi="Arial"/>
        </w:rPr>
        <w:t xml:space="preserve"> function for the assigned service area, ensuring that </w:t>
      </w:r>
      <w:r w:rsidRPr="00166874">
        <w:rPr>
          <w:rFonts w:ascii="Arial" w:hAnsi="Arial"/>
        </w:rPr>
        <w:t xml:space="preserve">complex and innovative </w:t>
      </w:r>
      <w:r w:rsidR="0018128E" w:rsidRPr="00166874">
        <w:rPr>
          <w:rFonts w:ascii="Arial" w:hAnsi="Arial"/>
        </w:rPr>
        <w:t xml:space="preserve">technical </w:t>
      </w:r>
      <w:r w:rsidR="009A0928" w:rsidRPr="00166874">
        <w:rPr>
          <w:rFonts w:ascii="Arial" w:hAnsi="Arial"/>
        </w:rPr>
        <w:t xml:space="preserve">solutions </w:t>
      </w:r>
      <w:r w:rsidR="0018128E" w:rsidRPr="00166874">
        <w:rPr>
          <w:rFonts w:ascii="Arial" w:hAnsi="Arial"/>
        </w:rPr>
        <w:t xml:space="preserve">are delivered in line with </w:t>
      </w:r>
      <w:r w:rsidR="009A0928" w:rsidRPr="00166874">
        <w:rPr>
          <w:rFonts w:ascii="Arial" w:hAnsi="Arial"/>
        </w:rPr>
        <w:t xml:space="preserve">customer </w:t>
      </w:r>
      <w:r w:rsidR="004E6FEB" w:rsidRPr="00166874">
        <w:rPr>
          <w:rFonts w:ascii="Arial" w:hAnsi="Arial"/>
        </w:rPr>
        <w:t>and</w:t>
      </w:r>
      <w:r w:rsidR="009A0928" w:rsidRPr="00166874">
        <w:rPr>
          <w:rFonts w:ascii="Arial" w:hAnsi="Arial"/>
        </w:rPr>
        <w:t xml:space="preserve"> </w:t>
      </w:r>
      <w:r w:rsidR="0018128E" w:rsidRPr="00166874">
        <w:rPr>
          <w:rFonts w:ascii="Arial" w:hAnsi="Arial"/>
        </w:rPr>
        <w:t xml:space="preserve">legislative requirements.  Dependent on the service area, this may </w:t>
      </w:r>
      <w:r w:rsidR="0018128E" w:rsidRPr="008537D6">
        <w:rPr>
          <w:rFonts w:ascii="Arial" w:hAnsi="Arial"/>
        </w:rPr>
        <w:t>include</w:t>
      </w:r>
      <w:r w:rsidR="009A0928" w:rsidRPr="008537D6">
        <w:rPr>
          <w:rFonts w:ascii="Arial" w:hAnsi="Arial"/>
        </w:rPr>
        <w:t xml:space="preserve"> </w:t>
      </w:r>
      <w:r w:rsidR="0018128E" w:rsidRPr="008537D6">
        <w:rPr>
          <w:rFonts w:ascii="Arial" w:hAnsi="Arial"/>
        </w:rPr>
        <w:t xml:space="preserve">software / information </w:t>
      </w:r>
      <w:r w:rsidR="009A0928" w:rsidRPr="008537D6">
        <w:rPr>
          <w:rFonts w:ascii="Arial" w:hAnsi="Arial"/>
        </w:rPr>
        <w:t xml:space="preserve">technology </w:t>
      </w:r>
      <w:r w:rsidR="0018128E" w:rsidRPr="008537D6">
        <w:rPr>
          <w:rFonts w:ascii="Arial" w:hAnsi="Arial"/>
        </w:rPr>
        <w:t>support, engineering, surveying, curating or other specialist functions.</w:t>
      </w:r>
    </w:p>
    <w:p w14:paraId="692712CC" w14:textId="77777777" w:rsidR="0018128E" w:rsidRDefault="0018128E" w:rsidP="002D5311">
      <w:pPr>
        <w:rPr>
          <w:rFonts w:ascii="Arial" w:hAnsi="Arial" w:cs="Arial"/>
        </w:rPr>
      </w:pPr>
    </w:p>
    <w:p w14:paraId="1B091220" w14:textId="77777777" w:rsidR="001E0422" w:rsidRDefault="001E0422" w:rsidP="001E0422">
      <w:pPr>
        <w:rPr>
          <w:rFonts w:ascii="Arial" w:hAnsi="Arial" w:cs="Arial"/>
        </w:rPr>
      </w:pPr>
      <w:r>
        <w:rPr>
          <w:rFonts w:ascii="Arial" w:hAnsi="Arial" w:cs="Arial"/>
        </w:rPr>
        <w:t xml:space="preserve">Lead on </w:t>
      </w:r>
      <w:r w:rsidRPr="003263E9">
        <w:rPr>
          <w:rFonts w:ascii="Arial" w:hAnsi="Arial" w:cs="Arial"/>
        </w:rPr>
        <w:t xml:space="preserve">the review </w:t>
      </w:r>
      <w:r>
        <w:rPr>
          <w:rFonts w:ascii="Arial" w:hAnsi="Arial" w:cs="Arial"/>
        </w:rPr>
        <w:t xml:space="preserve">and development </w:t>
      </w:r>
      <w:r w:rsidRPr="003263E9">
        <w:rPr>
          <w:rFonts w:ascii="Arial" w:hAnsi="Arial" w:cs="Arial"/>
        </w:rPr>
        <w:t xml:space="preserve">of </w:t>
      </w:r>
      <w:r>
        <w:rPr>
          <w:rFonts w:ascii="Arial" w:hAnsi="Arial" w:cs="Arial"/>
        </w:rPr>
        <w:t xml:space="preserve">service standards and </w:t>
      </w:r>
      <w:r w:rsidRPr="003263E9">
        <w:rPr>
          <w:rFonts w:ascii="Arial" w:hAnsi="Arial" w:cs="Arial"/>
        </w:rPr>
        <w:t>organisational strategies</w:t>
      </w:r>
      <w:r>
        <w:rPr>
          <w:rFonts w:ascii="Arial" w:hAnsi="Arial" w:cs="Arial"/>
        </w:rPr>
        <w:t xml:space="preserve"> for the assigned service area</w:t>
      </w:r>
      <w:r w:rsidRPr="003263E9">
        <w:rPr>
          <w:rFonts w:ascii="Arial" w:hAnsi="Arial" w:cs="Arial"/>
        </w:rPr>
        <w:t xml:space="preserve">, </w:t>
      </w:r>
      <w:r>
        <w:rPr>
          <w:rFonts w:ascii="Arial" w:hAnsi="Arial" w:cs="Arial"/>
        </w:rPr>
        <w:t xml:space="preserve">defining </w:t>
      </w:r>
      <w:r w:rsidRPr="003263E9">
        <w:rPr>
          <w:rFonts w:ascii="Arial" w:hAnsi="Arial" w:cs="Arial"/>
        </w:rPr>
        <w:t xml:space="preserve">key performance indicators and </w:t>
      </w:r>
      <w:r>
        <w:rPr>
          <w:rFonts w:ascii="Arial" w:hAnsi="Arial" w:cs="Arial"/>
        </w:rPr>
        <w:t xml:space="preserve">ensuring they are </w:t>
      </w:r>
      <w:r w:rsidRPr="003263E9">
        <w:rPr>
          <w:rFonts w:ascii="Arial" w:hAnsi="Arial" w:cs="Arial"/>
        </w:rPr>
        <w:t>continually measured and improved.</w:t>
      </w:r>
      <w:r>
        <w:rPr>
          <w:rFonts w:ascii="Arial" w:hAnsi="Arial" w:cs="Arial"/>
        </w:rPr>
        <w:t xml:space="preserve">  </w:t>
      </w:r>
      <w:r w:rsidRPr="003263E9">
        <w:rPr>
          <w:rFonts w:ascii="Arial" w:hAnsi="Arial" w:cs="Arial"/>
        </w:rPr>
        <w:t xml:space="preserve">Ensure that the organisational direction of travel and agreed policies / procedures are embedded within </w:t>
      </w:r>
      <w:r>
        <w:rPr>
          <w:rFonts w:ascii="Arial" w:hAnsi="Arial" w:cs="Arial"/>
        </w:rPr>
        <w:t>strategy development</w:t>
      </w:r>
      <w:r w:rsidRPr="003263E9">
        <w:rPr>
          <w:rFonts w:ascii="Arial" w:hAnsi="Arial" w:cs="Arial"/>
        </w:rPr>
        <w:t>, including Public Service Reform principles</w:t>
      </w:r>
    </w:p>
    <w:p w14:paraId="46090C53" w14:textId="77777777" w:rsidR="001E0422" w:rsidRDefault="001E0422" w:rsidP="002D5311">
      <w:pPr>
        <w:rPr>
          <w:rFonts w:ascii="Arial" w:hAnsi="Arial" w:cs="Arial"/>
        </w:rPr>
      </w:pPr>
    </w:p>
    <w:p w14:paraId="642A968E" w14:textId="77777777" w:rsidR="00E167BC" w:rsidRPr="00703587" w:rsidRDefault="00166874" w:rsidP="002D5311">
      <w:pPr>
        <w:rPr>
          <w:rFonts w:ascii="Arial" w:hAnsi="Arial" w:cs="Arial"/>
        </w:rPr>
      </w:pPr>
      <w:r w:rsidRPr="008537D6">
        <w:rPr>
          <w:rFonts w:ascii="Arial" w:hAnsi="Arial" w:cs="Arial"/>
        </w:rPr>
        <w:t xml:space="preserve">Accountable for the delivery of </w:t>
      </w:r>
      <w:r w:rsidR="008537D6">
        <w:rPr>
          <w:rFonts w:ascii="Arial" w:hAnsi="Arial" w:cs="Arial"/>
        </w:rPr>
        <w:t xml:space="preserve">complex </w:t>
      </w:r>
      <w:r w:rsidR="00163FDE">
        <w:rPr>
          <w:rFonts w:ascii="Arial" w:hAnsi="Arial" w:cs="Arial"/>
        </w:rPr>
        <w:t xml:space="preserve">strategic </w:t>
      </w:r>
      <w:r w:rsidR="009A0928" w:rsidRPr="008537D6">
        <w:rPr>
          <w:rFonts w:ascii="Arial" w:hAnsi="Arial" w:cs="Arial"/>
        </w:rPr>
        <w:t xml:space="preserve">work packages (using project management </w:t>
      </w:r>
      <w:r w:rsidR="009A0928" w:rsidRPr="00703587">
        <w:rPr>
          <w:rFonts w:ascii="Arial" w:hAnsi="Arial" w:cs="Arial"/>
        </w:rPr>
        <w:t>methodology where appropriate)</w:t>
      </w:r>
      <w:r w:rsidR="00E167BC" w:rsidRPr="00703587">
        <w:rPr>
          <w:rFonts w:ascii="Arial" w:hAnsi="Arial" w:cs="Arial"/>
        </w:rPr>
        <w:t xml:space="preserve">, </w:t>
      </w:r>
      <w:r w:rsidR="00703587" w:rsidRPr="00703587">
        <w:rPr>
          <w:rFonts w:ascii="Arial" w:hAnsi="Arial" w:cs="Arial"/>
        </w:rPr>
        <w:t xml:space="preserve">ensuring that outcomes deliver organisational objectives and </w:t>
      </w:r>
      <w:r w:rsidR="00163FDE" w:rsidRPr="003263E9">
        <w:rPr>
          <w:rFonts w:ascii="Arial" w:hAnsi="Arial" w:cs="Arial"/>
        </w:rPr>
        <w:t xml:space="preserve">enable </w:t>
      </w:r>
      <w:r w:rsidR="00163FDE">
        <w:rPr>
          <w:rFonts w:ascii="Arial" w:hAnsi="Arial" w:cs="Arial"/>
        </w:rPr>
        <w:t xml:space="preserve">the Council </w:t>
      </w:r>
      <w:r w:rsidR="00163FDE" w:rsidRPr="003263E9">
        <w:rPr>
          <w:rFonts w:ascii="Arial" w:hAnsi="Arial" w:cs="Arial"/>
        </w:rPr>
        <w:t>to meet its legal obligations</w:t>
      </w:r>
      <w:r w:rsidR="00163FDE">
        <w:rPr>
          <w:rFonts w:ascii="Arial" w:hAnsi="Arial" w:cs="Arial"/>
        </w:rPr>
        <w:t xml:space="preserve"> and strategic objectives</w:t>
      </w:r>
      <w:r w:rsidR="00703587" w:rsidRPr="00703587">
        <w:rPr>
          <w:rFonts w:ascii="Arial" w:hAnsi="Arial" w:cs="Arial"/>
        </w:rPr>
        <w:t>.</w:t>
      </w:r>
    </w:p>
    <w:p w14:paraId="50DEAD96" w14:textId="77777777" w:rsidR="008537D6" w:rsidRPr="00703587" w:rsidRDefault="008537D6" w:rsidP="002D5311">
      <w:pPr>
        <w:rPr>
          <w:rFonts w:ascii="Arial" w:hAnsi="Arial" w:cs="Arial"/>
        </w:rPr>
      </w:pPr>
    </w:p>
    <w:p w14:paraId="09B631D5" w14:textId="77777777" w:rsidR="00163FDE" w:rsidRPr="003263E9" w:rsidRDefault="00163FDE" w:rsidP="002D5311">
      <w:pPr>
        <w:rPr>
          <w:rFonts w:ascii="Arial" w:hAnsi="Arial" w:cs="Arial"/>
        </w:rPr>
      </w:pPr>
      <w:r>
        <w:rPr>
          <w:rFonts w:ascii="Arial" w:hAnsi="Arial" w:cs="Arial"/>
        </w:rPr>
        <w:t>P</w:t>
      </w:r>
      <w:r w:rsidRPr="004436B2">
        <w:rPr>
          <w:rFonts w:ascii="Arial" w:hAnsi="Arial" w:cs="Arial"/>
        </w:rPr>
        <w:t xml:space="preserve">rovide strategic </w:t>
      </w:r>
      <w:r w:rsidRPr="00E5271A">
        <w:rPr>
          <w:rFonts w:ascii="Arial" w:hAnsi="Arial" w:cs="Arial"/>
        </w:rPr>
        <w:t>support to the authority’s corporate approach to a range of external regulatory and inspection processes, and to internal governance processes.  Ensure the development and maintenance of effective systems and procedures for proper management of the organisation’s statutory an</w:t>
      </w:r>
      <w:r>
        <w:rPr>
          <w:rFonts w:ascii="Arial" w:hAnsi="Arial" w:cs="Arial"/>
        </w:rPr>
        <w:t xml:space="preserve">d internal governance functions.  </w:t>
      </w:r>
    </w:p>
    <w:p w14:paraId="2DA25FCB" w14:textId="77777777" w:rsidR="00163FDE" w:rsidRDefault="00163FDE" w:rsidP="002D5311">
      <w:pPr>
        <w:rPr>
          <w:rFonts w:ascii="Arial" w:hAnsi="Arial" w:cs="Arial"/>
        </w:rPr>
      </w:pPr>
    </w:p>
    <w:p w14:paraId="4941B70D" w14:textId="1645D562" w:rsidR="00163FDE" w:rsidRDefault="00163FDE" w:rsidP="002D5311">
      <w:pPr>
        <w:rPr>
          <w:rFonts w:ascii="Arial" w:hAnsi="Arial" w:cs="Arial"/>
        </w:rPr>
      </w:pPr>
      <w:r w:rsidRPr="003263E9">
        <w:rPr>
          <w:rFonts w:ascii="Arial" w:hAnsi="Arial" w:cs="Arial"/>
        </w:rPr>
        <w:t>Effectively commission work packages both within the assigned service area and</w:t>
      </w:r>
      <w:r>
        <w:rPr>
          <w:rFonts w:ascii="Arial" w:hAnsi="Arial" w:cs="Arial"/>
        </w:rPr>
        <w:t xml:space="preserve"> from other service areas / organisations</w:t>
      </w:r>
      <w:r w:rsidRPr="003263E9">
        <w:rPr>
          <w:rFonts w:ascii="Arial" w:hAnsi="Arial" w:cs="Arial"/>
        </w:rPr>
        <w:t xml:space="preserve"> in order to provide a holistic approach to advice and ensure that all factors are accounted for in the </w:t>
      </w:r>
      <w:r w:rsidR="00EC3B42" w:rsidRPr="003263E9">
        <w:rPr>
          <w:rFonts w:ascii="Arial" w:hAnsi="Arial" w:cs="Arial"/>
        </w:rPr>
        <w:t>decision-making</w:t>
      </w:r>
      <w:r w:rsidRPr="003263E9">
        <w:rPr>
          <w:rFonts w:ascii="Arial" w:hAnsi="Arial" w:cs="Arial"/>
        </w:rPr>
        <w:t xml:space="preserve"> processes of the organisation.</w:t>
      </w:r>
    </w:p>
    <w:p w14:paraId="7918526C" w14:textId="77777777" w:rsidR="00163FDE" w:rsidRDefault="00163FDE" w:rsidP="002D5311">
      <w:pPr>
        <w:rPr>
          <w:rFonts w:ascii="Arial" w:hAnsi="Arial" w:cs="Arial"/>
        </w:rPr>
      </w:pPr>
    </w:p>
    <w:p w14:paraId="351EFE3C" w14:textId="7BE6AF22" w:rsidR="00703587" w:rsidRPr="00703587" w:rsidRDefault="00703587" w:rsidP="002D5311">
      <w:pPr>
        <w:rPr>
          <w:rFonts w:ascii="Arial" w:hAnsi="Arial" w:cs="Arial"/>
        </w:rPr>
      </w:pPr>
      <w:r w:rsidRPr="00703587">
        <w:rPr>
          <w:rFonts w:ascii="Arial" w:hAnsi="Arial" w:cs="Arial"/>
        </w:rPr>
        <w:t xml:space="preserve">Identify key strategic </w:t>
      </w:r>
      <w:r w:rsidR="00EC3B42" w:rsidRPr="00703587">
        <w:rPr>
          <w:rFonts w:ascii="Arial" w:hAnsi="Arial" w:cs="Arial"/>
        </w:rPr>
        <w:t>service-related</w:t>
      </w:r>
      <w:r w:rsidRPr="00703587">
        <w:rPr>
          <w:rFonts w:ascii="Arial" w:hAnsi="Arial" w:cs="Arial"/>
        </w:rPr>
        <w:t xml:space="preserve"> issues, ensuring the effective implementation of timely and appropriate action.  Champion improvements in the quality, consistency and coherence of service focused activities with a consistent focus on improved quality, performance and customer service.</w:t>
      </w:r>
    </w:p>
    <w:p w14:paraId="010C0729" w14:textId="77777777" w:rsidR="00703587" w:rsidRPr="00703587" w:rsidRDefault="00703587" w:rsidP="002D5311">
      <w:pPr>
        <w:rPr>
          <w:rFonts w:ascii="Arial" w:hAnsi="Arial" w:cs="Arial"/>
        </w:rPr>
      </w:pPr>
    </w:p>
    <w:p w14:paraId="457B6EAF" w14:textId="77777777" w:rsidR="00703587" w:rsidRPr="003263E9" w:rsidRDefault="00703587" w:rsidP="002D5311">
      <w:pPr>
        <w:rPr>
          <w:rFonts w:ascii="Arial" w:hAnsi="Arial" w:cs="Arial"/>
        </w:rPr>
      </w:pPr>
      <w:r w:rsidRPr="00703587">
        <w:rPr>
          <w:rFonts w:ascii="Arial" w:hAnsi="Arial" w:cs="Arial"/>
        </w:rPr>
        <w:t xml:space="preserve">A strong and clear advocate for the organisation’s </w:t>
      </w:r>
      <w:r w:rsidRPr="00703587">
        <w:rPr>
          <w:rFonts w:ascii="Arial" w:hAnsi="Arial" w:cs="Arial"/>
          <w:b/>
          <w:i/>
        </w:rPr>
        <w:t>m people</w:t>
      </w:r>
      <w:r w:rsidRPr="00703587">
        <w:rPr>
          <w:rFonts w:ascii="Arial" w:hAnsi="Arial" w:cs="Arial"/>
        </w:rPr>
        <w:t xml:space="preserve"> approach.</w:t>
      </w:r>
    </w:p>
    <w:p w14:paraId="2B5211A8" w14:textId="77777777" w:rsidR="00784058" w:rsidRDefault="00784058" w:rsidP="002D5311">
      <w:pPr>
        <w:rPr>
          <w:rFonts w:ascii="Arial" w:hAnsi="Arial" w:cs="Arial"/>
        </w:rPr>
      </w:pPr>
    </w:p>
    <w:p w14:paraId="067C366C" w14:textId="77777777" w:rsidR="00D97A03" w:rsidRPr="00166874" w:rsidRDefault="00D97A03" w:rsidP="002D5311">
      <w:pPr>
        <w:rPr>
          <w:rFonts w:ascii="Arial" w:hAnsi="Arial" w:cs="Arial"/>
        </w:rPr>
      </w:pPr>
      <w:r w:rsidRPr="00166874">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66407F49" w14:textId="77777777" w:rsidR="00D97A03" w:rsidRDefault="00D97A03" w:rsidP="002D5311">
      <w:pPr>
        <w:rPr>
          <w:rFonts w:ascii="Arial" w:hAnsi="Arial" w:cs="Arial"/>
        </w:rPr>
      </w:pPr>
    </w:p>
    <w:p w14:paraId="535FFA3F" w14:textId="77777777" w:rsidR="001E0422" w:rsidRPr="00166874" w:rsidRDefault="001E0422" w:rsidP="001E0422">
      <w:pPr>
        <w:jc w:val="both"/>
        <w:rPr>
          <w:rFonts w:ascii="Arial" w:hAnsi="Arial" w:cs="Arial"/>
        </w:rPr>
      </w:pPr>
      <w:r w:rsidRPr="00166874">
        <w:rPr>
          <w:rFonts w:ascii="Arial" w:hAnsi="Arial" w:cs="Arial"/>
        </w:rPr>
        <w:t xml:space="preserve">Dependent on the service area, the </w:t>
      </w:r>
      <w:proofErr w:type="spellStart"/>
      <w:r w:rsidRPr="00166874">
        <w:rPr>
          <w:rFonts w:ascii="Arial" w:hAnsi="Arial" w:cs="Arial"/>
        </w:rPr>
        <w:t>roleholder</w:t>
      </w:r>
      <w:proofErr w:type="spellEnd"/>
      <w:r w:rsidRPr="00166874">
        <w:rPr>
          <w:rFonts w:ascii="Arial" w:hAnsi="Arial" w:cs="Arial"/>
        </w:rPr>
        <w:t xml:space="preserve"> may be required to work on a rota basis including out of hours as required to meet customer demand.</w:t>
      </w:r>
    </w:p>
    <w:p w14:paraId="24101DDA" w14:textId="77777777" w:rsidR="001E0422" w:rsidRPr="00166874" w:rsidRDefault="001E0422" w:rsidP="002D5311">
      <w:pPr>
        <w:rPr>
          <w:rFonts w:ascii="Arial" w:hAnsi="Arial" w:cs="Arial"/>
        </w:rPr>
      </w:pPr>
    </w:p>
    <w:p w14:paraId="1955FB4E" w14:textId="77777777" w:rsidR="00EE4463" w:rsidRPr="00166874" w:rsidRDefault="00EE4463" w:rsidP="002D5311">
      <w:pPr>
        <w:rPr>
          <w:rFonts w:ascii="Arial" w:hAnsi="Arial" w:cs="Arial"/>
          <w:color w:val="000000"/>
        </w:rPr>
      </w:pPr>
      <w:r w:rsidRPr="00166874">
        <w:rPr>
          <w:rFonts w:ascii="Arial" w:hAnsi="Arial" w:cs="Arial"/>
          <w:color w:val="000000"/>
        </w:rPr>
        <w:t xml:space="preserve">Demonstrate a personal commitment to continuous </w:t>
      </w:r>
      <w:proofErr w:type="spellStart"/>
      <w:r w:rsidRPr="00166874">
        <w:rPr>
          <w:rFonts w:ascii="Arial" w:hAnsi="Arial" w:cs="Arial"/>
          <w:color w:val="000000"/>
        </w:rPr>
        <w:t>self development</w:t>
      </w:r>
      <w:proofErr w:type="spellEnd"/>
      <w:r w:rsidRPr="00166874">
        <w:rPr>
          <w:rFonts w:ascii="Arial" w:hAnsi="Arial" w:cs="Arial"/>
          <w:color w:val="000000"/>
        </w:rPr>
        <w:t xml:space="preserve"> and service improvement.</w:t>
      </w:r>
    </w:p>
    <w:p w14:paraId="1296A147" w14:textId="77777777" w:rsidR="00EE4463" w:rsidRPr="00166874" w:rsidRDefault="00EE4463" w:rsidP="002D5311">
      <w:pPr>
        <w:rPr>
          <w:rFonts w:ascii="Arial" w:hAnsi="Arial" w:cs="Arial"/>
          <w:color w:val="000000"/>
        </w:rPr>
      </w:pPr>
    </w:p>
    <w:p w14:paraId="37B5CE46" w14:textId="77777777" w:rsidR="00EE4463" w:rsidRPr="00166874" w:rsidRDefault="00EE4463" w:rsidP="002D5311">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166874">
        <w:rPr>
          <w:rFonts w:ascii="Arial" w:hAnsi="Arial" w:cs="Arial"/>
          <w:color w:val="000000"/>
        </w:rPr>
        <w:t>Through personal example, open commitment and clear action, ensure diversity is positively valued, resulting in equal access and treatment in employment, service delivery and communications.</w:t>
      </w:r>
    </w:p>
    <w:p w14:paraId="54B73715" w14:textId="77777777" w:rsidR="00EE4463" w:rsidRPr="00166874" w:rsidRDefault="00EE4463" w:rsidP="002D5311">
      <w:pPr>
        <w:rPr>
          <w:rFonts w:ascii="Arial" w:hAnsi="Arial" w:cs="Arial"/>
          <w:b/>
        </w:rPr>
      </w:pPr>
    </w:p>
    <w:p w14:paraId="13C910CD" w14:textId="77777777" w:rsidR="00EE4463" w:rsidRPr="00F92B7D" w:rsidRDefault="00EE4463" w:rsidP="002D5311">
      <w:pPr>
        <w:pStyle w:val="BodyText2"/>
        <w:spacing w:after="0" w:line="240" w:lineRule="auto"/>
        <w:rPr>
          <w:rFonts w:ascii="Arial" w:hAnsi="Arial" w:cs="Arial"/>
          <w:b/>
        </w:rPr>
      </w:pPr>
      <w:r w:rsidRPr="00166874">
        <w:rPr>
          <w:rFonts w:ascii="Arial" w:hAnsi="Arial" w:cs="Arial"/>
          <w:b/>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239638BB" w14:textId="77777777" w:rsidR="00EE4463" w:rsidRDefault="00EE4463" w:rsidP="00F92B7D">
      <w:pPr>
        <w:jc w:val="both"/>
        <w:rPr>
          <w:rFonts w:ascii="Arial" w:hAnsi="Arial" w:cs="Arial"/>
        </w:rPr>
      </w:pPr>
    </w:p>
    <w:p w14:paraId="550B1082" w14:textId="77777777" w:rsidR="00833118" w:rsidRDefault="00833118" w:rsidP="001E13E2">
      <w:pPr>
        <w:rPr>
          <w:rFonts w:ascii="Arial" w:hAnsi="Arial" w:cs="Arial"/>
          <w:b/>
        </w:rPr>
      </w:pPr>
    </w:p>
    <w:p w14:paraId="49CDA647" w14:textId="2D998709" w:rsidR="00E933C9" w:rsidRDefault="00DC6059" w:rsidP="00783D56">
      <w:pPr>
        <w:rPr>
          <w:rFonts w:ascii="Arial" w:hAnsi="Arial" w:cs="Arial"/>
          <w:b/>
        </w:rPr>
      </w:pPr>
      <w:r>
        <w:rPr>
          <w:rFonts w:ascii="Arial" w:hAnsi="Arial" w:cs="Arial"/>
          <w:b/>
        </w:rPr>
        <w:br w:type="page"/>
      </w:r>
      <w:r>
        <w:rPr>
          <w:rFonts w:ascii="Arial" w:hAnsi="Arial" w:cs="Arial"/>
          <w:b/>
        </w:rPr>
        <w:lastRenderedPageBreak/>
        <w:t>Role Portfolio</w:t>
      </w:r>
      <w:r w:rsidR="00332F4F">
        <w:rPr>
          <w:rFonts w:ascii="Arial" w:hAnsi="Arial" w:cs="Arial"/>
          <w:b/>
        </w:rPr>
        <w:t xml:space="preserve">: </w:t>
      </w:r>
    </w:p>
    <w:p w14:paraId="75DE4154" w14:textId="6A7D3B49" w:rsidR="00E933C9" w:rsidRDefault="00E933C9" w:rsidP="00783D56">
      <w:pPr>
        <w:rPr>
          <w:rFonts w:ascii="Arial" w:hAnsi="Arial" w:cs="Arial"/>
          <w:b/>
        </w:rPr>
      </w:pPr>
    </w:p>
    <w:p w14:paraId="61583E74" w14:textId="4842105B" w:rsidR="00E933C9" w:rsidRDefault="00E933C9" w:rsidP="00783D56">
      <w:pPr>
        <w:rPr>
          <w:rFonts w:ascii="Arial" w:hAnsi="Arial" w:cs="Arial"/>
          <w:bCs/>
        </w:rPr>
      </w:pPr>
      <w:r w:rsidRPr="00E933C9">
        <w:rPr>
          <w:rFonts w:ascii="Arial" w:hAnsi="Arial" w:cs="Arial"/>
          <w:bCs/>
        </w:rPr>
        <w:t xml:space="preserve">The role sits within the </w:t>
      </w:r>
      <w:r>
        <w:rPr>
          <w:rFonts w:ascii="Arial" w:hAnsi="Arial" w:cs="Arial"/>
          <w:bCs/>
        </w:rPr>
        <w:t>Planning, Building Control and Licensing Service. The service is responsible for delivering key outcomes for the city, new homes and new jobs that are safe, respond to the climate change agenda and are of the highest quality.</w:t>
      </w:r>
    </w:p>
    <w:p w14:paraId="0DF36687" w14:textId="77777777" w:rsidR="00E933C9" w:rsidRDefault="00E933C9" w:rsidP="00E933C9">
      <w:pPr>
        <w:rPr>
          <w:rFonts w:ascii="Arial" w:hAnsi="Arial" w:cs="Arial"/>
        </w:rPr>
      </w:pPr>
    </w:p>
    <w:p w14:paraId="4DB10DE7" w14:textId="5B021D32" w:rsidR="00E933C9" w:rsidRDefault="00E933C9" w:rsidP="00E933C9">
      <w:pPr>
        <w:rPr>
          <w:rFonts w:ascii="Arial" w:hAnsi="Arial" w:cs="Arial"/>
        </w:rPr>
      </w:pPr>
      <w:r>
        <w:rPr>
          <w:rFonts w:ascii="Arial" w:hAnsi="Arial" w:cs="Arial"/>
        </w:rPr>
        <w:t>The role holder will support the service by having detailed knowledge and experience of the Building Control function and the statutory framework within which it sits as well as a thorough understanding of associated legislation relating to construction, building, property and development and a detailed knowledge of construction types and techniques, including Fire Safety.</w:t>
      </w:r>
    </w:p>
    <w:p w14:paraId="6F004D4E" w14:textId="79A2ACAF" w:rsidR="00E933C9" w:rsidRDefault="00E933C9" w:rsidP="00E933C9">
      <w:pPr>
        <w:rPr>
          <w:rFonts w:ascii="Arial" w:hAnsi="Arial" w:cs="Arial"/>
        </w:rPr>
      </w:pPr>
    </w:p>
    <w:p w14:paraId="785ACDA5" w14:textId="45E59D1E" w:rsidR="00E933C9" w:rsidRPr="004D7D75" w:rsidRDefault="00E933C9" w:rsidP="00E933C9">
      <w:pPr>
        <w:rPr>
          <w:rFonts w:ascii="Arial" w:hAnsi="Arial" w:cs="Arial"/>
        </w:rPr>
      </w:pPr>
      <w:r w:rsidRPr="004D7D75">
        <w:rPr>
          <w:rFonts w:ascii="Arial" w:hAnsi="Arial" w:cs="Arial"/>
        </w:rPr>
        <w:t>Registered</w:t>
      </w:r>
      <w:r w:rsidR="004D3408">
        <w:rPr>
          <w:rFonts w:ascii="Arial" w:hAnsi="Arial" w:cs="Arial"/>
        </w:rPr>
        <w:t>,</w:t>
      </w:r>
      <w:r w:rsidRPr="004D7D75">
        <w:rPr>
          <w:rFonts w:ascii="Arial" w:hAnsi="Arial" w:cs="Arial"/>
        </w:rPr>
        <w:t xml:space="preserve"> with the additional knowledge and experience required to carry out the restricted activities described in secondary legislation and to advi</w:t>
      </w:r>
      <w:r w:rsidR="004D3408">
        <w:rPr>
          <w:rFonts w:ascii="Arial" w:hAnsi="Arial" w:cs="Arial"/>
        </w:rPr>
        <w:t>s</w:t>
      </w:r>
      <w:r w:rsidRPr="004D7D75">
        <w:rPr>
          <w:rFonts w:ascii="Arial" w:hAnsi="Arial" w:cs="Arial"/>
        </w:rPr>
        <w:t>e building control bodies who are undertaking restricted functions in relation to all building types including non-standard and higher rise buildings as defined in the Building Safety Act 2</w:t>
      </w:r>
      <w:r w:rsidR="004D3408">
        <w:rPr>
          <w:rFonts w:ascii="Arial" w:hAnsi="Arial" w:cs="Arial"/>
        </w:rPr>
        <w:t>02</w:t>
      </w:r>
      <w:r w:rsidRPr="004D7D75">
        <w:rPr>
          <w:rFonts w:ascii="Arial" w:hAnsi="Arial" w:cs="Arial"/>
        </w:rPr>
        <w:t>2 (as amended)</w:t>
      </w:r>
      <w:r w:rsidR="004D3408">
        <w:rPr>
          <w:rFonts w:ascii="Arial" w:hAnsi="Arial" w:cs="Arial"/>
        </w:rPr>
        <w:t>.</w:t>
      </w:r>
    </w:p>
    <w:p w14:paraId="70C79F72" w14:textId="4E902DD3" w:rsidR="00E933C9" w:rsidRDefault="00E933C9" w:rsidP="00E933C9">
      <w:pPr>
        <w:rPr>
          <w:rFonts w:ascii="Arial" w:hAnsi="Arial" w:cs="Arial"/>
        </w:rPr>
      </w:pPr>
    </w:p>
    <w:p w14:paraId="7043F8EE" w14:textId="0A9A537E" w:rsidR="00E933C9" w:rsidRDefault="00E933C9" w:rsidP="00E933C9">
      <w:pPr>
        <w:rPr>
          <w:rFonts w:ascii="Arial" w:hAnsi="Arial" w:cs="Arial"/>
        </w:rPr>
      </w:pPr>
      <w:r>
        <w:rPr>
          <w:rFonts w:ascii="Arial" w:hAnsi="Arial" w:cs="Arial"/>
        </w:rPr>
        <w:t xml:space="preserve">The role holder will support the </w:t>
      </w:r>
      <w:r w:rsidR="004D3408">
        <w:rPr>
          <w:rFonts w:ascii="Arial" w:hAnsi="Arial" w:cs="Arial"/>
        </w:rPr>
        <w:t>Head of Building Control</w:t>
      </w:r>
      <w:r>
        <w:rPr>
          <w:rFonts w:ascii="Arial" w:hAnsi="Arial" w:cs="Arial"/>
        </w:rPr>
        <w:t xml:space="preserve"> in the strategic development and performance of the section and the implementation </w:t>
      </w:r>
      <w:r w:rsidRPr="00E0579B">
        <w:rPr>
          <w:rFonts w:ascii="Arial" w:hAnsi="Arial" w:cs="Arial"/>
        </w:rPr>
        <w:t>of initiatives within the service and at corporate level</w:t>
      </w:r>
      <w:r>
        <w:rPr>
          <w:rFonts w:ascii="Arial" w:hAnsi="Arial" w:cs="Arial"/>
        </w:rPr>
        <w:t>, with particular emphasis on the financial and operational performance of the Building Control team.</w:t>
      </w:r>
    </w:p>
    <w:p w14:paraId="7AB1C13D" w14:textId="77777777" w:rsidR="00E933C9" w:rsidRDefault="00E933C9" w:rsidP="00E933C9">
      <w:pPr>
        <w:rPr>
          <w:rFonts w:ascii="Arial" w:hAnsi="Arial" w:cs="Arial"/>
        </w:rPr>
      </w:pPr>
    </w:p>
    <w:p w14:paraId="104F27E4" w14:textId="01FEF8C0" w:rsidR="00E933C9" w:rsidRDefault="00E933C9" w:rsidP="00E933C9">
      <w:pPr>
        <w:rPr>
          <w:rFonts w:ascii="Arial" w:hAnsi="Arial" w:cs="Arial"/>
        </w:rPr>
      </w:pPr>
      <w:r>
        <w:rPr>
          <w:rFonts w:ascii="Arial" w:hAnsi="Arial" w:cs="Arial"/>
        </w:rPr>
        <w:t>The role holder will have</w:t>
      </w:r>
      <w:r w:rsidRPr="00E0579B">
        <w:rPr>
          <w:rFonts w:ascii="Arial" w:hAnsi="Arial" w:cs="Arial"/>
        </w:rPr>
        <w:t xml:space="preserve"> responsibility for </w:t>
      </w:r>
      <w:r>
        <w:rPr>
          <w:rFonts w:ascii="Arial" w:hAnsi="Arial" w:cs="Arial"/>
        </w:rPr>
        <w:t xml:space="preserve">Building Control and its </w:t>
      </w:r>
      <w:r w:rsidRPr="00E0579B">
        <w:rPr>
          <w:rFonts w:ascii="Arial" w:hAnsi="Arial" w:cs="Arial"/>
        </w:rPr>
        <w:t>involvement in the work of</w:t>
      </w:r>
      <w:r>
        <w:rPr>
          <w:rFonts w:ascii="Arial" w:hAnsi="Arial" w:cs="Arial"/>
        </w:rPr>
        <w:t xml:space="preserve"> </w:t>
      </w:r>
      <w:r w:rsidRPr="00E0579B">
        <w:rPr>
          <w:rFonts w:ascii="Arial" w:hAnsi="Arial" w:cs="Arial"/>
        </w:rPr>
        <w:t>regeneration teams and the provision of neighbourhood services and</w:t>
      </w:r>
      <w:r>
        <w:rPr>
          <w:rFonts w:ascii="Arial" w:hAnsi="Arial" w:cs="Arial"/>
        </w:rPr>
        <w:t xml:space="preserve"> </w:t>
      </w:r>
      <w:r w:rsidRPr="00E0579B">
        <w:rPr>
          <w:rFonts w:ascii="Arial" w:hAnsi="Arial" w:cs="Arial"/>
        </w:rPr>
        <w:t>be responsive to the needs of communities</w:t>
      </w:r>
      <w:r>
        <w:rPr>
          <w:rFonts w:ascii="Arial" w:hAnsi="Arial" w:cs="Arial"/>
        </w:rPr>
        <w:t xml:space="preserve"> in the delivery of the council’s statutory duty relating to Building Control services, these include dangerous structures and sports grounds. </w:t>
      </w:r>
    </w:p>
    <w:p w14:paraId="47BA0A81" w14:textId="77777777" w:rsidR="00E933C9" w:rsidRDefault="00E933C9" w:rsidP="00E933C9">
      <w:pPr>
        <w:rPr>
          <w:rFonts w:ascii="Arial" w:hAnsi="Arial" w:cs="Arial"/>
        </w:rPr>
      </w:pPr>
    </w:p>
    <w:p w14:paraId="4731C4F0" w14:textId="77777777" w:rsidR="00E933C9" w:rsidRPr="004E6775" w:rsidRDefault="00E933C9" w:rsidP="00E933C9">
      <w:pPr>
        <w:rPr>
          <w:rFonts w:ascii="Arial" w:hAnsi="Arial" w:cs="Arial"/>
        </w:rPr>
      </w:pPr>
      <w:r>
        <w:rPr>
          <w:rFonts w:ascii="Arial" w:hAnsi="Arial" w:cs="Arial"/>
        </w:rPr>
        <w:t>The role holder will develop relationships with clients and stakeholders to deliver the Building Control service in a proactive fashion and to reinforce the council’s values.</w:t>
      </w:r>
    </w:p>
    <w:p w14:paraId="5B5D0F5E" w14:textId="77777777" w:rsidR="00E933C9" w:rsidRDefault="00E933C9" w:rsidP="00E933C9">
      <w:pPr>
        <w:rPr>
          <w:rFonts w:ascii="Arial" w:hAnsi="Arial" w:cs="Arial"/>
        </w:rPr>
      </w:pPr>
    </w:p>
    <w:p w14:paraId="1C235D5F" w14:textId="77777777" w:rsidR="00E933C9" w:rsidRDefault="00E933C9" w:rsidP="00E933C9">
      <w:pPr>
        <w:rPr>
          <w:rFonts w:ascii="Arial" w:hAnsi="Arial" w:cs="Arial"/>
        </w:rPr>
      </w:pPr>
      <w:r>
        <w:rPr>
          <w:rFonts w:ascii="Arial" w:hAnsi="Arial" w:cs="Arial"/>
        </w:rPr>
        <w:t>By managing</w:t>
      </w:r>
      <w:r w:rsidRPr="00E0579B">
        <w:rPr>
          <w:rFonts w:ascii="Arial" w:hAnsi="Arial" w:cs="Arial"/>
        </w:rPr>
        <w:t xml:space="preserve"> links with other Council services and external agencies </w:t>
      </w:r>
      <w:r>
        <w:rPr>
          <w:rFonts w:ascii="Arial" w:hAnsi="Arial" w:cs="Arial"/>
        </w:rPr>
        <w:t xml:space="preserve">at a local, regional and national level the role holder will ensure that the Building Control service </w:t>
      </w:r>
      <w:r w:rsidRPr="00E0579B">
        <w:rPr>
          <w:rFonts w:ascii="Arial" w:hAnsi="Arial" w:cs="Arial"/>
        </w:rPr>
        <w:t>demonstrates a joined-up approach to its</w:t>
      </w:r>
      <w:r>
        <w:rPr>
          <w:rFonts w:ascii="Arial" w:hAnsi="Arial" w:cs="Arial"/>
        </w:rPr>
        <w:t xml:space="preserve"> regulatory function.</w:t>
      </w:r>
    </w:p>
    <w:p w14:paraId="13C1BF49" w14:textId="77777777" w:rsidR="00E933C9" w:rsidRDefault="00E933C9" w:rsidP="00E933C9">
      <w:pPr>
        <w:rPr>
          <w:rFonts w:ascii="Arial" w:hAnsi="Arial" w:cs="Arial"/>
        </w:rPr>
      </w:pPr>
    </w:p>
    <w:p w14:paraId="0AD408B9" w14:textId="0BED25D0" w:rsidR="00E933C9" w:rsidRDefault="00E933C9" w:rsidP="00E933C9">
      <w:pPr>
        <w:rPr>
          <w:rFonts w:ascii="Arial" w:hAnsi="Arial" w:cs="Arial"/>
        </w:rPr>
      </w:pPr>
      <w:r>
        <w:rPr>
          <w:rFonts w:ascii="Arial" w:hAnsi="Arial" w:cs="Arial"/>
        </w:rPr>
        <w:t>By w</w:t>
      </w:r>
      <w:r w:rsidRPr="00E0579B">
        <w:rPr>
          <w:rFonts w:ascii="Arial" w:hAnsi="Arial" w:cs="Arial"/>
        </w:rPr>
        <w:t xml:space="preserve">orking at regional and national level, </w:t>
      </w:r>
      <w:r>
        <w:rPr>
          <w:rFonts w:ascii="Arial" w:hAnsi="Arial" w:cs="Arial"/>
        </w:rPr>
        <w:t xml:space="preserve">the role holder will </w:t>
      </w:r>
      <w:r w:rsidRPr="00E0579B">
        <w:rPr>
          <w:rFonts w:ascii="Arial" w:hAnsi="Arial" w:cs="Arial"/>
        </w:rPr>
        <w:t>engag</w:t>
      </w:r>
      <w:r>
        <w:rPr>
          <w:rFonts w:ascii="Arial" w:hAnsi="Arial" w:cs="Arial"/>
        </w:rPr>
        <w:t>e</w:t>
      </w:r>
      <w:r w:rsidRPr="00E0579B">
        <w:rPr>
          <w:rFonts w:ascii="Arial" w:hAnsi="Arial" w:cs="Arial"/>
        </w:rPr>
        <w:t xml:space="preserve"> in joint working to</w:t>
      </w:r>
      <w:r>
        <w:rPr>
          <w:rFonts w:ascii="Arial" w:hAnsi="Arial" w:cs="Arial"/>
        </w:rPr>
        <w:t xml:space="preserve"> </w:t>
      </w:r>
      <w:r w:rsidRPr="00E0579B">
        <w:rPr>
          <w:rFonts w:ascii="Arial" w:hAnsi="Arial" w:cs="Arial"/>
        </w:rPr>
        <w:t xml:space="preserve">improve standards in </w:t>
      </w:r>
      <w:r>
        <w:rPr>
          <w:rFonts w:ascii="Arial" w:hAnsi="Arial" w:cs="Arial"/>
        </w:rPr>
        <w:t xml:space="preserve">relation to buildings, building work and </w:t>
      </w:r>
      <w:r w:rsidRPr="00E0579B">
        <w:rPr>
          <w:rFonts w:ascii="Arial" w:hAnsi="Arial" w:cs="Arial"/>
        </w:rPr>
        <w:t xml:space="preserve">public safety and </w:t>
      </w:r>
      <w:r>
        <w:rPr>
          <w:rFonts w:ascii="Arial" w:hAnsi="Arial" w:cs="Arial"/>
        </w:rPr>
        <w:t xml:space="preserve">the </w:t>
      </w:r>
      <w:r w:rsidRPr="00E0579B">
        <w:rPr>
          <w:rFonts w:ascii="Arial" w:hAnsi="Arial" w:cs="Arial"/>
        </w:rPr>
        <w:t>development of partnerships</w:t>
      </w:r>
      <w:r>
        <w:rPr>
          <w:rFonts w:ascii="Arial" w:hAnsi="Arial" w:cs="Arial"/>
        </w:rPr>
        <w:t xml:space="preserve"> </w:t>
      </w:r>
      <w:r w:rsidRPr="00E0579B">
        <w:rPr>
          <w:rFonts w:ascii="Arial" w:hAnsi="Arial" w:cs="Arial"/>
        </w:rPr>
        <w:t>necessary to maintain the high standards of service delivery required</w:t>
      </w:r>
      <w:r>
        <w:rPr>
          <w:rFonts w:ascii="Arial" w:hAnsi="Arial" w:cs="Arial"/>
        </w:rPr>
        <w:t xml:space="preserve"> </w:t>
      </w:r>
      <w:r w:rsidRPr="00E0579B">
        <w:rPr>
          <w:rFonts w:ascii="Arial" w:hAnsi="Arial" w:cs="Arial"/>
        </w:rPr>
        <w:t>by the Council</w:t>
      </w:r>
      <w:r w:rsidR="004D3408">
        <w:rPr>
          <w:rFonts w:ascii="Arial" w:hAnsi="Arial" w:cs="Arial"/>
        </w:rPr>
        <w:t>.</w:t>
      </w:r>
    </w:p>
    <w:p w14:paraId="24853C5F" w14:textId="374AC0A7" w:rsidR="00783D56" w:rsidRPr="004E6775" w:rsidRDefault="006D0E79" w:rsidP="00783D56">
      <w:pPr>
        <w:rPr>
          <w:rFonts w:ascii="Arial" w:hAnsi="Arial" w:cs="Arial"/>
          <w:b/>
          <w:u w:val="single"/>
        </w:rPr>
      </w:pPr>
      <w:r w:rsidRPr="001E13E2">
        <w:rPr>
          <w:rFonts w:ascii="Arial" w:hAnsi="Arial" w:cs="Arial"/>
          <w:b/>
        </w:rPr>
        <w:br w:type="page"/>
      </w:r>
      <w:r w:rsidR="00783D56" w:rsidRPr="001E13E2">
        <w:rPr>
          <w:rFonts w:ascii="Arial" w:hAnsi="Arial" w:cs="Arial"/>
          <w:b/>
          <w:u w:val="single"/>
        </w:rPr>
        <w:lastRenderedPageBreak/>
        <w:t xml:space="preserve">Key </w:t>
      </w:r>
      <w:r w:rsidR="00783D56">
        <w:rPr>
          <w:rFonts w:ascii="Arial" w:hAnsi="Arial" w:cs="Arial"/>
          <w:b/>
          <w:u w:val="single"/>
        </w:rPr>
        <w:t>Behaviours, Skills</w:t>
      </w:r>
      <w:r w:rsidR="00783D56" w:rsidRPr="001E13E2">
        <w:rPr>
          <w:rFonts w:ascii="Arial" w:hAnsi="Arial" w:cs="Arial"/>
          <w:b/>
          <w:u w:val="single"/>
        </w:rPr>
        <w:t xml:space="preserve"> and Technical Requirements</w:t>
      </w:r>
    </w:p>
    <w:p w14:paraId="2669C6A1" w14:textId="77777777" w:rsidR="00783D56" w:rsidRPr="004E6775" w:rsidRDefault="00783D56" w:rsidP="00783D56">
      <w:pPr>
        <w:rPr>
          <w:rFonts w:ascii="Arial" w:hAnsi="Arial" w:cs="Arial"/>
        </w:rPr>
      </w:pPr>
    </w:p>
    <w:p w14:paraId="42F5D838" w14:textId="77777777" w:rsidR="00783D56" w:rsidRPr="001E13E2" w:rsidRDefault="00783D56" w:rsidP="00783D56">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6C74ABFD" w14:textId="77777777" w:rsidR="00783D56" w:rsidRPr="00650D3E" w:rsidRDefault="00783D56" w:rsidP="00783D56">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52F70C55" w14:textId="77777777" w:rsidR="00783D56" w:rsidRDefault="00783D56" w:rsidP="00783D56">
      <w:pPr>
        <w:widowControl w:val="0"/>
        <w:numPr>
          <w:ilvl w:val="0"/>
          <w:numId w:val="14"/>
        </w:numPr>
        <w:contextualSpacing/>
      </w:pPr>
      <w:r>
        <w:rPr>
          <w:rFonts w:ascii="Arial" w:eastAsia="Arial" w:hAnsi="Arial" w:cs="Arial"/>
        </w:rPr>
        <w:t xml:space="preserve">We take time to listen and understand </w:t>
      </w:r>
    </w:p>
    <w:p w14:paraId="6AA109CB" w14:textId="77777777" w:rsidR="00783D56" w:rsidRDefault="00783D56" w:rsidP="00783D56">
      <w:pPr>
        <w:widowControl w:val="0"/>
        <w:numPr>
          <w:ilvl w:val="0"/>
          <w:numId w:val="14"/>
        </w:numPr>
        <w:contextualSpacing/>
      </w:pPr>
      <w:r>
        <w:rPr>
          <w:rFonts w:ascii="Arial" w:eastAsia="Arial" w:hAnsi="Arial" w:cs="Arial"/>
        </w:rPr>
        <w:t xml:space="preserve">We ‘own it’ and we’re not afraid to try new things  </w:t>
      </w:r>
    </w:p>
    <w:p w14:paraId="3F01A6AF" w14:textId="77777777" w:rsidR="00783D56" w:rsidRDefault="00783D56" w:rsidP="2CF83857">
      <w:pPr>
        <w:widowControl w:val="0"/>
        <w:numPr>
          <w:ilvl w:val="0"/>
          <w:numId w:val="14"/>
        </w:numPr>
        <w:contextualSpacing/>
      </w:pPr>
      <w:r w:rsidRPr="2CF83857">
        <w:rPr>
          <w:rFonts w:ascii="Arial" w:eastAsia="Arial" w:hAnsi="Arial" w:cs="Arial"/>
        </w:rPr>
        <w:t>We work together and trust each other</w:t>
      </w:r>
    </w:p>
    <w:p w14:paraId="1DC416C0" w14:textId="62424582" w:rsidR="475CAC3D" w:rsidRDefault="475CAC3D" w:rsidP="2CF83857">
      <w:pPr>
        <w:widowControl w:val="0"/>
        <w:numPr>
          <w:ilvl w:val="0"/>
          <w:numId w:val="14"/>
        </w:numPr>
        <w:contextualSpacing/>
      </w:pPr>
      <w:r w:rsidRPr="2CF83857">
        <w:rPr>
          <w:rFonts w:ascii="Arial" w:eastAsia="Arial" w:hAnsi="Arial" w:cs="Arial"/>
          <w:color w:val="000000" w:themeColor="text1"/>
        </w:rPr>
        <w:t>We show that we value our differences and treat people fairly</w:t>
      </w:r>
    </w:p>
    <w:p w14:paraId="3D645DAB" w14:textId="77777777" w:rsidR="001E0422" w:rsidRPr="001E13E2" w:rsidRDefault="00783D56" w:rsidP="00783D56">
      <w:pPr>
        <w:rPr>
          <w:rFonts w:ascii="Arial" w:hAnsi="Arial" w:cs="Arial"/>
        </w:rPr>
      </w:pPr>
      <w:r w:rsidRPr="001E13E2">
        <w:rPr>
          <w:rFonts w:ascii="Arial" w:hAnsi="Arial" w:cs="Arial"/>
        </w:rPr>
        <w:t xml:space="preserve"> </w:t>
      </w:r>
    </w:p>
    <w:p w14:paraId="4E6A37A5" w14:textId="77777777" w:rsidR="001E0422" w:rsidRPr="001E13E2" w:rsidRDefault="001E0422" w:rsidP="001E042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w:t>
      </w:r>
      <w:r w:rsidR="00783D56">
        <w:rPr>
          <w:rFonts w:ascii="Arial" w:hAnsi="Arial" w:cs="Arial"/>
          <w:b/>
        </w:rPr>
        <w:t>ener</w:t>
      </w:r>
      <w:r w:rsidR="00916325">
        <w:rPr>
          <w:rFonts w:ascii="Arial" w:hAnsi="Arial" w:cs="Arial"/>
          <w:b/>
        </w:rPr>
        <w:t>ic</w:t>
      </w:r>
      <w:r w:rsidRPr="001E13E2">
        <w:rPr>
          <w:rFonts w:ascii="Arial" w:hAnsi="Arial" w:cs="Arial"/>
          <w:b/>
        </w:rPr>
        <w:t xml:space="preserve"> Skills</w:t>
      </w:r>
    </w:p>
    <w:p w14:paraId="5BE59C91" w14:textId="77777777" w:rsidR="001E0422" w:rsidRPr="001E13E2" w:rsidRDefault="001E0422" w:rsidP="001E0422">
      <w:pPr>
        <w:rPr>
          <w:rFonts w:ascii="Arial" w:hAnsi="Arial" w:cs="Arial"/>
        </w:rPr>
      </w:pPr>
    </w:p>
    <w:p w14:paraId="75553F21" w14:textId="7025B2B6" w:rsidR="00224C2C" w:rsidRPr="00224C2C" w:rsidRDefault="00224C2C" w:rsidP="00224C2C">
      <w:pPr>
        <w:numPr>
          <w:ilvl w:val="0"/>
          <w:numId w:val="13"/>
        </w:numPr>
        <w:rPr>
          <w:rFonts w:ascii="Arial" w:hAnsi="Arial" w:cs="Arial"/>
        </w:rPr>
      </w:pPr>
      <w:r>
        <w:rPr>
          <w:rFonts w:ascii="Arial" w:hAnsi="Arial" w:cs="Arial"/>
          <w:b/>
        </w:rPr>
        <w:t>Communication Skills</w:t>
      </w:r>
      <w:r w:rsidR="001E0422" w:rsidRPr="00541503">
        <w:rPr>
          <w:rFonts w:ascii="Arial" w:hAnsi="Arial" w:cs="Arial"/>
          <w:b/>
        </w:rPr>
        <w:t xml:space="preserve">: </w:t>
      </w:r>
      <w:r>
        <w:rPr>
          <w:rFonts w:ascii="Arial" w:hAnsi="Arial" w:cs="Arial"/>
          <w:bCs/>
        </w:rPr>
        <w:t>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 city.</w:t>
      </w:r>
    </w:p>
    <w:p w14:paraId="229433BA" w14:textId="082C139D" w:rsidR="007D7B34" w:rsidRPr="008E1CB2" w:rsidRDefault="00224C2C" w:rsidP="008E1CB2">
      <w:pPr>
        <w:numPr>
          <w:ilvl w:val="0"/>
          <w:numId w:val="13"/>
        </w:numPr>
        <w:rPr>
          <w:rFonts w:ascii="Arial" w:hAnsi="Arial" w:cs="Arial"/>
        </w:rPr>
      </w:pPr>
      <w:r>
        <w:rPr>
          <w:rFonts w:ascii="Arial" w:hAnsi="Arial" w:cs="Arial"/>
          <w:b/>
        </w:rPr>
        <w:t>Analytical Skills</w:t>
      </w:r>
      <w:r w:rsidR="001E0422" w:rsidRPr="00541503">
        <w:rPr>
          <w:rFonts w:ascii="Arial" w:hAnsi="Arial" w:cs="Arial"/>
          <w:b/>
        </w:rPr>
        <w:t xml:space="preserve">: </w:t>
      </w:r>
      <w:r w:rsidR="007D7B34">
        <w:rPr>
          <w:rFonts w:ascii="Arial" w:hAnsi="Arial" w:cs="Arial"/>
        </w:rPr>
        <w:t>Skills to analyse a wide range of data and other sources of information to break them down into components parts, patterns and relationships: probes for further understanding of problems and makes rational judgements from the available information and analysis demonstrating and understanding of how one issue may be part of a much larger system/issue.</w:t>
      </w:r>
    </w:p>
    <w:p w14:paraId="71EE6664" w14:textId="50990256" w:rsidR="008E1CB2" w:rsidRPr="008E1CB2" w:rsidRDefault="00224C2C" w:rsidP="008E1CB2">
      <w:pPr>
        <w:numPr>
          <w:ilvl w:val="0"/>
          <w:numId w:val="13"/>
        </w:numPr>
        <w:rPr>
          <w:rFonts w:ascii="Arial" w:hAnsi="Arial" w:cs="Arial"/>
        </w:rPr>
      </w:pPr>
      <w:r>
        <w:rPr>
          <w:rFonts w:ascii="Arial" w:hAnsi="Arial" w:cs="Arial"/>
          <w:b/>
        </w:rPr>
        <w:t>Planning and Organising</w:t>
      </w:r>
      <w:r w:rsidR="001E0422" w:rsidRPr="00541503">
        <w:rPr>
          <w:rFonts w:ascii="Arial" w:hAnsi="Arial" w:cs="Arial"/>
          <w:b/>
        </w:rPr>
        <w:t xml:space="preserve">: </w:t>
      </w:r>
      <w:r w:rsidR="008E1CB2">
        <w:rPr>
          <w:rFonts w:ascii="Arial" w:hAnsi="Arial" w:cs="Arial"/>
        </w:rPr>
        <w:t xml:space="preserve">Ability to maintain focus and objectivity under various conditions and skill in managing and maintaining a multi-priority workload, progressing various ideas and plans concurrently. </w:t>
      </w:r>
    </w:p>
    <w:p w14:paraId="43CB23E0" w14:textId="5D5F438D" w:rsidR="001E0422" w:rsidRDefault="00224C2C" w:rsidP="001E0422">
      <w:pPr>
        <w:numPr>
          <w:ilvl w:val="0"/>
          <w:numId w:val="13"/>
        </w:numPr>
        <w:rPr>
          <w:rFonts w:ascii="Arial" w:hAnsi="Arial" w:cs="Arial"/>
        </w:rPr>
      </w:pPr>
      <w:r>
        <w:rPr>
          <w:rFonts w:ascii="Arial" w:hAnsi="Arial" w:cs="Arial"/>
          <w:b/>
        </w:rPr>
        <w:t>Problem Solving and Decision Making</w:t>
      </w:r>
      <w:r w:rsidR="001E0422" w:rsidRPr="00541503">
        <w:rPr>
          <w:rFonts w:ascii="Arial" w:hAnsi="Arial" w:cs="Arial"/>
          <w:b/>
        </w:rPr>
        <w:t xml:space="preserve">: </w:t>
      </w:r>
      <w:r w:rsidR="0009008B">
        <w:rPr>
          <w:rFonts w:ascii="Arial" w:hAnsi="Arial" w:cs="Arial"/>
        </w:rPr>
        <w:t>Ability to react to immediate problems of a highly complex nature with associated risk factors and deliver pragmatic solutions sometimes under extreme pressure.</w:t>
      </w:r>
    </w:p>
    <w:p w14:paraId="38A8CF89" w14:textId="75EC16F7" w:rsidR="0009008B" w:rsidRPr="0009008B" w:rsidRDefault="00224C2C" w:rsidP="0009008B">
      <w:pPr>
        <w:numPr>
          <w:ilvl w:val="0"/>
          <w:numId w:val="13"/>
        </w:numPr>
        <w:rPr>
          <w:rFonts w:ascii="Arial" w:hAnsi="Arial" w:cs="Arial"/>
        </w:rPr>
      </w:pPr>
      <w:r>
        <w:rPr>
          <w:rFonts w:ascii="Arial" w:hAnsi="Arial" w:cs="Arial"/>
          <w:b/>
        </w:rPr>
        <w:t>Creative Skills</w:t>
      </w:r>
      <w:r w:rsidR="001E0422" w:rsidRPr="00541503">
        <w:rPr>
          <w:rFonts w:ascii="Arial" w:hAnsi="Arial" w:cs="Arial"/>
          <w:b/>
        </w:rPr>
        <w:t xml:space="preserve">: </w:t>
      </w:r>
      <w:r w:rsidR="0009008B">
        <w:rPr>
          <w:rFonts w:ascii="Arial" w:hAnsi="Arial" w:cs="Arial"/>
        </w:rPr>
        <w:t xml:space="preserve">Uses creative ability to find solutions and whilst considering policy and procedure is also confident in adopting (and justifying) novel or </w:t>
      </w:r>
      <w:proofErr w:type="spellStart"/>
      <w:r w:rsidR="0009008B">
        <w:rPr>
          <w:rFonts w:ascii="Arial" w:hAnsi="Arial" w:cs="Arial"/>
        </w:rPr>
        <w:t>non standard</w:t>
      </w:r>
      <w:proofErr w:type="spellEnd"/>
      <w:r w:rsidR="0009008B">
        <w:rPr>
          <w:rFonts w:ascii="Arial" w:hAnsi="Arial" w:cs="Arial"/>
        </w:rPr>
        <w:t xml:space="preserve"> approaches.</w:t>
      </w:r>
    </w:p>
    <w:p w14:paraId="0A1EA9BD" w14:textId="485BB062" w:rsidR="004244F1" w:rsidRPr="004244F1" w:rsidRDefault="00224C2C" w:rsidP="004244F1">
      <w:pPr>
        <w:numPr>
          <w:ilvl w:val="0"/>
          <w:numId w:val="13"/>
        </w:numPr>
        <w:rPr>
          <w:rFonts w:ascii="Arial" w:hAnsi="Arial" w:cs="Arial"/>
        </w:rPr>
      </w:pPr>
      <w:r>
        <w:rPr>
          <w:rFonts w:ascii="Arial" w:hAnsi="Arial" w:cs="Arial"/>
          <w:b/>
        </w:rPr>
        <w:t>Financial Management</w:t>
      </w:r>
      <w:r w:rsidR="001E0422" w:rsidRPr="00541503">
        <w:rPr>
          <w:rFonts w:ascii="Arial" w:hAnsi="Arial" w:cs="Arial"/>
          <w:b/>
        </w:rPr>
        <w:t xml:space="preserve">: </w:t>
      </w:r>
      <w:r w:rsidR="004244F1">
        <w:rPr>
          <w:rFonts w:ascii="Arial" w:hAnsi="Arial" w:cs="Arial"/>
        </w:rPr>
        <w:t>Strategic awareness of the financial structure of the Council and the implications of decisions on the delivery of value for money for tax payers.</w:t>
      </w:r>
    </w:p>
    <w:p w14:paraId="55B865D3" w14:textId="385072FD" w:rsidR="00224C2C" w:rsidRPr="00FE11D9" w:rsidRDefault="00224C2C" w:rsidP="001E0422">
      <w:pPr>
        <w:numPr>
          <w:ilvl w:val="0"/>
          <w:numId w:val="13"/>
        </w:numPr>
        <w:rPr>
          <w:rFonts w:ascii="Arial" w:hAnsi="Arial" w:cs="Arial"/>
        </w:rPr>
      </w:pPr>
      <w:r>
        <w:rPr>
          <w:rFonts w:ascii="Arial" w:hAnsi="Arial" w:cs="Arial"/>
          <w:b/>
        </w:rPr>
        <w:t>P</w:t>
      </w:r>
      <w:r w:rsidR="001A01E0">
        <w:rPr>
          <w:rFonts w:ascii="Arial" w:hAnsi="Arial" w:cs="Arial"/>
          <w:b/>
        </w:rPr>
        <w:t>eople</w:t>
      </w:r>
      <w:r>
        <w:rPr>
          <w:rFonts w:ascii="Arial" w:hAnsi="Arial" w:cs="Arial"/>
          <w:b/>
        </w:rPr>
        <w:t xml:space="preserve"> Management:</w:t>
      </w:r>
      <w:r w:rsidR="00FE11D9">
        <w:rPr>
          <w:rFonts w:ascii="Arial" w:hAnsi="Arial" w:cs="Arial"/>
          <w:b/>
        </w:rPr>
        <w:t xml:space="preserve"> </w:t>
      </w:r>
      <w:r w:rsidR="00FE11D9" w:rsidRPr="00FE11D9">
        <w:rPr>
          <w:rFonts w:ascii="Arial" w:hAnsi="Arial" w:cs="Arial"/>
          <w:bCs/>
        </w:rPr>
        <w:t>Effect</w:t>
      </w:r>
      <w:r w:rsidR="00FE11D9">
        <w:rPr>
          <w:rFonts w:ascii="Arial" w:hAnsi="Arial" w:cs="Arial"/>
          <w:bCs/>
        </w:rPr>
        <w:t xml:space="preserve">ive development, management and motivation of staff within service area, providing leadership and planning for the work of a service based function or Council wide team. Establishes clear targets and monitors progress to ensure </w:t>
      </w:r>
      <w:r w:rsidR="009D35C2">
        <w:rPr>
          <w:rFonts w:ascii="Arial" w:hAnsi="Arial" w:cs="Arial"/>
          <w:bCs/>
        </w:rPr>
        <w:t>continuous improvement in service delivery.</w:t>
      </w:r>
    </w:p>
    <w:p w14:paraId="6A43F9EE" w14:textId="7D7CA9D7" w:rsidR="00224C2C" w:rsidRPr="00541503" w:rsidRDefault="00224C2C" w:rsidP="00803C2B">
      <w:pPr>
        <w:rPr>
          <w:rFonts w:ascii="Arial" w:hAnsi="Arial" w:cs="Arial"/>
        </w:rPr>
      </w:pPr>
    </w:p>
    <w:p w14:paraId="608EC3CE" w14:textId="77777777" w:rsidR="001E0422" w:rsidRPr="001E13E2" w:rsidRDefault="001E0422" w:rsidP="001E0422">
      <w:pPr>
        <w:ind w:left="360"/>
        <w:rPr>
          <w:rFonts w:ascii="Arial" w:hAnsi="Arial" w:cs="Arial"/>
        </w:rPr>
      </w:pPr>
    </w:p>
    <w:p w14:paraId="5FFAABFF" w14:textId="77777777" w:rsidR="001E0422" w:rsidRPr="001E13E2" w:rsidRDefault="00783D56" w:rsidP="001E042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1E0422" w:rsidRPr="001E13E2">
        <w:rPr>
          <w:rFonts w:ascii="Arial" w:hAnsi="Arial" w:cs="Arial"/>
          <w:b/>
        </w:rPr>
        <w:t xml:space="preserve">equirements (Role Specific) </w:t>
      </w:r>
    </w:p>
    <w:p w14:paraId="2EA540A3" w14:textId="77777777" w:rsidR="00155FD2" w:rsidRPr="00166874" w:rsidRDefault="00155FD2" w:rsidP="00155FD2">
      <w:pPr>
        <w:jc w:val="both"/>
        <w:rPr>
          <w:rFonts w:ascii="Arial" w:hAnsi="Arial" w:cs="Arial"/>
        </w:rPr>
      </w:pPr>
    </w:p>
    <w:p w14:paraId="0ECEB25C" w14:textId="77777777" w:rsidR="001A01E0" w:rsidRDefault="001A01E0" w:rsidP="001A01E0">
      <w:pPr>
        <w:numPr>
          <w:ilvl w:val="0"/>
          <w:numId w:val="15"/>
        </w:numPr>
        <w:rPr>
          <w:rFonts w:ascii="Arial" w:hAnsi="Arial"/>
          <w:bCs/>
          <w:color w:val="000000"/>
        </w:rPr>
      </w:pPr>
      <w:bookmarkStart w:id="0" w:name="_Hlk115339302"/>
      <w:r>
        <w:rPr>
          <w:rFonts w:ascii="Arial" w:hAnsi="Arial"/>
          <w:bCs/>
          <w:color w:val="000000"/>
        </w:rPr>
        <w:t xml:space="preserve">Qualified to degree level </w:t>
      </w:r>
      <w:r w:rsidRPr="00FA2EE5">
        <w:rPr>
          <w:rFonts w:ascii="Arial" w:hAnsi="Arial"/>
          <w:bCs/>
          <w:color w:val="000000"/>
        </w:rPr>
        <w:t>or equivalent</w:t>
      </w:r>
      <w:r>
        <w:rPr>
          <w:rFonts w:ascii="Arial" w:hAnsi="Arial"/>
          <w:bCs/>
          <w:color w:val="000000"/>
        </w:rPr>
        <w:t>,</w:t>
      </w:r>
      <w:r w:rsidRPr="00FA2EE5">
        <w:rPr>
          <w:rFonts w:ascii="Arial" w:hAnsi="Arial"/>
          <w:bCs/>
          <w:color w:val="000000"/>
        </w:rPr>
        <w:t xml:space="preserve"> in</w:t>
      </w:r>
      <w:r>
        <w:rPr>
          <w:rFonts w:ascii="Arial" w:hAnsi="Arial"/>
          <w:bCs/>
          <w:color w:val="000000"/>
        </w:rPr>
        <w:t xml:space="preserve"> a related discipline and holds a professional membership of a building control related organisation – Chartered Assoc of Building Engineers (MCABE), Chartered Institute of </w:t>
      </w:r>
      <w:r>
        <w:rPr>
          <w:rFonts w:ascii="Arial" w:hAnsi="Arial"/>
          <w:bCs/>
          <w:color w:val="000000"/>
        </w:rPr>
        <w:lastRenderedPageBreak/>
        <w:t>Building (MCIOB), or Royal Institution of Chartered Surveyors (MRICS), or equivalent.</w:t>
      </w:r>
      <w:bookmarkEnd w:id="0"/>
    </w:p>
    <w:p w14:paraId="4E8CDEAE" w14:textId="4584B6A5" w:rsidR="001A01E0" w:rsidRDefault="004D3408" w:rsidP="001A01E0">
      <w:pPr>
        <w:numPr>
          <w:ilvl w:val="0"/>
          <w:numId w:val="15"/>
        </w:numPr>
        <w:rPr>
          <w:rFonts w:ascii="Arial" w:hAnsi="Arial"/>
          <w:bCs/>
        </w:rPr>
      </w:pPr>
      <w:r>
        <w:rPr>
          <w:rFonts w:ascii="Arial" w:hAnsi="Arial"/>
          <w:bCs/>
          <w:color w:val="000000"/>
        </w:rPr>
        <w:t>Registered as a Class 3 G-H</w:t>
      </w:r>
      <w:r w:rsidR="00110593">
        <w:rPr>
          <w:rFonts w:ascii="Arial" w:hAnsi="Arial"/>
          <w:bCs/>
          <w:color w:val="000000"/>
        </w:rPr>
        <w:t xml:space="preserve"> Building Inspector with the Building Safety Regulator</w:t>
      </w:r>
    </w:p>
    <w:p w14:paraId="10ED3EF8" w14:textId="2E4091DB" w:rsidR="00A338ED" w:rsidRDefault="00A338ED" w:rsidP="00A338ED">
      <w:pPr>
        <w:numPr>
          <w:ilvl w:val="0"/>
          <w:numId w:val="15"/>
        </w:numPr>
      </w:pPr>
      <w:r>
        <w:rPr>
          <w:rFonts w:ascii="Arial" w:hAnsi="Arial" w:cs="Arial"/>
          <w:color w:val="000000"/>
          <w:szCs w:val="20"/>
          <w:lang w:val="en-US"/>
        </w:rPr>
        <w:t xml:space="preserve">Must have </w:t>
      </w:r>
      <w:r w:rsidR="00110593">
        <w:rPr>
          <w:rFonts w:ascii="Arial" w:hAnsi="Arial" w:cs="Arial"/>
          <w:color w:val="000000"/>
          <w:szCs w:val="20"/>
          <w:lang w:val="en-US"/>
        </w:rPr>
        <w:t xml:space="preserve">relevant building control related </w:t>
      </w:r>
      <w:r>
        <w:rPr>
          <w:rFonts w:ascii="Arial" w:hAnsi="Arial" w:cs="Arial"/>
          <w:color w:val="000000"/>
          <w:szCs w:val="20"/>
          <w:lang w:val="en-US"/>
        </w:rPr>
        <w:t>knowledge and experience acquired</w:t>
      </w:r>
      <w:r w:rsidR="00110593">
        <w:rPr>
          <w:rFonts w:ascii="Arial" w:hAnsi="Arial" w:cs="Arial"/>
          <w:color w:val="000000"/>
          <w:szCs w:val="20"/>
          <w:lang w:val="en-US"/>
        </w:rPr>
        <w:t xml:space="preserve"> </w:t>
      </w:r>
      <w:r>
        <w:rPr>
          <w:rFonts w:ascii="Arial" w:hAnsi="Arial" w:cs="Arial"/>
          <w:color w:val="000000"/>
          <w:szCs w:val="20"/>
          <w:lang w:val="en-US"/>
        </w:rPr>
        <w:t xml:space="preserve">whilst working in a Local Authority or </w:t>
      </w:r>
      <w:r w:rsidR="00110593">
        <w:rPr>
          <w:rFonts w:ascii="Arial" w:hAnsi="Arial" w:cs="Arial"/>
          <w:color w:val="000000"/>
          <w:szCs w:val="20"/>
          <w:lang w:val="en-US"/>
        </w:rPr>
        <w:t>Registered Building Control Approver</w:t>
      </w:r>
      <w:r>
        <w:rPr>
          <w:rFonts w:ascii="Arial" w:hAnsi="Arial" w:cs="Arial"/>
          <w:color w:val="000000"/>
          <w:szCs w:val="20"/>
          <w:lang w:val="en-US"/>
        </w:rPr>
        <w:t xml:space="preserve"> </w:t>
      </w:r>
      <w:proofErr w:type="spellStart"/>
      <w:r>
        <w:rPr>
          <w:rFonts w:ascii="Arial" w:hAnsi="Arial" w:cs="Arial"/>
          <w:color w:val="000000"/>
          <w:szCs w:val="20"/>
          <w:lang w:val="en-US"/>
        </w:rPr>
        <w:t>organisation</w:t>
      </w:r>
      <w:proofErr w:type="spellEnd"/>
    </w:p>
    <w:p w14:paraId="2B9BBEA3" w14:textId="77777777" w:rsidR="00A338ED" w:rsidRDefault="00A338ED" w:rsidP="00A338ED">
      <w:pPr>
        <w:ind w:left="720"/>
        <w:rPr>
          <w:rFonts w:ascii="Arial" w:hAnsi="Arial"/>
          <w:bCs/>
        </w:rPr>
      </w:pPr>
    </w:p>
    <w:p w14:paraId="356ACECD" w14:textId="77777777" w:rsidR="00E923D0" w:rsidRPr="001E13E2" w:rsidRDefault="00E923D0" w:rsidP="001E13E2">
      <w:pPr>
        <w:rPr>
          <w:rFonts w:ascii="Arial" w:hAnsi="Arial" w:cs="Arial"/>
          <w:b/>
        </w:rPr>
      </w:pPr>
    </w:p>
    <w:p w14:paraId="5D8C5A86" w14:textId="77777777" w:rsidR="00E923D0" w:rsidRPr="001E13E2" w:rsidRDefault="00E923D0" w:rsidP="001E13E2">
      <w:pPr>
        <w:rPr>
          <w:rFonts w:ascii="Arial" w:hAnsi="Arial" w:cs="Arial"/>
          <w:b/>
        </w:rPr>
      </w:pPr>
    </w:p>
    <w:p w14:paraId="6C79AE87" w14:textId="77777777" w:rsidR="00E923D0" w:rsidRPr="001E13E2" w:rsidRDefault="00E923D0" w:rsidP="001E13E2">
      <w:pPr>
        <w:rPr>
          <w:rFonts w:ascii="Arial" w:hAnsi="Arial" w:cs="Arial"/>
          <w:b/>
        </w:rPr>
      </w:pPr>
    </w:p>
    <w:p w14:paraId="132967CF" w14:textId="77777777" w:rsidR="00E923D0" w:rsidRPr="001E13E2" w:rsidRDefault="00E923D0" w:rsidP="001E13E2">
      <w:pPr>
        <w:rPr>
          <w:rFonts w:ascii="Arial" w:hAnsi="Arial" w:cs="Arial"/>
          <w:b/>
        </w:rPr>
      </w:pPr>
    </w:p>
    <w:sectPr w:rsidR="00E923D0" w:rsidRPr="001E13E2" w:rsidSect="00783D5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D95B" w14:textId="77777777" w:rsidR="00AD6644" w:rsidRDefault="00AD6644">
      <w:r>
        <w:separator/>
      </w:r>
    </w:p>
  </w:endnote>
  <w:endnote w:type="continuationSeparator" w:id="0">
    <w:p w14:paraId="7972DC9E" w14:textId="77777777" w:rsidR="00AD6644" w:rsidRDefault="00AD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D67F" w14:textId="0D40B82D" w:rsidR="00FA4441" w:rsidRPr="00444ED9" w:rsidRDefault="005912A1" w:rsidP="005912A1">
    <w:pPr>
      <w:pStyle w:val="Footer"/>
      <w:rPr>
        <w:rFonts w:ascii="Tahoma" w:hAnsi="Tahoma" w:cs="Tahoma"/>
        <w:b/>
        <w:sz w:val="20"/>
        <w:szCs w:val="20"/>
      </w:rPr>
    </w:pPr>
    <w:r w:rsidRPr="005912A1">
      <w:rPr>
        <w:rFonts w:ascii="Tahoma" w:hAnsi="Tahoma" w:cs="Tahoma"/>
        <w:bCs/>
        <w:sz w:val="16"/>
        <w:szCs w:val="16"/>
      </w:rPr>
      <w:t>PBI.MCCBC.020425.DCO.V2</w:t>
    </w:r>
    <w:r>
      <w:rPr>
        <w:rFonts w:ascii="Tahoma" w:hAnsi="Tahoma" w:cs="Tahoma"/>
        <w:b/>
        <w:sz w:val="20"/>
        <w:szCs w:val="20"/>
      </w:rPr>
      <w:t xml:space="preserve"> </w:t>
    </w:r>
    <w:r>
      <w:rPr>
        <w:rFonts w:ascii="Tahoma" w:hAnsi="Tahoma" w:cs="Tahoma"/>
        <w:b/>
        <w:sz w:val="20"/>
        <w:szCs w:val="20"/>
      </w:rPr>
      <w:tab/>
    </w:r>
    <w:r>
      <w:rPr>
        <w:rFonts w:ascii="Tahoma" w:hAnsi="Tahoma" w:cs="Tahoma"/>
        <w:b/>
        <w:sz w:val="20"/>
        <w:szCs w:val="20"/>
      </w:rPr>
      <w:tab/>
      <w:t xml:space="preserve">     </w:t>
    </w:r>
    <w:r w:rsidR="00FA4441"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01FEE" w14:textId="77777777" w:rsidR="00AD6644" w:rsidRDefault="00AD6644">
      <w:r>
        <w:separator/>
      </w:r>
    </w:p>
  </w:footnote>
  <w:footnote w:type="continuationSeparator" w:id="0">
    <w:p w14:paraId="30199A2D" w14:textId="77777777" w:rsidR="00AD6644" w:rsidRDefault="00AD6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8D51" w14:textId="5B9321D0" w:rsidR="00FA4441" w:rsidRDefault="008A30A9" w:rsidP="00444ED9">
    <w:pPr>
      <w:pStyle w:val="Header"/>
      <w:jc w:val="right"/>
      <w:rPr>
        <w:rFonts w:cs="Arial-BoldMT"/>
        <w:b/>
        <w:bCs/>
        <w:sz w:val="16"/>
        <w:szCs w:val="16"/>
      </w:rPr>
    </w:pPr>
    <w:r>
      <w:rPr>
        <w:rFonts w:cs="Arial-BoldMT"/>
        <w:b/>
        <w:bCs/>
        <w:noProof/>
        <w:sz w:val="16"/>
        <w:szCs w:val="16"/>
      </w:rPr>
      <w:drawing>
        <wp:inline distT="0" distB="0" distL="0" distR="0" wp14:anchorId="3798297C" wp14:editId="049B798F">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14:paraId="29372868" w14:textId="77777777" w:rsidR="00FA4441" w:rsidRDefault="00FA4441"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5B00BA3"/>
    <w:multiLevelType w:val="hybridMultilevel"/>
    <w:tmpl w:val="2F14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6F7B05"/>
    <w:multiLevelType w:val="hybridMultilevel"/>
    <w:tmpl w:val="7DEE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0298818">
    <w:abstractNumId w:val="13"/>
  </w:num>
  <w:num w:numId="2" w16cid:durableId="1906715917">
    <w:abstractNumId w:val="10"/>
  </w:num>
  <w:num w:numId="3" w16cid:durableId="662781560">
    <w:abstractNumId w:val="3"/>
  </w:num>
  <w:num w:numId="4" w16cid:durableId="1542474504">
    <w:abstractNumId w:val="11"/>
  </w:num>
  <w:num w:numId="5" w16cid:durableId="1252547511">
    <w:abstractNumId w:val="6"/>
  </w:num>
  <w:num w:numId="6" w16cid:durableId="793138735">
    <w:abstractNumId w:val="12"/>
  </w:num>
  <w:num w:numId="7" w16cid:durableId="1339579167">
    <w:abstractNumId w:val="5"/>
  </w:num>
  <w:num w:numId="8" w16cid:durableId="776756574">
    <w:abstractNumId w:val="1"/>
  </w:num>
  <w:num w:numId="9" w16cid:durableId="525217871">
    <w:abstractNumId w:val="15"/>
  </w:num>
  <w:num w:numId="10" w16cid:durableId="13583378">
    <w:abstractNumId w:val="2"/>
  </w:num>
  <w:num w:numId="11" w16cid:durableId="961963083">
    <w:abstractNumId w:val="14"/>
  </w:num>
  <w:num w:numId="12" w16cid:durableId="112797960">
    <w:abstractNumId w:val="4"/>
  </w:num>
  <w:num w:numId="13" w16cid:durableId="1729500783">
    <w:abstractNumId w:val="0"/>
  </w:num>
  <w:num w:numId="14" w16cid:durableId="94131187">
    <w:abstractNumId w:val="9"/>
  </w:num>
  <w:num w:numId="15" w16cid:durableId="329336857">
    <w:abstractNumId w:val="7"/>
  </w:num>
  <w:num w:numId="16" w16cid:durableId="3471450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7CF"/>
    <w:rsid w:val="00012C91"/>
    <w:rsid w:val="000377C0"/>
    <w:rsid w:val="000448DC"/>
    <w:rsid w:val="00045B1F"/>
    <w:rsid w:val="00053CC7"/>
    <w:rsid w:val="000662C5"/>
    <w:rsid w:val="00066D07"/>
    <w:rsid w:val="0006703E"/>
    <w:rsid w:val="000710E9"/>
    <w:rsid w:val="000720C6"/>
    <w:rsid w:val="000746EE"/>
    <w:rsid w:val="0009008B"/>
    <w:rsid w:val="00092E8B"/>
    <w:rsid w:val="000B276D"/>
    <w:rsid w:val="000B4073"/>
    <w:rsid w:val="000B6757"/>
    <w:rsid w:val="000E3585"/>
    <w:rsid w:val="000E6222"/>
    <w:rsid w:val="00110593"/>
    <w:rsid w:val="001339D6"/>
    <w:rsid w:val="00155FD2"/>
    <w:rsid w:val="00163FDE"/>
    <w:rsid w:val="00166874"/>
    <w:rsid w:val="0018128E"/>
    <w:rsid w:val="00183F20"/>
    <w:rsid w:val="00184ADC"/>
    <w:rsid w:val="0018724D"/>
    <w:rsid w:val="001967E1"/>
    <w:rsid w:val="001A01E0"/>
    <w:rsid w:val="001A6198"/>
    <w:rsid w:val="001A6B1E"/>
    <w:rsid w:val="001C2172"/>
    <w:rsid w:val="001C25B1"/>
    <w:rsid w:val="001D0F9C"/>
    <w:rsid w:val="001D63D1"/>
    <w:rsid w:val="001E0422"/>
    <w:rsid w:val="001E13E2"/>
    <w:rsid w:val="001F171E"/>
    <w:rsid w:val="001F609E"/>
    <w:rsid w:val="001F7790"/>
    <w:rsid w:val="00201C97"/>
    <w:rsid w:val="00203BBC"/>
    <w:rsid w:val="00211156"/>
    <w:rsid w:val="002158E4"/>
    <w:rsid w:val="00222A74"/>
    <w:rsid w:val="00224C2C"/>
    <w:rsid w:val="0022726D"/>
    <w:rsid w:val="002457F9"/>
    <w:rsid w:val="00264A6B"/>
    <w:rsid w:val="002C124F"/>
    <w:rsid w:val="002D1560"/>
    <w:rsid w:val="002D439D"/>
    <w:rsid w:val="002D5311"/>
    <w:rsid w:val="003060DB"/>
    <w:rsid w:val="00310024"/>
    <w:rsid w:val="0031622B"/>
    <w:rsid w:val="003263E9"/>
    <w:rsid w:val="00331F0D"/>
    <w:rsid w:val="00332F4F"/>
    <w:rsid w:val="00344D49"/>
    <w:rsid w:val="003660C8"/>
    <w:rsid w:val="00374FB9"/>
    <w:rsid w:val="00383261"/>
    <w:rsid w:val="003901E7"/>
    <w:rsid w:val="003B07C4"/>
    <w:rsid w:val="003C1FA4"/>
    <w:rsid w:val="003D7803"/>
    <w:rsid w:val="003F5A1C"/>
    <w:rsid w:val="00404B3A"/>
    <w:rsid w:val="004244F1"/>
    <w:rsid w:val="00436E3C"/>
    <w:rsid w:val="004436B2"/>
    <w:rsid w:val="00444ED9"/>
    <w:rsid w:val="00447797"/>
    <w:rsid w:val="00447858"/>
    <w:rsid w:val="00472AC2"/>
    <w:rsid w:val="0049318C"/>
    <w:rsid w:val="004A0418"/>
    <w:rsid w:val="004A3BBD"/>
    <w:rsid w:val="004B55E6"/>
    <w:rsid w:val="004C6FBB"/>
    <w:rsid w:val="004D0628"/>
    <w:rsid w:val="004D3408"/>
    <w:rsid w:val="004E3050"/>
    <w:rsid w:val="004E6FEB"/>
    <w:rsid w:val="004F69D1"/>
    <w:rsid w:val="005045FE"/>
    <w:rsid w:val="00507106"/>
    <w:rsid w:val="00541503"/>
    <w:rsid w:val="00543C99"/>
    <w:rsid w:val="00543E88"/>
    <w:rsid w:val="00547149"/>
    <w:rsid w:val="00550248"/>
    <w:rsid w:val="00561C5F"/>
    <w:rsid w:val="0057005E"/>
    <w:rsid w:val="00581AB8"/>
    <w:rsid w:val="005912A1"/>
    <w:rsid w:val="005B3A5F"/>
    <w:rsid w:val="005C0154"/>
    <w:rsid w:val="005D4EBF"/>
    <w:rsid w:val="005E184F"/>
    <w:rsid w:val="005E3216"/>
    <w:rsid w:val="005E66A1"/>
    <w:rsid w:val="005E67D5"/>
    <w:rsid w:val="005F4C47"/>
    <w:rsid w:val="006035E7"/>
    <w:rsid w:val="00622122"/>
    <w:rsid w:val="00636B95"/>
    <w:rsid w:val="00643738"/>
    <w:rsid w:val="00663767"/>
    <w:rsid w:val="00667319"/>
    <w:rsid w:val="006719D0"/>
    <w:rsid w:val="00671B96"/>
    <w:rsid w:val="00674A3C"/>
    <w:rsid w:val="0068795C"/>
    <w:rsid w:val="006C1CEB"/>
    <w:rsid w:val="006D0E79"/>
    <w:rsid w:val="006E0EEC"/>
    <w:rsid w:val="006F58B1"/>
    <w:rsid w:val="00703587"/>
    <w:rsid w:val="007225CA"/>
    <w:rsid w:val="00740062"/>
    <w:rsid w:val="00742733"/>
    <w:rsid w:val="00762072"/>
    <w:rsid w:val="00782CC3"/>
    <w:rsid w:val="00783D56"/>
    <w:rsid w:val="00784058"/>
    <w:rsid w:val="007A359B"/>
    <w:rsid w:val="007C4F18"/>
    <w:rsid w:val="007D5F93"/>
    <w:rsid w:val="007D6B00"/>
    <w:rsid w:val="007D7B34"/>
    <w:rsid w:val="007E036E"/>
    <w:rsid w:val="00803C2B"/>
    <w:rsid w:val="00805631"/>
    <w:rsid w:val="00806C66"/>
    <w:rsid w:val="00833118"/>
    <w:rsid w:val="00833C11"/>
    <w:rsid w:val="00836DE7"/>
    <w:rsid w:val="008537D6"/>
    <w:rsid w:val="00860216"/>
    <w:rsid w:val="00871835"/>
    <w:rsid w:val="0088233A"/>
    <w:rsid w:val="008826EA"/>
    <w:rsid w:val="008A05CD"/>
    <w:rsid w:val="008A2331"/>
    <w:rsid w:val="008A2B1A"/>
    <w:rsid w:val="008A30A9"/>
    <w:rsid w:val="008D6DAF"/>
    <w:rsid w:val="008E07C3"/>
    <w:rsid w:val="008E1AFA"/>
    <w:rsid w:val="008E1CB2"/>
    <w:rsid w:val="008E62A0"/>
    <w:rsid w:val="008F3617"/>
    <w:rsid w:val="00910C51"/>
    <w:rsid w:val="009134D1"/>
    <w:rsid w:val="00916325"/>
    <w:rsid w:val="00933358"/>
    <w:rsid w:val="00951C1C"/>
    <w:rsid w:val="0096016D"/>
    <w:rsid w:val="009622F4"/>
    <w:rsid w:val="009940E6"/>
    <w:rsid w:val="00994E29"/>
    <w:rsid w:val="009A0928"/>
    <w:rsid w:val="009A3084"/>
    <w:rsid w:val="009A4C4E"/>
    <w:rsid w:val="009B097A"/>
    <w:rsid w:val="009C688E"/>
    <w:rsid w:val="009D2465"/>
    <w:rsid w:val="009D35C2"/>
    <w:rsid w:val="009E17A0"/>
    <w:rsid w:val="00A073D8"/>
    <w:rsid w:val="00A11828"/>
    <w:rsid w:val="00A16318"/>
    <w:rsid w:val="00A338ED"/>
    <w:rsid w:val="00A82E79"/>
    <w:rsid w:val="00AA22E7"/>
    <w:rsid w:val="00AA41F5"/>
    <w:rsid w:val="00AB1A39"/>
    <w:rsid w:val="00AC6476"/>
    <w:rsid w:val="00AD363E"/>
    <w:rsid w:val="00AD4B6B"/>
    <w:rsid w:val="00AD6644"/>
    <w:rsid w:val="00AE1197"/>
    <w:rsid w:val="00AE4DE8"/>
    <w:rsid w:val="00AF52F7"/>
    <w:rsid w:val="00B21C1B"/>
    <w:rsid w:val="00B342E4"/>
    <w:rsid w:val="00B40C38"/>
    <w:rsid w:val="00B45E93"/>
    <w:rsid w:val="00B60EEE"/>
    <w:rsid w:val="00B926E8"/>
    <w:rsid w:val="00BB0BBF"/>
    <w:rsid w:val="00BB1721"/>
    <w:rsid w:val="00BB2BCA"/>
    <w:rsid w:val="00BC511F"/>
    <w:rsid w:val="00BD28D3"/>
    <w:rsid w:val="00BD7CFE"/>
    <w:rsid w:val="00BF7596"/>
    <w:rsid w:val="00C03214"/>
    <w:rsid w:val="00C0795A"/>
    <w:rsid w:val="00C34AD8"/>
    <w:rsid w:val="00C54448"/>
    <w:rsid w:val="00C604C4"/>
    <w:rsid w:val="00C6531E"/>
    <w:rsid w:val="00C76D85"/>
    <w:rsid w:val="00C83D6D"/>
    <w:rsid w:val="00CA0D5A"/>
    <w:rsid w:val="00CC6844"/>
    <w:rsid w:val="00CC6E2A"/>
    <w:rsid w:val="00CD071E"/>
    <w:rsid w:val="00CE5711"/>
    <w:rsid w:val="00CF3E81"/>
    <w:rsid w:val="00D06BD5"/>
    <w:rsid w:val="00D51803"/>
    <w:rsid w:val="00D5193C"/>
    <w:rsid w:val="00D56FF7"/>
    <w:rsid w:val="00D658B4"/>
    <w:rsid w:val="00D85A19"/>
    <w:rsid w:val="00D90C3E"/>
    <w:rsid w:val="00D95EFC"/>
    <w:rsid w:val="00D97A03"/>
    <w:rsid w:val="00DB41C8"/>
    <w:rsid w:val="00DC6059"/>
    <w:rsid w:val="00DC62E0"/>
    <w:rsid w:val="00DD348D"/>
    <w:rsid w:val="00DD5DC8"/>
    <w:rsid w:val="00DF1177"/>
    <w:rsid w:val="00E015D2"/>
    <w:rsid w:val="00E017BF"/>
    <w:rsid w:val="00E0426B"/>
    <w:rsid w:val="00E05FD4"/>
    <w:rsid w:val="00E1020F"/>
    <w:rsid w:val="00E167BC"/>
    <w:rsid w:val="00E4240F"/>
    <w:rsid w:val="00E43703"/>
    <w:rsid w:val="00E525B5"/>
    <w:rsid w:val="00E5271A"/>
    <w:rsid w:val="00E5493C"/>
    <w:rsid w:val="00E666A0"/>
    <w:rsid w:val="00E747B8"/>
    <w:rsid w:val="00E76BDA"/>
    <w:rsid w:val="00E83764"/>
    <w:rsid w:val="00E84C49"/>
    <w:rsid w:val="00E923D0"/>
    <w:rsid w:val="00E933C9"/>
    <w:rsid w:val="00E96489"/>
    <w:rsid w:val="00EB3C48"/>
    <w:rsid w:val="00EB5B39"/>
    <w:rsid w:val="00EC035E"/>
    <w:rsid w:val="00EC3B42"/>
    <w:rsid w:val="00EC7192"/>
    <w:rsid w:val="00ED087E"/>
    <w:rsid w:val="00ED6544"/>
    <w:rsid w:val="00EE4463"/>
    <w:rsid w:val="00F02283"/>
    <w:rsid w:val="00F04D73"/>
    <w:rsid w:val="00F224F8"/>
    <w:rsid w:val="00F316C3"/>
    <w:rsid w:val="00F351F9"/>
    <w:rsid w:val="00F6463D"/>
    <w:rsid w:val="00F66FC3"/>
    <w:rsid w:val="00F83473"/>
    <w:rsid w:val="00F83A0B"/>
    <w:rsid w:val="00F84BD1"/>
    <w:rsid w:val="00F92B7D"/>
    <w:rsid w:val="00FA4441"/>
    <w:rsid w:val="00FD076F"/>
    <w:rsid w:val="00FE11D9"/>
    <w:rsid w:val="2CF83857"/>
    <w:rsid w:val="475CA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7DA3B862"/>
  <w15:chartTrackingRefBased/>
  <w15:docId w15:val="{CE60FFFC-7DD0-46D8-9597-E697EEC9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50836117</JobFamilyID>
    <Grade xmlns="a6750075-6040-45b6-a9bf-09b22564b810">11</Grade>
    <JobFamily xmlns="a6750075-6040-45b6-a9bf-09b22564b810">Technical</JobFamily>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9" ma:contentTypeDescription="Create a new document." ma:contentTypeScope="" ma:versionID="f3d5ae154156748ec59f849a14e7ee3f">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f14738997875428bccaf7555bda1574a"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274F8-586C-4505-B379-E09784537CB3}">
  <ds:schemaRefs>
    <ds:schemaRef ds:uri="http://schemas.microsoft.com/sharepoint/v3/contenttype/forms"/>
  </ds:schemaRefs>
</ds:datastoreItem>
</file>

<file path=customXml/itemProps2.xml><?xml version="1.0" encoding="utf-8"?>
<ds:datastoreItem xmlns:ds="http://schemas.openxmlformats.org/officeDocument/2006/customXml" ds:itemID="{A23AD880-B443-4692-AFEE-2886923A745C}">
  <ds:schemaRefs>
    <ds:schemaRef ds:uri="http://schemas.microsoft.com/office/2006/metadata/properties"/>
    <ds:schemaRef ds:uri="http://schemas.microsoft.com/office/infopath/2007/PartnerControls"/>
    <ds:schemaRef ds:uri="a6750075-6040-45b6-a9bf-09b22564b810"/>
  </ds:schemaRefs>
</ds:datastoreItem>
</file>

<file path=customXml/itemProps3.xml><?xml version="1.0" encoding="utf-8"?>
<ds:datastoreItem xmlns:ds="http://schemas.openxmlformats.org/officeDocument/2006/customXml" ds:itemID="{A3EEE90B-69B9-4DC3-A21C-7910753E8D8B}">
  <ds:schemaRefs>
    <ds:schemaRef ds:uri="http://schemas.openxmlformats.org/officeDocument/2006/bibliography"/>
  </ds:schemaRefs>
</ds:datastoreItem>
</file>

<file path=customXml/itemProps4.xml><?xml version="1.0" encoding="utf-8"?>
<ds:datastoreItem xmlns:ds="http://schemas.openxmlformats.org/officeDocument/2006/customXml" ds:itemID="{8F633A88-4159-46A5-B233-A40E5A3A7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1324</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David Oakes</cp:lastModifiedBy>
  <cp:revision>6</cp:revision>
  <cp:lastPrinted>2009-12-18T14:14:00Z</cp:lastPrinted>
  <dcterms:created xsi:type="dcterms:W3CDTF">2025-04-02T13:49:00Z</dcterms:created>
  <dcterms:modified xsi:type="dcterms:W3CDTF">2025-04-02T14:05:00Z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