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BA51" w14:textId="77777777" w:rsidR="00AF439D" w:rsidRDefault="00AF439D" w:rsidP="00D04407">
      <w:pPr>
        <w:pStyle w:val="Heading3"/>
        <w:spacing w:before="0" w:after="0"/>
        <w:jc w:val="right"/>
        <w:rPr>
          <w:sz w:val="22"/>
          <w:szCs w:val="22"/>
        </w:rPr>
      </w:pPr>
    </w:p>
    <w:p w14:paraId="198A8C7F" w14:textId="77777777" w:rsidR="00AF439D" w:rsidRDefault="00AF439D" w:rsidP="0033296C">
      <w:pPr>
        <w:tabs>
          <w:tab w:val="left" w:pos="2508"/>
          <w:tab w:val="left" w:pos="6828"/>
        </w:tabs>
        <w:jc w:val="both"/>
        <w:rPr>
          <w:rFonts w:ascii="Arial" w:hAnsi="Arial" w:cs="Arial"/>
        </w:rPr>
      </w:pPr>
    </w:p>
    <w:p w14:paraId="733C9A28" w14:textId="77777777" w:rsidR="00EA6A4A" w:rsidRDefault="00EA6A4A" w:rsidP="00EA6A4A">
      <w:pPr>
        <w:tabs>
          <w:tab w:val="left" w:pos="2508"/>
          <w:tab w:val="left" w:pos="6828"/>
        </w:tabs>
        <w:jc w:val="both"/>
        <w:rPr>
          <w:rFonts w:ascii="Arial" w:hAnsi="Arial" w:cs="Arial"/>
        </w:rPr>
      </w:pPr>
    </w:p>
    <w:p w14:paraId="76F2EF4F" w14:textId="77777777" w:rsidR="00EA6A4A" w:rsidRPr="001E13E2" w:rsidRDefault="00EA6A4A" w:rsidP="00EA6A4A">
      <w:pPr>
        <w:jc w:val="center"/>
        <w:rPr>
          <w:rFonts w:ascii="Arial" w:hAnsi="Arial" w:cs="Arial"/>
          <w:b/>
        </w:rPr>
      </w:pPr>
      <w:r w:rsidRPr="001E13E2">
        <w:rPr>
          <w:rFonts w:ascii="Arial" w:hAnsi="Arial" w:cs="Arial"/>
          <w:b/>
        </w:rPr>
        <w:t>Manchester City Council</w:t>
      </w:r>
    </w:p>
    <w:p w14:paraId="60D3906D" w14:textId="77777777" w:rsidR="00EA6A4A" w:rsidRPr="001E13E2" w:rsidRDefault="00EA6A4A" w:rsidP="00EA6A4A">
      <w:pPr>
        <w:jc w:val="center"/>
        <w:rPr>
          <w:rFonts w:ascii="Arial" w:hAnsi="Arial" w:cs="Arial"/>
          <w:b/>
        </w:rPr>
      </w:pPr>
      <w:r w:rsidRPr="001E13E2">
        <w:rPr>
          <w:rFonts w:ascii="Arial" w:hAnsi="Arial" w:cs="Arial"/>
          <w:b/>
        </w:rPr>
        <w:t>Role Profile</w:t>
      </w:r>
    </w:p>
    <w:p w14:paraId="2F5880A3" w14:textId="77777777" w:rsidR="00EA6A4A" w:rsidRPr="001E13E2" w:rsidRDefault="00EA6A4A" w:rsidP="00EA6A4A">
      <w:pPr>
        <w:jc w:val="center"/>
        <w:rPr>
          <w:rFonts w:ascii="Arial" w:hAnsi="Arial" w:cs="Arial"/>
          <w:b/>
        </w:rPr>
      </w:pPr>
    </w:p>
    <w:p w14:paraId="714BBB4A" w14:textId="5A98E5F4" w:rsidR="00EA6A4A" w:rsidRPr="001E13E2" w:rsidRDefault="00272A6B" w:rsidP="00EA6A4A">
      <w:pPr>
        <w:jc w:val="center"/>
        <w:rPr>
          <w:rFonts w:ascii="Arial" w:hAnsi="Arial" w:cs="Arial"/>
          <w:b/>
        </w:rPr>
      </w:pPr>
      <w:r>
        <w:rPr>
          <w:rFonts w:ascii="Arial" w:hAnsi="Arial" w:cs="Arial"/>
          <w:b/>
        </w:rPr>
        <w:t>Registration Officer</w:t>
      </w:r>
      <w:r w:rsidR="00EA6A4A" w:rsidRPr="001E13E2">
        <w:rPr>
          <w:rFonts w:ascii="Arial" w:hAnsi="Arial" w:cs="Arial"/>
          <w:b/>
        </w:rPr>
        <w:t xml:space="preserve">, Grade </w:t>
      </w:r>
      <w:r w:rsidR="00820546">
        <w:rPr>
          <w:rFonts w:ascii="Arial" w:hAnsi="Arial" w:cs="Arial"/>
          <w:b/>
        </w:rPr>
        <w:t>5</w:t>
      </w:r>
    </w:p>
    <w:p w14:paraId="015CEA11" w14:textId="7E1BB706" w:rsidR="00EA6A4A" w:rsidRPr="001E13E2" w:rsidRDefault="00C14EBE" w:rsidP="00EA6A4A">
      <w:pPr>
        <w:jc w:val="center"/>
        <w:rPr>
          <w:rFonts w:ascii="Arial" w:hAnsi="Arial" w:cs="Arial"/>
          <w:b/>
        </w:rPr>
      </w:pPr>
      <w:r>
        <w:rPr>
          <w:rFonts w:ascii="Arial" w:hAnsi="Arial" w:cs="Arial"/>
          <w:b/>
        </w:rPr>
        <w:t>Registration</w:t>
      </w:r>
      <w:r w:rsidR="00EA6A4A">
        <w:rPr>
          <w:rFonts w:ascii="Arial" w:hAnsi="Arial" w:cs="Arial"/>
          <w:b/>
        </w:rPr>
        <w:t xml:space="preserve"> Service</w:t>
      </w:r>
      <w:r w:rsidR="00EA6A4A" w:rsidRPr="001E13E2">
        <w:rPr>
          <w:rFonts w:ascii="Arial" w:hAnsi="Arial" w:cs="Arial"/>
          <w:b/>
        </w:rPr>
        <w:t xml:space="preserve">, </w:t>
      </w:r>
      <w:r w:rsidR="00272A6B">
        <w:rPr>
          <w:rFonts w:ascii="Arial" w:hAnsi="Arial" w:cs="Arial"/>
          <w:b/>
        </w:rPr>
        <w:t>Corporate Services</w:t>
      </w:r>
      <w:r w:rsidR="00EA6A4A">
        <w:rPr>
          <w:rFonts w:ascii="Arial" w:hAnsi="Arial" w:cs="Arial"/>
          <w:b/>
        </w:rPr>
        <w:t xml:space="preserve"> </w:t>
      </w:r>
      <w:r w:rsidR="00EA6A4A" w:rsidRPr="001E13E2">
        <w:rPr>
          <w:rFonts w:ascii="Arial" w:hAnsi="Arial" w:cs="Arial"/>
          <w:b/>
        </w:rPr>
        <w:t>Directorate</w:t>
      </w:r>
    </w:p>
    <w:p w14:paraId="648C3C1B" w14:textId="63B143F9" w:rsidR="00EA6A4A" w:rsidRDefault="00EA6A4A" w:rsidP="00EA6A4A">
      <w:pPr>
        <w:jc w:val="center"/>
        <w:rPr>
          <w:rFonts w:ascii="Arial" w:hAnsi="Arial" w:cs="Arial"/>
          <w:b/>
        </w:rPr>
      </w:pPr>
      <w:r w:rsidRPr="001E13E2">
        <w:rPr>
          <w:rFonts w:ascii="Arial" w:hAnsi="Arial" w:cs="Arial"/>
          <w:b/>
        </w:rPr>
        <w:t xml:space="preserve">Reports to: </w:t>
      </w:r>
      <w:r w:rsidR="00272A6B">
        <w:rPr>
          <w:rFonts w:ascii="Arial" w:hAnsi="Arial" w:cs="Arial"/>
          <w:b/>
        </w:rPr>
        <w:t>Team Manager</w:t>
      </w:r>
    </w:p>
    <w:p w14:paraId="72EABEE9" w14:textId="77777777" w:rsidR="00EA6A4A" w:rsidRPr="001E13E2" w:rsidRDefault="00EA6A4A" w:rsidP="00EA6A4A">
      <w:pPr>
        <w:jc w:val="center"/>
        <w:rPr>
          <w:rFonts w:ascii="Arial" w:hAnsi="Arial" w:cs="Arial"/>
          <w:b/>
        </w:rPr>
      </w:pPr>
      <w:r>
        <w:rPr>
          <w:rFonts w:ascii="Arial" w:hAnsi="Arial" w:cs="Arial"/>
          <w:b/>
        </w:rPr>
        <w:t>Job Family: Customer Service</w:t>
      </w:r>
    </w:p>
    <w:p w14:paraId="32AAD38D" w14:textId="77777777" w:rsidR="00AF439D" w:rsidRDefault="00AF439D" w:rsidP="000733B3">
      <w:pPr>
        <w:jc w:val="both"/>
        <w:rPr>
          <w:rFonts w:ascii="Arial" w:hAnsi="Arial" w:cs="Arial"/>
        </w:rPr>
      </w:pPr>
    </w:p>
    <w:p w14:paraId="5E829912" w14:textId="77777777" w:rsidR="00AF439D" w:rsidRDefault="00AF439D" w:rsidP="000733B3">
      <w:pPr>
        <w:jc w:val="both"/>
        <w:rPr>
          <w:rFonts w:ascii="Arial" w:hAnsi="Arial" w:cs="Arial"/>
          <w:b/>
          <w:bCs/>
        </w:rPr>
      </w:pPr>
      <w:r w:rsidRPr="004E6775">
        <w:rPr>
          <w:rFonts w:ascii="Arial" w:hAnsi="Arial" w:cs="Arial"/>
          <w:b/>
          <w:bCs/>
        </w:rPr>
        <w:t>Key Role Descriptors:</w:t>
      </w:r>
    </w:p>
    <w:p w14:paraId="53372101" w14:textId="77777777" w:rsidR="007A7680" w:rsidRDefault="007A7680" w:rsidP="000733B3">
      <w:pPr>
        <w:jc w:val="both"/>
        <w:rPr>
          <w:rFonts w:ascii="Arial" w:hAnsi="Arial" w:cs="Arial"/>
          <w:b/>
          <w:bCs/>
        </w:rPr>
      </w:pPr>
    </w:p>
    <w:p w14:paraId="04F9F890" w14:textId="77777777" w:rsidR="007A7680" w:rsidRDefault="007A7680" w:rsidP="000733B3">
      <w:pPr>
        <w:jc w:val="both"/>
        <w:rPr>
          <w:rFonts w:ascii="Arial" w:hAnsi="Arial" w:cs="Arial"/>
        </w:rPr>
      </w:pPr>
      <w:r w:rsidRPr="001A3A4D">
        <w:rPr>
          <w:rFonts w:ascii="Arial" w:hAnsi="Arial" w:cs="Arial"/>
        </w:rPr>
        <w:t>The role</w:t>
      </w:r>
      <w:r>
        <w:rPr>
          <w:rFonts w:ascii="Arial" w:hAnsi="Arial" w:cs="Arial"/>
        </w:rPr>
        <w:t xml:space="preserve"> </w:t>
      </w:r>
      <w:r w:rsidRPr="001A3A4D">
        <w:rPr>
          <w:rFonts w:ascii="Arial" w:hAnsi="Arial" w:cs="Arial"/>
        </w:rPr>
        <w:t>holder</w:t>
      </w:r>
      <w:r>
        <w:rPr>
          <w:rFonts w:ascii="Arial" w:hAnsi="Arial" w:cs="Arial"/>
        </w:rPr>
        <w:t xml:space="preserve"> will assess the needs of the customer and be conversant and knowledgeable in specific subjects providing a detailed </w:t>
      </w:r>
      <w:r w:rsidR="00540380">
        <w:rPr>
          <w:rFonts w:ascii="Arial" w:hAnsi="Arial" w:cs="Arial"/>
        </w:rPr>
        <w:t xml:space="preserve">and comprehensive </w:t>
      </w:r>
      <w:r>
        <w:rPr>
          <w:rFonts w:ascii="Arial" w:hAnsi="Arial" w:cs="Arial"/>
        </w:rPr>
        <w:t>level of service advice where appropriate</w:t>
      </w:r>
      <w:r w:rsidR="00540380">
        <w:rPr>
          <w:rFonts w:ascii="Arial" w:hAnsi="Arial" w:cs="Arial"/>
        </w:rPr>
        <w:t>.</w:t>
      </w:r>
    </w:p>
    <w:p w14:paraId="04C14D96" w14:textId="77777777" w:rsidR="007A7680" w:rsidRDefault="007A7680" w:rsidP="000733B3">
      <w:pPr>
        <w:jc w:val="both"/>
        <w:rPr>
          <w:rFonts w:ascii="Arial" w:hAnsi="Arial" w:cs="Arial"/>
        </w:rPr>
      </w:pPr>
    </w:p>
    <w:p w14:paraId="06CA197C" w14:textId="2B244968" w:rsidR="007A7680" w:rsidRPr="007A7680" w:rsidRDefault="007A7680" w:rsidP="000733B3">
      <w:pPr>
        <w:pStyle w:val="30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auto"/>
          <w:sz w:val="24"/>
          <w:szCs w:val="24"/>
        </w:rPr>
      </w:pPr>
      <w:r w:rsidRPr="49487CFC">
        <w:rPr>
          <w:rFonts w:ascii="Arial" w:hAnsi="Arial"/>
          <w:color w:val="auto"/>
          <w:sz w:val="24"/>
          <w:szCs w:val="24"/>
        </w:rPr>
        <w:t>The role holder will work as part of a team and contribute to the provision of a</w:t>
      </w:r>
      <w:r w:rsidR="00540380" w:rsidRPr="49487CFC">
        <w:rPr>
          <w:rFonts w:ascii="Arial" w:hAnsi="Arial"/>
          <w:color w:val="auto"/>
          <w:sz w:val="24"/>
          <w:szCs w:val="24"/>
        </w:rPr>
        <w:t xml:space="preserve"> </w:t>
      </w:r>
      <w:r w:rsidR="07EFB131" w:rsidRPr="49487CFC">
        <w:rPr>
          <w:rFonts w:ascii="Arial" w:hAnsi="Arial"/>
          <w:color w:val="auto"/>
          <w:sz w:val="24"/>
          <w:szCs w:val="24"/>
        </w:rPr>
        <w:t>high-quality</w:t>
      </w:r>
      <w:r w:rsidR="00540380" w:rsidRPr="49487CFC">
        <w:rPr>
          <w:rFonts w:ascii="Arial" w:hAnsi="Arial"/>
          <w:color w:val="auto"/>
          <w:sz w:val="24"/>
          <w:szCs w:val="24"/>
        </w:rPr>
        <w:t xml:space="preserve"> service directly supporting</w:t>
      </w:r>
      <w:r w:rsidRPr="49487CFC">
        <w:rPr>
          <w:rFonts w:ascii="Arial" w:hAnsi="Arial"/>
          <w:color w:val="auto"/>
          <w:sz w:val="24"/>
          <w:szCs w:val="24"/>
        </w:rPr>
        <w:t xml:space="preserve"> service </w:t>
      </w:r>
      <w:r w:rsidR="00540380" w:rsidRPr="49487CFC">
        <w:rPr>
          <w:rFonts w:ascii="Arial" w:hAnsi="Arial"/>
          <w:color w:val="auto"/>
          <w:sz w:val="24"/>
          <w:szCs w:val="24"/>
        </w:rPr>
        <w:t xml:space="preserve">and organisational </w:t>
      </w:r>
      <w:r w:rsidRPr="49487CFC">
        <w:rPr>
          <w:rFonts w:ascii="Arial" w:hAnsi="Arial"/>
          <w:color w:val="auto"/>
          <w:sz w:val="24"/>
          <w:szCs w:val="24"/>
        </w:rPr>
        <w:t>objectives.</w:t>
      </w:r>
    </w:p>
    <w:p w14:paraId="1240610C" w14:textId="77777777" w:rsidR="00AF439D" w:rsidRDefault="00AF439D" w:rsidP="000733B3">
      <w:pPr>
        <w:jc w:val="both"/>
        <w:rPr>
          <w:rFonts w:ascii="Arial" w:hAnsi="Arial" w:cs="Arial"/>
        </w:rPr>
      </w:pPr>
      <w:r>
        <w:rPr>
          <w:rFonts w:ascii="Arial" w:hAnsi="Arial" w:cs="Arial"/>
        </w:rPr>
        <w:t xml:space="preserve"> </w:t>
      </w:r>
    </w:p>
    <w:p w14:paraId="4AD7C946" w14:textId="77777777" w:rsidR="00AF439D" w:rsidRDefault="007A7680" w:rsidP="000733B3">
      <w:pPr>
        <w:jc w:val="both"/>
        <w:rPr>
          <w:rFonts w:ascii="Arial" w:hAnsi="Arial" w:cs="Arial"/>
          <w:b/>
          <w:bCs/>
        </w:rPr>
      </w:pPr>
      <w:r>
        <w:rPr>
          <w:rFonts w:ascii="Arial" w:hAnsi="Arial" w:cs="Arial"/>
          <w:b/>
          <w:bCs/>
        </w:rPr>
        <w:t>K</w:t>
      </w:r>
      <w:r w:rsidR="00AF439D" w:rsidRPr="004E6775">
        <w:rPr>
          <w:rFonts w:ascii="Arial" w:hAnsi="Arial" w:cs="Arial"/>
          <w:b/>
          <w:bCs/>
        </w:rPr>
        <w:t>ey Role Accountabilities:</w:t>
      </w:r>
      <w:r w:rsidR="00AF439D">
        <w:rPr>
          <w:rFonts w:ascii="Arial" w:hAnsi="Arial" w:cs="Arial"/>
          <w:b/>
          <w:bCs/>
        </w:rPr>
        <w:t xml:space="preserve"> </w:t>
      </w:r>
    </w:p>
    <w:p w14:paraId="535159F2" w14:textId="77777777" w:rsidR="00E27C16" w:rsidRDefault="00E27C16" w:rsidP="000733B3">
      <w:pPr>
        <w:jc w:val="both"/>
        <w:rPr>
          <w:rFonts w:ascii="Arial" w:hAnsi="Arial" w:cs="Arial"/>
          <w:b/>
          <w:bCs/>
        </w:rPr>
      </w:pPr>
    </w:p>
    <w:p w14:paraId="72F478BF" w14:textId="77777777" w:rsidR="008C562F" w:rsidRDefault="008C562F" w:rsidP="000733B3">
      <w:pPr>
        <w:jc w:val="both"/>
        <w:rPr>
          <w:rFonts w:ascii="Arial" w:hAnsi="Arial" w:cs="Arial"/>
        </w:rPr>
      </w:pPr>
      <w:r>
        <w:rPr>
          <w:rFonts w:ascii="Arial" w:hAnsi="Arial" w:cs="Arial"/>
        </w:rPr>
        <w:t>M</w:t>
      </w:r>
      <w:r w:rsidR="00E27C16" w:rsidRPr="007A7680">
        <w:rPr>
          <w:rFonts w:ascii="Arial" w:hAnsi="Arial" w:cs="Arial"/>
        </w:rPr>
        <w:t>aintain a high level of expertise on service specific legislation, delivery activities, and all associated policies and procedures</w:t>
      </w:r>
      <w:r w:rsidR="00E27C16">
        <w:rPr>
          <w:rFonts w:ascii="Arial" w:hAnsi="Arial" w:cs="Arial"/>
        </w:rPr>
        <w:t xml:space="preserve"> </w:t>
      </w:r>
      <w:r>
        <w:rPr>
          <w:rFonts w:ascii="Arial" w:hAnsi="Arial" w:cs="Arial"/>
        </w:rPr>
        <w:t>in order to provide quality advice to a range of customers.</w:t>
      </w:r>
    </w:p>
    <w:p w14:paraId="27C91D71" w14:textId="77777777" w:rsidR="006B07BA" w:rsidRDefault="006B07BA" w:rsidP="000733B3">
      <w:pPr>
        <w:jc w:val="both"/>
        <w:rPr>
          <w:rFonts w:ascii="Arial" w:hAnsi="Arial" w:cs="Arial"/>
        </w:rPr>
      </w:pPr>
    </w:p>
    <w:p w14:paraId="697B3ACF" w14:textId="77777777" w:rsidR="006B07BA" w:rsidRDefault="006B07BA" w:rsidP="000733B3">
      <w:pPr>
        <w:jc w:val="both"/>
        <w:rPr>
          <w:rFonts w:ascii="Arial" w:hAnsi="Arial" w:cs="Arial"/>
        </w:rPr>
      </w:pPr>
      <w:r>
        <w:rPr>
          <w:rFonts w:ascii="Arial" w:hAnsi="Arial" w:cs="Arial"/>
        </w:rPr>
        <w:t>Deal proactively with complex queries utilising customer service skills to ensure all issues are dealt with effectively, following up enquiries where appropriate.</w:t>
      </w:r>
    </w:p>
    <w:p w14:paraId="378C1155" w14:textId="77777777" w:rsidR="008C562F" w:rsidRDefault="008C562F" w:rsidP="000733B3">
      <w:pPr>
        <w:jc w:val="both"/>
        <w:rPr>
          <w:rFonts w:ascii="Arial" w:hAnsi="Arial" w:cs="Arial"/>
        </w:rPr>
      </w:pPr>
    </w:p>
    <w:p w14:paraId="1381C691" w14:textId="77777777" w:rsidR="00E27C16" w:rsidRDefault="008C562F" w:rsidP="000733B3">
      <w:pPr>
        <w:jc w:val="both"/>
        <w:rPr>
          <w:rFonts w:ascii="Arial" w:hAnsi="Arial" w:cs="Arial"/>
          <w:b/>
          <w:bCs/>
        </w:rPr>
      </w:pPr>
      <w:r>
        <w:rPr>
          <w:rFonts w:ascii="Arial" w:hAnsi="Arial" w:cs="Arial"/>
        </w:rPr>
        <w:t>Ac</w:t>
      </w:r>
      <w:r w:rsidR="00E27C16" w:rsidRPr="001F38BD">
        <w:rPr>
          <w:rFonts w:ascii="Arial" w:hAnsi="Arial" w:cs="Arial"/>
        </w:rPr>
        <w:t>tively seek to detect and reduce fraud</w:t>
      </w:r>
      <w:r>
        <w:rPr>
          <w:rFonts w:ascii="Arial" w:hAnsi="Arial" w:cs="Arial"/>
        </w:rPr>
        <w:t xml:space="preserve"> in order to protect the interests of the organisation.</w:t>
      </w:r>
    </w:p>
    <w:p w14:paraId="74AB7699" w14:textId="77777777" w:rsidR="00AF439D" w:rsidRDefault="00AF439D" w:rsidP="000733B3">
      <w:pPr>
        <w:jc w:val="both"/>
        <w:rPr>
          <w:rFonts w:ascii="Arial" w:hAnsi="Arial" w:cs="Arial"/>
          <w:b/>
          <w:bCs/>
        </w:rPr>
      </w:pPr>
    </w:p>
    <w:p w14:paraId="70F1C82F" w14:textId="3545E91E" w:rsidR="007A7680" w:rsidRDefault="009D342F" w:rsidP="000733B3">
      <w:pPr>
        <w:jc w:val="both"/>
        <w:rPr>
          <w:rFonts w:ascii="Arial" w:hAnsi="Arial" w:cs="Arial"/>
          <w:color w:val="000000"/>
        </w:rPr>
      </w:pPr>
      <w:r w:rsidRPr="49487CFC">
        <w:rPr>
          <w:rFonts w:ascii="Arial" w:hAnsi="Arial" w:cs="Arial"/>
        </w:rPr>
        <w:t xml:space="preserve">Where appropriate </w:t>
      </w:r>
      <w:r w:rsidR="007A7680" w:rsidRPr="49487CFC">
        <w:rPr>
          <w:rFonts w:ascii="Arial" w:hAnsi="Arial" w:cs="Arial"/>
        </w:rPr>
        <w:t xml:space="preserve">carry </w:t>
      </w:r>
      <w:r w:rsidRPr="49487CFC">
        <w:rPr>
          <w:rFonts w:ascii="Arial" w:hAnsi="Arial" w:cs="Arial"/>
        </w:rPr>
        <w:t>out statutory duties</w:t>
      </w:r>
      <w:r w:rsidR="007A7680" w:rsidRPr="49487CFC">
        <w:rPr>
          <w:rFonts w:ascii="Arial" w:hAnsi="Arial" w:cs="Arial"/>
        </w:rPr>
        <w:t xml:space="preserve"> </w:t>
      </w:r>
      <w:r w:rsidR="007A7680" w:rsidRPr="49487CFC">
        <w:rPr>
          <w:rFonts w:ascii="Arial" w:hAnsi="Arial" w:cs="Arial"/>
          <w:color w:val="000000" w:themeColor="text1"/>
        </w:rPr>
        <w:t>working in line wi</w:t>
      </w:r>
      <w:r w:rsidR="00AB687B" w:rsidRPr="49487CFC">
        <w:rPr>
          <w:rFonts w:ascii="Arial" w:hAnsi="Arial" w:cs="Arial"/>
          <w:color w:val="000000" w:themeColor="text1"/>
        </w:rPr>
        <w:t>th all relevant legislation to ensure</w:t>
      </w:r>
      <w:r w:rsidR="007A7680" w:rsidRPr="49487CFC">
        <w:rPr>
          <w:rFonts w:ascii="Arial" w:hAnsi="Arial" w:cs="Arial"/>
          <w:color w:val="000000" w:themeColor="text1"/>
        </w:rPr>
        <w:t xml:space="preserve"> the provision of a </w:t>
      </w:r>
      <w:r w:rsidR="6711C189" w:rsidRPr="49487CFC">
        <w:rPr>
          <w:rFonts w:ascii="Arial" w:hAnsi="Arial" w:cs="Arial"/>
          <w:color w:val="000000" w:themeColor="text1"/>
        </w:rPr>
        <w:t>high-quality</w:t>
      </w:r>
      <w:r w:rsidR="007A7680" w:rsidRPr="49487CFC">
        <w:rPr>
          <w:rFonts w:ascii="Arial" w:hAnsi="Arial" w:cs="Arial"/>
          <w:color w:val="000000" w:themeColor="text1"/>
        </w:rPr>
        <w:t xml:space="preserve"> service.</w:t>
      </w:r>
    </w:p>
    <w:p w14:paraId="0699B5FA" w14:textId="77777777" w:rsidR="007A7680" w:rsidRDefault="007A7680" w:rsidP="000733B3">
      <w:pPr>
        <w:jc w:val="both"/>
        <w:rPr>
          <w:rFonts w:ascii="Arial" w:hAnsi="Arial" w:cs="Arial"/>
        </w:rPr>
      </w:pPr>
    </w:p>
    <w:p w14:paraId="51E6F7E2" w14:textId="77777777" w:rsidR="002D74B6" w:rsidRDefault="009D342F" w:rsidP="000733B3">
      <w:pPr>
        <w:jc w:val="both"/>
        <w:rPr>
          <w:rFonts w:ascii="Arial" w:hAnsi="Arial" w:cs="Arial"/>
        </w:rPr>
      </w:pPr>
      <w:r>
        <w:rPr>
          <w:rFonts w:ascii="Arial" w:hAnsi="Arial" w:cs="Arial"/>
        </w:rPr>
        <w:t>U</w:t>
      </w:r>
      <w:r w:rsidR="007A7680" w:rsidRPr="004E6775">
        <w:rPr>
          <w:rFonts w:ascii="Arial" w:hAnsi="Arial" w:cs="Arial"/>
        </w:rPr>
        <w:t>pdate and extract inf</w:t>
      </w:r>
      <w:r w:rsidR="007A7680">
        <w:rPr>
          <w:rFonts w:ascii="Arial" w:hAnsi="Arial" w:cs="Arial"/>
        </w:rPr>
        <w:t>ormation from corporate and other data systems</w:t>
      </w:r>
      <w:r w:rsidR="007A7680" w:rsidRPr="004E6775">
        <w:rPr>
          <w:rFonts w:ascii="Arial" w:hAnsi="Arial" w:cs="Arial"/>
        </w:rPr>
        <w:t xml:space="preserve"> complet</w:t>
      </w:r>
      <w:r w:rsidR="00DF6F33">
        <w:rPr>
          <w:rFonts w:ascii="Arial" w:hAnsi="Arial" w:cs="Arial"/>
        </w:rPr>
        <w:t>ing</w:t>
      </w:r>
      <w:r w:rsidR="007A7680" w:rsidRPr="004E6775">
        <w:rPr>
          <w:rFonts w:ascii="Arial" w:hAnsi="Arial" w:cs="Arial"/>
        </w:rPr>
        <w:t xml:space="preserve"> relevant documentation</w:t>
      </w:r>
      <w:r w:rsidR="007A7680">
        <w:rPr>
          <w:rFonts w:ascii="Arial" w:hAnsi="Arial" w:cs="Arial"/>
        </w:rPr>
        <w:t>/service user records to a high standard</w:t>
      </w:r>
      <w:r w:rsidR="007A7680" w:rsidRPr="004E6775">
        <w:rPr>
          <w:rFonts w:ascii="Arial" w:hAnsi="Arial" w:cs="Arial"/>
        </w:rPr>
        <w:t xml:space="preserve">, ensuring </w:t>
      </w:r>
      <w:r w:rsidR="00885356">
        <w:rPr>
          <w:rFonts w:ascii="Arial" w:hAnsi="Arial" w:cs="Arial"/>
        </w:rPr>
        <w:t xml:space="preserve">the </w:t>
      </w:r>
      <w:r w:rsidR="007A7680" w:rsidRPr="004E6775">
        <w:rPr>
          <w:rFonts w:ascii="Arial" w:hAnsi="Arial" w:cs="Arial"/>
        </w:rPr>
        <w:t>accuracy and confidentiality of information produced</w:t>
      </w:r>
      <w:r w:rsidR="002D74B6">
        <w:rPr>
          <w:rFonts w:ascii="Arial" w:hAnsi="Arial" w:cs="Arial"/>
        </w:rPr>
        <w:t>.</w:t>
      </w:r>
      <w:r w:rsidR="00E27C16">
        <w:rPr>
          <w:rFonts w:ascii="Arial" w:hAnsi="Arial"/>
        </w:rPr>
        <w:t xml:space="preserve"> </w:t>
      </w:r>
    </w:p>
    <w:p w14:paraId="24C07E8E" w14:textId="77777777" w:rsidR="00246F27" w:rsidRDefault="00246F27" w:rsidP="000733B3">
      <w:pPr>
        <w:jc w:val="both"/>
        <w:rPr>
          <w:rFonts w:ascii="Arial" w:hAnsi="Arial" w:cs="Arial"/>
        </w:rPr>
      </w:pPr>
    </w:p>
    <w:p w14:paraId="07C3E52E" w14:textId="77777777" w:rsidR="002543D8" w:rsidRDefault="007A7680" w:rsidP="000733B3">
      <w:pPr>
        <w:jc w:val="both"/>
        <w:rPr>
          <w:rFonts w:ascii="Arial" w:hAnsi="Arial" w:cs="Arial"/>
        </w:rPr>
      </w:pPr>
      <w:r w:rsidRPr="004E6775">
        <w:rPr>
          <w:rFonts w:ascii="Arial" w:hAnsi="Arial" w:cs="Arial"/>
        </w:rPr>
        <w:t xml:space="preserve">Facilitate customer feedback and assist in identifying solutions to resolve </w:t>
      </w:r>
      <w:r w:rsidR="00D2439F">
        <w:rPr>
          <w:rFonts w:ascii="Arial" w:hAnsi="Arial" w:cs="Arial"/>
        </w:rPr>
        <w:t>issues and</w:t>
      </w:r>
      <w:r w:rsidRPr="004E6775">
        <w:rPr>
          <w:rFonts w:ascii="Arial" w:hAnsi="Arial" w:cs="Arial"/>
        </w:rPr>
        <w:t xml:space="preserve"> improve service delivery.</w:t>
      </w:r>
      <w:r>
        <w:rPr>
          <w:rFonts w:ascii="Arial" w:hAnsi="Arial" w:cs="Arial"/>
        </w:rPr>
        <w:t xml:space="preserve"> Feedback any compromise in service or </w:t>
      </w:r>
      <w:r w:rsidR="00D2439F">
        <w:rPr>
          <w:rFonts w:ascii="Arial" w:hAnsi="Arial" w:cs="Arial"/>
        </w:rPr>
        <w:t>safety concerns</w:t>
      </w:r>
      <w:r>
        <w:rPr>
          <w:rFonts w:ascii="Arial" w:hAnsi="Arial" w:cs="Arial"/>
        </w:rPr>
        <w:t xml:space="preserve"> immediately to a line manager.</w:t>
      </w:r>
    </w:p>
    <w:p w14:paraId="013BD627" w14:textId="77777777" w:rsidR="002543D8" w:rsidRDefault="002543D8" w:rsidP="000733B3">
      <w:pPr>
        <w:jc w:val="both"/>
        <w:rPr>
          <w:rFonts w:ascii="Arial" w:hAnsi="Arial" w:cs="Arial"/>
        </w:rPr>
      </w:pPr>
    </w:p>
    <w:p w14:paraId="6F9351BC" w14:textId="77777777" w:rsidR="0054384F" w:rsidRDefault="002543D8" w:rsidP="000733B3">
      <w:pPr>
        <w:jc w:val="both"/>
        <w:rPr>
          <w:rFonts w:ascii="Arial" w:hAnsi="Arial" w:cs="Arial"/>
          <w:color w:val="000000"/>
          <w:lang w:eastAsia="en-GB"/>
        </w:rPr>
      </w:pPr>
      <w:r w:rsidRPr="001F38BD">
        <w:rPr>
          <w:rFonts w:ascii="Arial" w:hAnsi="Arial" w:cs="Arial"/>
        </w:rPr>
        <w:t xml:space="preserve">Manage own workload to ensure individual and team targets are met and </w:t>
      </w:r>
      <w:r>
        <w:rPr>
          <w:rFonts w:ascii="Arial" w:hAnsi="Arial" w:cs="Arial"/>
        </w:rPr>
        <w:t>customers</w:t>
      </w:r>
      <w:r w:rsidRPr="001F38BD">
        <w:rPr>
          <w:rFonts w:ascii="Arial" w:hAnsi="Arial" w:cs="Arial"/>
        </w:rPr>
        <w:t xml:space="preserve"> are dealt with promptly</w:t>
      </w:r>
      <w:r w:rsidR="002423A0">
        <w:rPr>
          <w:rFonts w:ascii="Arial" w:hAnsi="Arial" w:cs="Arial"/>
        </w:rPr>
        <w:t>,</w:t>
      </w:r>
      <w:r w:rsidR="005F7BA6">
        <w:rPr>
          <w:rFonts w:ascii="Arial" w:hAnsi="Arial" w:cs="Arial"/>
        </w:rPr>
        <w:t xml:space="preserve"> </w:t>
      </w:r>
      <w:r w:rsidR="002423A0">
        <w:rPr>
          <w:rFonts w:ascii="Arial" w:hAnsi="Arial" w:cs="Arial"/>
        </w:rPr>
        <w:t xml:space="preserve">working collaboratively with customers and any other relevant parties to enhance the delivery of the service. </w:t>
      </w:r>
    </w:p>
    <w:p w14:paraId="01B382A7" w14:textId="77777777" w:rsidR="0054384F" w:rsidRDefault="0054384F" w:rsidP="000733B3">
      <w:pPr>
        <w:jc w:val="both"/>
        <w:rPr>
          <w:rFonts w:ascii="Arial" w:hAnsi="Arial" w:cs="Arial"/>
        </w:rPr>
      </w:pPr>
    </w:p>
    <w:p w14:paraId="5EA7E827" w14:textId="5D2117B6" w:rsidR="00AF439D" w:rsidRPr="00D317D8" w:rsidRDefault="00AF439D" w:rsidP="000733B3">
      <w:pPr>
        <w:jc w:val="both"/>
        <w:rPr>
          <w:rFonts w:ascii="Arial" w:hAnsi="Arial" w:cs="Arial"/>
          <w:color w:val="000000"/>
          <w:lang w:eastAsia="en-GB"/>
        </w:rPr>
      </w:pPr>
      <w:r w:rsidRPr="49487CFC">
        <w:rPr>
          <w:rFonts w:ascii="Arial" w:hAnsi="Arial" w:cs="Arial"/>
          <w:color w:val="000000" w:themeColor="text1"/>
          <w:lang w:eastAsia="en-GB"/>
        </w:rPr>
        <w:t xml:space="preserve">Personal commitment to continuous </w:t>
      </w:r>
      <w:r w:rsidR="72DAACC5" w:rsidRPr="49487CFC">
        <w:rPr>
          <w:rFonts w:ascii="Arial" w:hAnsi="Arial" w:cs="Arial"/>
          <w:color w:val="000000" w:themeColor="text1"/>
          <w:lang w:eastAsia="en-GB"/>
        </w:rPr>
        <w:t>self-development</w:t>
      </w:r>
      <w:r w:rsidRPr="49487CFC">
        <w:rPr>
          <w:rFonts w:ascii="Arial" w:hAnsi="Arial" w:cs="Arial"/>
          <w:color w:val="000000" w:themeColor="text1"/>
          <w:lang w:eastAsia="en-GB"/>
        </w:rPr>
        <w:t xml:space="preserve"> and service improvement.</w:t>
      </w:r>
    </w:p>
    <w:p w14:paraId="5E55502E" w14:textId="673A125C" w:rsidR="49487CFC" w:rsidRDefault="49487CFC" w:rsidP="000733B3">
      <w:pPr>
        <w:tabs>
          <w:tab w:val="num" w:pos="360"/>
        </w:tabs>
        <w:jc w:val="both"/>
        <w:rPr>
          <w:rFonts w:ascii="Arial" w:hAnsi="Arial" w:cs="Arial"/>
          <w:lang w:eastAsia="en-GB"/>
        </w:rPr>
      </w:pPr>
    </w:p>
    <w:p w14:paraId="23B7E54D" w14:textId="52CF8737" w:rsidR="00AF439D" w:rsidRPr="00D317D8" w:rsidRDefault="00AF439D" w:rsidP="000733B3">
      <w:pPr>
        <w:tabs>
          <w:tab w:val="num" w:pos="360"/>
        </w:tabs>
        <w:jc w:val="both"/>
        <w:rPr>
          <w:rFonts w:ascii="Arial" w:hAnsi="Arial" w:cs="Arial"/>
          <w:b/>
          <w:bCs/>
        </w:rPr>
      </w:pPr>
      <w:r w:rsidRPr="49487CFC">
        <w:rPr>
          <w:rFonts w:ascii="Arial" w:hAnsi="Arial" w:cs="Arial"/>
          <w:lang w:eastAsia="en-GB"/>
        </w:rPr>
        <w:lastRenderedPageBreak/>
        <w:t>Through personal example, open commitment and clear action, ensure diversity is positively valued, resulting in equal access and treatment in employment, service delivery and communications</w:t>
      </w:r>
    </w:p>
    <w:p w14:paraId="60E4847A" w14:textId="77777777" w:rsidR="00AF439D" w:rsidRPr="004E6775" w:rsidRDefault="00AF439D" w:rsidP="000733B3">
      <w:pPr>
        <w:jc w:val="both"/>
        <w:rPr>
          <w:rFonts w:ascii="Arial" w:hAnsi="Arial" w:cs="Arial"/>
          <w:b/>
          <w:bCs/>
        </w:rPr>
      </w:pPr>
    </w:p>
    <w:p w14:paraId="39BB1D6E" w14:textId="206CF110" w:rsidR="00AF439D" w:rsidRPr="004E6775" w:rsidRDefault="00AF439D" w:rsidP="000733B3">
      <w:pPr>
        <w:jc w:val="both"/>
        <w:rPr>
          <w:rFonts w:ascii="Arial" w:hAnsi="Arial" w:cs="Arial"/>
          <w:color w:val="FF0000"/>
        </w:rPr>
      </w:pPr>
      <w:r w:rsidRPr="49487CFC">
        <w:rPr>
          <w:rFonts w:ascii="Arial" w:hAnsi="Arial" w:cs="Arial"/>
          <w:b/>
          <w:bCs/>
        </w:rPr>
        <w:t xml:space="preserve">Where the roleholder is </w:t>
      </w:r>
      <w:r w:rsidR="4AD2EB7D" w:rsidRPr="49487CFC">
        <w:rPr>
          <w:rFonts w:ascii="Arial" w:hAnsi="Arial" w:cs="Arial"/>
          <w:b/>
          <w:bCs/>
        </w:rPr>
        <w:t>disabled,</w:t>
      </w:r>
      <w:r w:rsidRPr="49487CFC">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5A64C805" w14:textId="77777777" w:rsidR="00AF439D" w:rsidRDefault="00AF439D" w:rsidP="004E6775">
      <w:pPr>
        <w:rPr>
          <w:rFonts w:ascii="Arial" w:hAnsi="Arial" w:cs="Arial"/>
        </w:rPr>
      </w:pPr>
    </w:p>
    <w:p w14:paraId="675A5775" w14:textId="77777777" w:rsidR="00AF439D" w:rsidRDefault="00AF439D" w:rsidP="004E6775">
      <w:pPr>
        <w:rPr>
          <w:rFonts w:ascii="Arial" w:hAnsi="Arial" w:cs="Arial"/>
        </w:rPr>
      </w:pPr>
    </w:p>
    <w:p w14:paraId="665E35B9" w14:textId="5ABFC543" w:rsidR="00272A6B" w:rsidRDefault="00272A6B" w:rsidP="49487CFC">
      <w:pPr>
        <w:rPr>
          <w:rFonts w:ascii="Arial" w:hAnsi="Arial" w:cs="Arial"/>
          <w:b/>
          <w:bCs/>
        </w:rPr>
      </w:pPr>
    </w:p>
    <w:p w14:paraId="3FF824CD" w14:textId="494913EB" w:rsidR="00272A6B" w:rsidRDefault="00272A6B" w:rsidP="49487CFC">
      <w:pPr>
        <w:rPr>
          <w:rFonts w:ascii="Arial" w:hAnsi="Arial" w:cs="Arial"/>
          <w:b/>
          <w:bCs/>
        </w:rPr>
      </w:pPr>
    </w:p>
    <w:p w14:paraId="033805BD" w14:textId="1BFA38F1" w:rsidR="00272A6B" w:rsidRDefault="00272A6B" w:rsidP="49487CFC">
      <w:pPr>
        <w:rPr>
          <w:rFonts w:ascii="Arial" w:hAnsi="Arial" w:cs="Arial"/>
          <w:b/>
          <w:bCs/>
        </w:rPr>
      </w:pPr>
    </w:p>
    <w:p w14:paraId="112C3482" w14:textId="7E713A80" w:rsidR="00272A6B" w:rsidRDefault="00A27850" w:rsidP="49487CFC">
      <w:pPr>
        <w:rPr>
          <w:rFonts w:ascii="Arial" w:hAnsi="Arial" w:cs="Arial"/>
          <w:b/>
          <w:bCs/>
        </w:rPr>
      </w:pPr>
      <w:r w:rsidRPr="49487CFC">
        <w:rPr>
          <w:rFonts w:ascii="Arial" w:hAnsi="Arial" w:cs="Arial"/>
          <w:b/>
          <w:bCs/>
        </w:rPr>
        <w:t xml:space="preserve">Role </w:t>
      </w:r>
      <w:r w:rsidR="00AD7559" w:rsidRPr="49487CFC">
        <w:rPr>
          <w:rFonts w:ascii="Arial" w:hAnsi="Arial" w:cs="Arial"/>
          <w:b/>
          <w:bCs/>
        </w:rPr>
        <w:t>P</w:t>
      </w:r>
      <w:r w:rsidRPr="49487CFC">
        <w:rPr>
          <w:rFonts w:ascii="Arial" w:hAnsi="Arial" w:cs="Arial"/>
          <w:b/>
          <w:bCs/>
        </w:rPr>
        <w:t>ortfolio:</w:t>
      </w:r>
    </w:p>
    <w:p w14:paraId="26C834EF" w14:textId="77777777" w:rsidR="00272A6B" w:rsidRDefault="00272A6B" w:rsidP="00AD7559">
      <w:pPr>
        <w:rPr>
          <w:rFonts w:ascii="Arial" w:hAnsi="Arial" w:cs="Arial"/>
          <w:b/>
        </w:rPr>
      </w:pPr>
    </w:p>
    <w:p w14:paraId="05D6978A" w14:textId="0FE326A4" w:rsidR="00272A6B" w:rsidRPr="00272A6B" w:rsidRDefault="00272A6B" w:rsidP="000733B3">
      <w:pPr>
        <w:jc w:val="both"/>
        <w:rPr>
          <w:rFonts w:ascii="Arial" w:hAnsi="Arial" w:cs="Arial"/>
          <w:bCs/>
        </w:rPr>
      </w:pPr>
      <w:r w:rsidRPr="00272A6B">
        <w:rPr>
          <w:rFonts w:ascii="Arial" w:hAnsi="Arial" w:cs="Arial"/>
          <w:bCs/>
        </w:rPr>
        <w:t xml:space="preserve">The </w:t>
      </w:r>
      <w:r>
        <w:rPr>
          <w:rFonts w:ascii="Arial" w:hAnsi="Arial" w:cs="Arial"/>
          <w:bCs/>
        </w:rPr>
        <w:t>Registration Officer</w:t>
      </w:r>
      <w:r w:rsidRPr="00272A6B">
        <w:rPr>
          <w:rFonts w:ascii="Arial" w:hAnsi="Arial" w:cs="Arial"/>
          <w:bCs/>
        </w:rPr>
        <w:t xml:space="preserve"> will undertake the statutory duties of a Registrar of Births, Deaths and Marriages and act as a Deputy Superintendent Registrar.  </w:t>
      </w:r>
    </w:p>
    <w:p w14:paraId="14803651" w14:textId="77777777" w:rsidR="00272A6B" w:rsidRPr="00272A6B" w:rsidRDefault="00272A6B" w:rsidP="000733B3">
      <w:pPr>
        <w:jc w:val="both"/>
        <w:rPr>
          <w:rFonts w:ascii="Arial" w:hAnsi="Arial" w:cs="Arial"/>
          <w:bCs/>
        </w:rPr>
      </w:pPr>
      <w:r w:rsidRPr="00272A6B">
        <w:rPr>
          <w:rFonts w:ascii="Arial" w:hAnsi="Arial" w:cs="Arial"/>
          <w:bCs/>
        </w:rPr>
        <w:t> </w:t>
      </w:r>
    </w:p>
    <w:p w14:paraId="15B08936" w14:textId="77777777" w:rsidR="00272A6B" w:rsidRPr="00272A6B" w:rsidRDefault="00272A6B" w:rsidP="000733B3">
      <w:pPr>
        <w:jc w:val="both"/>
        <w:rPr>
          <w:rFonts w:ascii="Arial" w:hAnsi="Arial" w:cs="Arial"/>
          <w:bCs/>
        </w:rPr>
      </w:pPr>
      <w:r w:rsidRPr="00272A6B">
        <w:rPr>
          <w:rFonts w:ascii="Arial" w:hAnsi="Arial" w:cs="Arial"/>
          <w:bCs/>
        </w:rPr>
        <w:t>The role holder will assess the needs of the customer and be conversant and knowledgeable in specific subjects providing a detailed level of service advice where appropriate. </w:t>
      </w:r>
    </w:p>
    <w:p w14:paraId="07B0045E" w14:textId="77777777" w:rsidR="00272A6B" w:rsidRPr="00272A6B" w:rsidRDefault="00272A6B" w:rsidP="000733B3">
      <w:pPr>
        <w:jc w:val="both"/>
        <w:rPr>
          <w:rFonts w:ascii="Arial" w:hAnsi="Arial" w:cs="Arial"/>
          <w:bCs/>
        </w:rPr>
      </w:pPr>
    </w:p>
    <w:p w14:paraId="286E929B" w14:textId="77777777" w:rsidR="00272A6B" w:rsidRPr="00272A6B" w:rsidRDefault="00272A6B" w:rsidP="000733B3">
      <w:pPr>
        <w:jc w:val="both"/>
        <w:rPr>
          <w:rFonts w:ascii="Arial" w:hAnsi="Arial" w:cs="Arial"/>
          <w:bCs/>
        </w:rPr>
      </w:pPr>
      <w:r w:rsidRPr="00272A6B">
        <w:rPr>
          <w:rFonts w:ascii="Arial" w:hAnsi="Arial" w:cs="Arial"/>
          <w:bCs/>
        </w:rPr>
        <w:t>Carry out the full range of statutory duties and conduct the full range of ceremonies offered by the Manchester Registration Service, working in line with all relevant legislation and ensuring the provision of a high-quality service. </w:t>
      </w:r>
    </w:p>
    <w:p w14:paraId="34FB0DAA" w14:textId="77777777" w:rsidR="00272A6B" w:rsidRPr="00272A6B" w:rsidRDefault="00272A6B" w:rsidP="000733B3">
      <w:pPr>
        <w:jc w:val="both"/>
        <w:rPr>
          <w:rFonts w:ascii="Arial" w:hAnsi="Arial" w:cs="Arial"/>
          <w:bCs/>
        </w:rPr>
      </w:pPr>
      <w:r w:rsidRPr="00272A6B">
        <w:rPr>
          <w:rFonts w:ascii="Arial" w:hAnsi="Arial" w:cs="Arial"/>
          <w:bCs/>
        </w:rPr>
        <w:t> </w:t>
      </w:r>
    </w:p>
    <w:p w14:paraId="1E4805EE" w14:textId="77777777" w:rsidR="00272A6B" w:rsidRPr="00272A6B" w:rsidRDefault="00272A6B" w:rsidP="000733B3">
      <w:pPr>
        <w:jc w:val="both"/>
        <w:rPr>
          <w:rFonts w:ascii="Arial" w:hAnsi="Arial" w:cs="Arial"/>
          <w:bCs/>
        </w:rPr>
      </w:pPr>
      <w:r w:rsidRPr="00272A6B">
        <w:rPr>
          <w:rFonts w:ascii="Arial" w:hAnsi="Arial" w:cs="Arial"/>
          <w:bCs/>
        </w:rPr>
        <w:t>Range of statutory duties include: </w:t>
      </w:r>
    </w:p>
    <w:p w14:paraId="4C1846C3" w14:textId="77777777" w:rsidR="00272A6B" w:rsidRPr="00272A6B" w:rsidRDefault="00272A6B" w:rsidP="000733B3">
      <w:pPr>
        <w:numPr>
          <w:ilvl w:val="0"/>
          <w:numId w:val="15"/>
        </w:numPr>
        <w:jc w:val="both"/>
        <w:rPr>
          <w:rFonts w:ascii="Arial" w:hAnsi="Arial" w:cs="Arial"/>
          <w:bCs/>
        </w:rPr>
      </w:pPr>
      <w:r w:rsidRPr="00272A6B">
        <w:rPr>
          <w:rFonts w:ascii="Arial" w:hAnsi="Arial" w:cs="Arial"/>
          <w:bCs/>
        </w:rPr>
        <w:t>Registering births, deaths, stillbirths, marriages and civil partnership </w:t>
      </w:r>
    </w:p>
    <w:p w14:paraId="5A5F95BC" w14:textId="77777777" w:rsidR="00272A6B" w:rsidRPr="00272A6B" w:rsidRDefault="00272A6B" w:rsidP="000733B3">
      <w:pPr>
        <w:numPr>
          <w:ilvl w:val="0"/>
          <w:numId w:val="16"/>
        </w:numPr>
        <w:jc w:val="both"/>
        <w:rPr>
          <w:rFonts w:ascii="Arial" w:hAnsi="Arial" w:cs="Arial"/>
          <w:bCs/>
        </w:rPr>
      </w:pPr>
      <w:r w:rsidRPr="00272A6B">
        <w:rPr>
          <w:rFonts w:ascii="Arial" w:hAnsi="Arial" w:cs="Arial"/>
          <w:bCs/>
        </w:rPr>
        <w:t>Conducting full range of ceremonies </w:t>
      </w:r>
    </w:p>
    <w:p w14:paraId="2000208B" w14:textId="77777777" w:rsidR="00272A6B" w:rsidRPr="00272A6B" w:rsidRDefault="00272A6B" w:rsidP="000733B3">
      <w:pPr>
        <w:numPr>
          <w:ilvl w:val="0"/>
          <w:numId w:val="17"/>
        </w:numPr>
        <w:jc w:val="both"/>
        <w:rPr>
          <w:rFonts w:ascii="Arial" w:hAnsi="Arial" w:cs="Arial"/>
          <w:bCs/>
        </w:rPr>
      </w:pPr>
      <w:r w:rsidRPr="00272A6B">
        <w:rPr>
          <w:rFonts w:ascii="Arial" w:hAnsi="Arial" w:cs="Arial"/>
          <w:bCs/>
        </w:rPr>
        <w:t>Attesting notices of marriage and civil partnership </w:t>
      </w:r>
    </w:p>
    <w:p w14:paraId="3FED46C5" w14:textId="77777777" w:rsidR="00272A6B" w:rsidRPr="00272A6B" w:rsidRDefault="00272A6B" w:rsidP="000733B3">
      <w:pPr>
        <w:jc w:val="both"/>
        <w:rPr>
          <w:rFonts w:ascii="Arial" w:hAnsi="Arial" w:cs="Arial"/>
          <w:bCs/>
        </w:rPr>
      </w:pPr>
      <w:r w:rsidRPr="00272A6B">
        <w:rPr>
          <w:rFonts w:ascii="Arial" w:hAnsi="Arial" w:cs="Arial"/>
          <w:bCs/>
        </w:rPr>
        <w:t> </w:t>
      </w:r>
    </w:p>
    <w:p w14:paraId="0CC0B7FB" w14:textId="43C59EBE" w:rsidR="00272A6B" w:rsidRPr="00272A6B" w:rsidRDefault="00272A6B" w:rsidP="000733B3">
      <w:pPr>
        <w:jc w:val="both"/>
        <w:rPr>
          <w:rFonts w:ascii="Arial" w:hAnsi="Arial" w:cs="Arial"/>
          <w:bCs/>
        </w:rPr>
      </w:pPr>
      <w:r>
        <w:rPr>
          <w:rFonts w:ascii="Arial" w:hAnsi="Arial" w:cs="Arial"/>
          <w:bCs/>
        </w:rPr>
        <w:t>The Registration Officer will be responsible to m</w:t>
      </w:r>
      <w:r w:rsidRPr="00272A6B">
        <w:rPr>
          <w:rFonts w:ascii="Arial" w:hAnsi="Arial" w:cs="Arial"/>
          <w:bCs/>
        </w:rPr>
        <w:t>aintain accurate accounts of all registration fees and stock (e.g. Registers and Certificates) and to prepare returns to relevant authorities as required. </w:t>
      </w:r>
    </w:p>
    <w:p w14:paraId="585EC570" w14:textId="77777777" w:rsidR="00272A6B" w:rsidRPr="00272A6B" w:rsidRDefault="00272A6B" w:rsidP="000733B3">
      <w:pPr>
        <w:jc w:val="both"/>
        <w:rPr>
          <w:rFonts w:ascii="Arial" w:hAnsi="Arial" w:cs="Arial"/>
          <w:bCs/>
        </w:rPr>
      </w:pPr>
      <w:r w:rsidRPr="00272A6B">
        <w:rPr>
          <w:rFonts w:ascii="Arial" w:hAnsi="Arial" w:cs="Arial"/>
          <w:bCs/>
        </w:rPr>
        <w:t> </w:t>
      </w:r>
    </w:p>
    <w:p w14:paraId="46C94ECD" w14:textId="77777777" w:rsidR="00272A6B" w:rsidRPr="00272A6B" w:rsidRDefault="00272A6B" w:rsidP="000733B3">
      <w:pPr>
        <w:jc w:val="both"/>
        <w:rPr>
          <w:rFonts w:ascii="Arial" w:hAnsi="Arial" w:cs="Arial"/>
          <w:bCs/>
        </w:rPr>
      </w:pPr>
      <w:r w:rsidRPr="00272A6B">
        <w:rPr>
          <w:rFonts w:ascii="Arial" w:hAnsi="Arial" w:cs="Arial"/>
          <w:bCs/>
        </w:rPr>
        <w:t>Accurately process payments for customers in line with Manchester City Council’s Financial Regulations. </w:t>
      </w:r>
    </w:p>
    <w:p w14:paraId="33E0E4A4" w14:textId="77777777" w:rsidR="00272A6B" w:rsidRPr="00272A6B" w:rsidRDefault="00272A6B" w:rsidP="000733B3">
      <w:pPr>
        <w:jc w:val="both"/>
        <w:rPr>
          <w:rFonts w:ascii="Arial" w:hAnsi="Arial" w:cs="Arial"/>
          <w:bCs/>
        </w:rPr>
      </w:pPr>
      <w:r w:rsidRPr="00272A6B">
        <w:rPr>
          <w:rFonts w:ascii="Arial" w:hAnsi="Arial" w:cs="Arial"/>
          <w:bCs/>
        </w:rPr>
        <w:t> </w:t>
      </w:r>
    </w:p>
    <w:p w14:paraId="55B03D12" w14:textId="77777777" w:rsidR="00272A6B" w:rsidRPr="00272A6B" w:rsidRDefault="00272A6B" w:rsidP="000733B3">
      <w:pPr>
        <w:jc w:val="both"/>
        <w:rPr>
          <w:rFonts w:ascii="Arial" w:hAnsi="Arial" w:cs="Arial"/>
          <w:bCs/>
        </w:rPr>
      </w:pPr>
      <w:r w:rsidRPr="00272A6B">
        <w:rPr>
          <w:rFonts w:ascii="Arial" w:hAnsi="Arial" w:cs="Arial"/>
          <w:bCs/>
        </w:rPr>
        <w:t>Deal efficiently and courteously, with sensitivity, tact and diplomacy, to all queries and correspondence, both written and verbal from a wide range of internal and external customers. </w:t>
      </w:r>
    </w:p>
    <w:p w14:paraId="6523BF0B" w14:textId="77777777" w:rsidR="00272A6B" w:rsidRPr="00272A6B" w:rsidRDefault="00272A6B" w:rsidP="000733B3">
      <w:pPr>
        <w:jc w:val="both"/>
        <w:rPr>
          <w:rFonts w:ascii="Arial" w:hAnsi="Arial" w:cs="Arial"/>
          <w:bCs/>
        </w:rPr>
      </w:pPr>
      <w:r w:rsidRPr="00272A6B">
        <w:rPr>
          <w:rFonts w:ascii="Arial" w:hAnsi="Arial" w:cs="Arial"/>
          <w:bCs/>
        </w:rPr>
        <w:t> </w:t>
      </w:r>
    </w:p>
    <w:p w14:paraId="2764EB3B" w14:textId="77777777" w:rsidR="00272A6B" w:rsidRPr="00272A6B" w:rsidRDefault="00272A6B" w:rsidP="000733B3">
      <w:pPr>
        <w:jc w:val="both"/>
        <w:rPr>
          <w:rFonts w:ascii="Arial" w:hAnsi="Arial" w:cs="Arial"/>
          <w:bCs/>
        </w:rPr>
      </w:pPr>
      <w:r w:rsidRPr="00272A6B">
        <w:rPr>
          <w:rFonts w:ascii="Arial" w:hAnsi="Arial" w:cs="Arial"/>
          <w:bCs/>
        </w:rPr>
        <w:t>Work collaboratively with colleagues and stakeholders to enhance the role of business support throughout the Council, providing cover and flexibility as required. </w:t>
      </w:r>
    </w:p>
    <w:p w14:paraId="65A0EEED" w14:textId="77777777" w:rsidR="00272A6B" w:rsidRPr="00272A6B" w:rsidRDefault="00272A6B" w:rsidP="000733B3">
      <w:pPr>
        <w:jc w:val="both"/>
        <w:rPr>
          <w:rFonts w:ascii="Arial" w:hAnsi="Arial" w:cs="Arial"/>
          <w:bCs/>
        </w:rPr>
      </w:pPr>
      <w:r w:rsidRPr="00272A6B">
        <w:rPr>
          <w:rFonts w:ascii="Arial" w:hAnsi="Arial" w:cs="Arial"/>
          <w:bCs/>
        </w:rPr>
        <w:t> </w:t>
      </w:r>
    </w:p>
    <w:p w14:paraId="69FAF8A6" w14:textId="77777777" w:rsidR="00272A6B" w:rsidRPr="00272A6B" w:rsidRDefault="00272A6B" w:rsidP="000733B3">
      <w:pPr>
        <w:jc w:val="both"/>
        <w:rPr>
          <w:rFonts w:ascii="Arial" w:hAnsi="Arial" w:cs="Arial"/>
          <w:bCs/>
        </w:rPr>
      </w:pPr>
      <w:r w:rsidRPr="00272A6B">
        <w:rPr>
          <w:rFonts w:ascii="Arial" w:hAnsi="Arial" w:cs="Arial"/>
          <w:bCs/>
        </w:rPr>
        <w:t>Accurately capture data and information using relevant systems enabling the service to achieve local and national performance targets.</w:t>
      </w:r>
    </w:p>
    <w:p w14:paraId="64A3A2E4" w14:textId="77777777" w:rsidR="00272A6B" w:rsidRPr="00272A6B" w:rsidRDefault="00272A6B" w:rsidP="000733B3">
      <w:pPr>
        <w:jc w:val="both"/>
        <w:rPr>
          <w:rFonts w:ascii="Arial" w:hAnsi="Arial" w:cs="Arial"/>
        </w:rPr>
      </w:pPr>
    </w:p>
    <w:p w14:paraId="30849210" w14:textId="2383B10F" w:rsidR="00272A6B" w:rsidRPr="00272A6B" w:rsidRDefault="4E169938" w:rsidP="000733B3">
      <w:pPr>
        <w:jc w:val="both"/>
        <w:rPr>
          <w:rFonts w:ascii="Arial" w:hAnsi="Arial" w:cs="Arial"/>
        </w:rPr>
      </w:pPr>
      <w:bookmarkStart w:id="0" w:name="_Hlk212647194"/>
      <w:r w:rsidRPr="49487CFC">
        <w:rPr>
          <w:rFonts w:ascii="Arial" w:hAnsi="Arial" w:cs="Arial"/>
        </w:rPr>
        <w:t>Th</w:t>
      </w:r>
      <w:r w:rsidR="014C419F" w:rsidRPr="49487CFC">
        <w:rPr>
          <w:rFonts w:ascii="Arial" w:hAnsi="Arial" w:cs="Arial"/>
        </w:rPr>
        <w:t>e</w:t>
      </w:r>
      <w:r w:rsidRPr="49487CFC">
        <w:rPr>
          <w:rFonts w:ascii="Arial" w:hAnsi="Arial" w:cs="Arial"/>
        </w:rPr>
        <w:t xml:space="preserve"> role of a </w:t>
      </w:r>
      <w:r w:rsidR="3B4A35BF" w:rsidRPr="49487CFC">
        <w:rPr>
          <w:rFonts w:ascii="Arial" w:hAnsi="Arial" w:cs="Arial"/>
        </w:rPr>
        <w:t>R</w:t>
      </w:r>
      <w:r w:rsidRPr="49487CFC">
        <w:rPr>
          <w:rFonts w:ascii="Arial" w:hAnsi="Arial" w:cs="Arial"/>
        </w:rPr>
        <w:t xml:space="preserve">egistrar is active and can involve travel around the city as part of </w:t>
      </w:r>
      <w:r w:rsidR="3FBF5817" w:rsidRPr="49487CFC">
        <w:rPr>
          <w:rFonts w:ascii="Arial" w:hAnsi="Arial" w:cs="Arial"/>
        </w:rPr>
        <w:t>the</w:t>
      </w:r>
      <w:r w:rsidRPr="49487CFC">
        <w:rPr>
          <w:rFonts w:ascii="Arial" w:hAnsi="Arial" w:cs="Arial"/>
        </w:rPr>
        <w:t xml:space="preserve"> day to day workload.</w:t>
      </w:r>
    </w:p>
    <w:bookmarkEnd w:id="0"/>
    <w:p w14:paraId="32ADCFFF" w14:textId="555A41C4" w:rsidR="00272A6B" w:rsidRPr="00272A6B" w:rsidRDefault="00272A6B" w:rsidP="49487CFC">
      <w:pPr>
        <w:rPr>
          <w:rFonts w:ascii="Arial" w:hAnsi="Arial" w:cs="Arial"/>
        </w:rPr>
      </w:pPr>
    </w:p>
    <w:p w14:paraId="308C908B" w14:textId="61611BBA" w:rsidR="00272A6B" w:rsidRPr="00272A6B" w:rsidRDefault="00272A6B" w:rsidP="49487CFC">
      <w:pPr>
        <w:rPr>
          <w:rFonts w:ascii="Arial" w:hAnsi="Arial" w:cs="Arial"/>
        </w:rPr>
      </w:pPr>
      <w:r w:rsidRPr="49487CFC">
        <w:rPr>
          <w:rFonts w:ascii="Arial" w:hAnsi="Arial" w:cs="Arial"/>
        </w:rPr>
        <w:t> </w:t>
      </w:r>
    </w:p>
    <w:p w14:paraId="0FDA1613" w14:textId="3DF6ED9B" w:rsidR="00AD7559" w:rsidRPr="004E6775" w:rsidRDefault="00AD7559" w:rsidP="49487CFC">
      <w:pPr>
        <w:rPr>
          <w:rFonts w:ascii="Arial" w:hAnsi="Arial" w:cs="Arial"/>
          <w:b/>
          <w:bCs/>
          <w:u w:val="single"/>
        </w:rPr>
      </w:pPr>
      <w:r w:rsidRPr="49487CFC">
        <w:rPr>
          <w:rFonts w:ascii="Arial" w:hAnsi="Arial" w:cs="Arial"/>
          <w:b/>
          <w:bCs/>
          <w:u w:val="single"/>
        </w:rPr>
        <w:t>Key Behaviours, Skills and Technical Requirements</w:t>
      </w:r>
    </w:p>
    <w:p w14:paraId="3C8D7FF7" w14:textId="77777777" w:rsidR="00AD7559" w:rsidRPr="004E6775" w:rsidRDefault="00AD7559" w:rsidP="00AD7559">
      <w:pPr>
        <w:rPr>
          <w:rFonts w:ascii="Arial" w:hAnsi="Arial" w:cs="Arial"/>
        </w:rPr>
      </w:pPr>
    </w:p>
    <w:p w14:paraId="1B72EEE4" w14:textId="77777777" w:rsidR="00AD7559" w:rsidRPr="001E13E2" w:rsidRDefault="00AD7559" w:rsidP="00AD755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343513C" w14:textId="77777777" w:rsidR="00AD7559" w:rsidRPr="00650D3E" w:rsidRDefault="00AD7559" w:rsidP="00AD7559">
      <w:pPr>
        <w:numPr>
          <w:ilvl w:val="0"/>
          <w:numId w:val="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68902B4F" w14:textId="77777777" w:rsidR="00AD7559" w:rsidRDefault="00AD7559" w:rsidP="00AD7559">
      <w:pPr>
        <w:widowControl w:val="0"/>
        <w:numPr>
          <w:ilvl w:val="0"/>
          <w:numId w:val="4"/>
        </w:numPr>
        <w:contextualSpacing/>
      </w:pPr>
      <w:r>
        <w:rPr>
          <w:rFonts w:ascii="Arial" w:eastAsia="Arial" w:hAnsi="Arial" w:cs="Arial"/>
        </w:rPr>
        <w:t xml:space="preserve">We take time to listen and understand </w:t>
      </w:r>
    </w:p>
    <w:p w14:paraId="7DDA5E98" w14:textId="77777777" w:rsidR="00AD7559" w:rsidRDefault="00AD7559" w:rsidP="00AD7559">
      <w:pPr>
        <w:widowControl w:val="0"/>
        <w:numPr>
          <w:ilvl w:val="0"/>
          <w:numId w:val="4"/>
        </w:numPr>
        <w:contextualSpacing/>
      </w:pPr>
      <w:r>
        <w:rPr>
          <w:rFonts w:ascii="Arial" w:eastAsia="Arial" w:hAnsi="Arial" w:cs="Arial"/>
        </w:rPr>
        <w:t xml:space="preserve">We ‘own it’ and we’re not afraid to try new things  </w:t>
      </w:r>
    </w:p>
    <w:p w14:paraId="3D6BF8D0" w14:textId="77777777" w:rsidR="00AD7559" w:rsidRDefault="00AD7559" w:rsidP="063ED80C">
      <w:pPr>
        <w:widowControl w:val="0"/>
        <w:numPr>
          <w:ilvl w:val="0"/>
          <w:numId w:val="4"/>
        </w:numPr>
        <w:contextualSpacing/>
      </w:pPr>
      <w:r w:rsidRPr="063ED80C">
        <w:rPr>
          <w:rFonts w:ascii="Arial" w:eastAsia="Arial" w:hAnsi="Arial" w:cs="Arial"/>
        </w:rPr>
        <w:t>We work together and trust each other</w:t>
      </w:r>
    </w:p>
    <w:p w14:paraId="0F1D8026" w14:textId="29A6616B" w:rsidR="01B4DFE0" w:rsidRDefault="01B4DFE0" w:rsidP="063ED80C">
      <w:pPr>
        <w:widowControl w:val="0"/>
        <w:numPr>
          <w:ilvl w:val="0"/>
          <w:numId w:val="4"/>
        </w:numPr>
        <w:contextualSpacing/>
      </w:pPr>
      <w:r w:rsidRPr="063ED80C">
        <w:rPr>
          <w:rFonts w:ascii="Arial" w:eastAsia="Arial" w:hAnsi="Arial" w:cs="Arial"/>
          <w:color w:val="000000" w:themeColor="text1"/>
        </w:rPr>
        <w:t>We show that we value our differences and treat people fairly</w:t>
      </w:r>
    </w:p>
    <w:p w14:paraId="72350652" w14:textId="77777777" w:rsidR="00757B5B" w:rsidRDefault="00AD7559" w:rsidP="00AD7559">
      <w:pPr>
        <w:rPr>
          <w:rFonts w:ascii="Arial" w:hAnsi="Arial" w:cs="Arial"/>
        </w:rPr>
      </w:pPr>
      <w:r>
        <w:rPr>
          <w:rFonts w:ascii="Arial" w:hAnsi="Arial" w:cs="Arial"/>
        </w:rPr>
        <w:t xml:space="preserve"> </w:t>
      </w:r>
    </w:p>
    <w:p w14:paraId="774071EB" w14:textId="77777777" w:rsidR="00757B5B" w:rsidRDefault="00757B5B" w:rsidP="00757B5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w:t>
      </w:r>
      <w:r w:rsidR="00AD7559">
        <w:rPr>
          <w:rFonts w:ascii="Arial" w:hAnsi="Arial" w:cs="Arial"/>
          <w:b/>
        </w:rPr>
        <w:t xml:space="preserve">al </w:t>
      </w:r>
      <w:r>
        <w:rPr>
          <w:rFonts w:ascii="Arial" w:hAnsi="Arial" w:cs="Arial"/>
          <w:b/>
        </w:rPr>
        <w:t>Skills</w:t>
      </w:r>
    </w:p>
    <w:p w14:paraId="7E5F4791" w14:textId="77777777" w:rsidR="00757B5B" w:rsidRDefault="00757B5B" w:rsidP="00757B5B">
      <w:pPr>
        <w:rPr>
          <w:rFonts w:ascii="Arial" w:hAnsi="Arial" w:cs="Arial"/>
        </w:rPr>
      </w:pPr>
    </w:p>
    <w:p w14:paraId="785E0DC4" w14:textId="77777777" w:rsidR="00272A6B" w:rsidRPr="00272A6B" w:rsidRDefault="00272A6B" w:rsidP="00272A6B">
      <w:pPr>
        <w:numPr>
          <w:ilvl w:val="0"/>
          <w:numId w:val="18"/>
        </w:numPr>
        <w:rPr>
          <w:rFonts w:ascii="Arial" w:hAnsi="Arial" w:cs="Arial"/>
          <w:bCs/>
        </w:rPr>
      </w:pPr>
      <w:r w:rsidRPr="00272A6B">
        <w:rPr>
          <w:rFonts w:ascii="Arial" w:hAnsi="Arial" w:cs="Arial"/>
          <w:b/>
          <w:bCs/>
        </w:rPr>
        <w:t>Communication Skills:</w:t>
      </w:r>
      <w:r w:rsidRPr="00272A6B">
        <w:rPr>
          <w:rFonts w:ascii="Arial" w:hAnsi="Arial" w:cs="Arial"/>
          <w:b/>
          <w:lang w:val="en-US"/>
        </w:rPr>
        <w:t xml:space="preserve"> </w:t>
      </w:r>
      <w:r w:rsidRPr="00272A6B">
        <w:rPr>
          <w:rFonts w:ascii="Arial" w:hAnsi="Arial" w:cs="Arial"/>
          <w:bCs/>
          <w:lang w:val="en-US"/>
        </w:rPr>
        <w:t xml:space="preserve">Demonstrates an understanding of the views of others and communicates in a realistic and practical manner using appropriate language and medium, listens attentively to views and issues of others and responds to issues arising. </w:t>
      </w:r>
      <w:r w:rsidRPr="00272A6B">
        <w:rPr>
          <w:rFonts w:ascii="Arial" w:hAnsi="Arial" w:cs="Arial"/>
          <w:bCs/>
        </w:rPr>
        <w:t> </w:t>
      </w:r>
    </w:p>
    <w:p w14:paraId="4B431B2D" w14:textId="7BF58772" w:rsidR="00272A6B" w:rsidRPr="00272A6B" w:rsidRDefault="00272A6B" w:rsidP="00272A6B">
      <w:pPr>
        <w:numPr>
          <w:ilvl w:val="0"/>
          <w:numId w:val="19"/>
        </w:numPr>
        <w:rPr>
          <w:rFonts w:ascii="Arial" w:hAnsi="Arial" w:cs="Arial"/>
          <w:bCs/>
        </w:rPr>
      </w:pPr>
      <w:r w:rsidRPr="00272A6B">
        <w:rPr>
          <w:rFonts w:ascii="Arial" w:hAnsi="Arial" w:cs="Arial"/>
          <w:b/>
          <w:bCs/>
        </w:rPr>
        <w:t>Analytic</w:t>
      </w:r>
      <w:r w:rsidR="00EC5372">
        <w:rPr>
          <w:rFonts w:ascii="Arial" w:hAnsi="Arial" w:cs="Arial"/>
          <w:b/>
          <w:bCs/>
        </w:rPr>
        <w:t>al</w:t>
      </w:r>
      <w:r w:rsidRPr="00272A6B">
        <w:rPr>
          <w:rFonts w:ascii="Arial" w:hAnsi="Arial" w:cs="Arial"/>
          <w:b/>
          <w:bCs/>
        </w:rPr>
        <w:t xml:space="preserve"> Skills: </w:t>
      </w:r>
      <w:r w:rsidRPr="00272A6B">
        <w:rPr>
          <w:rFonts w:ascii="Arial" w:hAnsi="Arial" w:cs="Arial"/>
          <w:bCs/>
        </w:rPr>
        <w:t>Ability to engage with stakeholders to identify information needs and to know how to go about obtaining the relevant information.  </w:t>
      </w:r>
    </w:p>
    <w:p w14:paraId="68767AAA" w14:textId="77777777" w:rsidR="00272A6B" w:rsidRPr="00272A6B" w:rsidRDefault="00272A6B" w:rsidP="00272A6B">
      <w:pPr>
        <w:numPr>
          <w:ilvl w:val="0"/>
          <w:numId w:val="20"/>
        </w:numPr>
        <w:rPr>
          <w:rFonts w:ascii="Arial" w:hAnsi="Arial" w:cs="Arial"/>
          <w:b/>
        </w:rPr>
      </w:pPr>
      <w:r w:rsidRPr="00272A6B">
        <w:rPr>
          <w:rFonts w:ascii="Arial" w:hAnsi="Arial" w:cs="Arial"/>
          <w:b/>
          <w:bCs/>
        </w:rPr>
        <w:t xml:space="preserve">Planning and Organising: </w:t>
      </w:r>
      <w:r w:rsidRPr="00272A6B">
        <w:rPr>
          <w:rFonts w:ascii="Arial" w:hAnsi="Arial" w:cs="Arial"/>
          <w:bCs/>
        </w:rPr>
        <w:t>Demonstrate the ability to organize multiple tasks in the most effective way, and allocate time and energy according to task complexity and priority</w:t>
      </w:r>
      <w:r w:rsidRPr="00272A6B">
        <w:rPr>
          <w:rFonts w:ascii="Arial" w:hAnsi="Arial" w:cs="Arial"/>
          <w:b/>
        </w:rPr>
        <w:t> </w:t>
      </w:r>
    </w:p>
    <w:p w14:paraId="244CCC7D" w14:textId="77777777" w:rsidR="00272A6B" w:rsidRPr="00272A6B" w:rsidRDefault="00272A6B" w:rsidP="00272A6B">
      <w:pPr>
        <w:numPr>
          <w:ilvl w:val="0"/>
          <w:numId w:val="21"/>
        </w:numPr>
        <w:rPr>
          <w:rFonts w:ascii="Arial" w:hAnsi="Arial" w:cs="Arial"/>
        </w:rPr>
      </w:pPr>
      <w:r w:rsidRPr="00272A6B">
        <w:rPr>
          <w:rFonts w:ascii="Arial" w:hAnsi="Arial" w:cs="Arial"/>
          <w:b/>
          <w:bCs/>
        </w:rPr>
        <w:t>Financial Management</w:t>
      </w:r>
      <w:r w:rsidRPr="00272A6B">
        <w:rPr>
          <w:rFonts w:ascii="Arial" w:hAnsi="Arial" w:cs="Arial"/>
        </w:rPr>
        <w:t>: Numeracy and accuracy skills to handle numbers confidently, collate information and keep accurate and reliable records to help with the monitoring and reviewing of financial resources. </w:t>
      </w:r>
    </w:p>
    <w:p w14:paraId="314D8D23" w14:textId="77777777" w:rsidR="00272A6B" w:rsidRPr="00272A6B" w:rsidRDefault="00272A6B" w:rsidP="00272A6B">
      <w:pPr>
        <w:numPr>
          <w:ilvl w:val="0"/>
          <w:numId w:val="22"/>
        </w:numPr>
        <w:rPr>
          <w:rFonts w:ascii="Arial" w:hAnsi="Arial" w:cs="Arial"/>
          <w:b/>
        </w:rPr>
      </w:pPr>
      <w:r w:rsidRPr="00272A6B">
        <w:rPr>
          <w:rFonts w:ascii="Arial" w:hAnsi="Arial" w:cs="Arial"/>
          <w:b/>
          <w:bCs/>
        </w:rPr>
        <w:t xml:space="preserve">ICT Skills: </w:t>
      </w:r>
      <w:r w:rsidRPr="00272A6B">
        <w:rPr>
          <w:rFonts w:ascii="Arial" w:hAnsi="Arial" w:cs="Arial"/>
          <w:bCs/>
        </w:rPr>
        <w:t>Skills to use ICT systems to obtain and analyse data and present it effectively through a variety of ICT channels.</w:t>
      </w:r>
      <w:r w:rsidRPr="00272A6B">
        <w:rPr>
          <w:rFonts w:ascii="Arial" w:hAnsi="Arial" w:cs="Arial"/>
          <w:b/>
        </w:rPr>
        <w:t> </w:t>
      </w:r>
    </w:p>
    <w:p w14:paraId="072C3443" w14:textId="77777777" w:rsidR="00272A6B" w:rsidRPr="00272A6B" w:rsidRDefault="00272A6B" w:rsidP="00272A6B">
      <w:pPr>
        <w:numPr>
          <w:ilvl w:val="0"/>
          <w:numId w:val="23"/>
        </w:numPr>
        <w:rPr>
          <w:rFonts w:ascii="Arial" w:hAnsi="Arial" w:cs="Arial"/>
          <w:bCs/>
        </w:rPr>
      </w:pPr>
      <w:r w:rsidRPr="00272A6B">
        <w:rPr>
          <w:rFonts w:ascii="Arial" w:hAnsi="Arial" w:cs="Arial"/>
          <w:b/>
          <w:bCs/>
        </w:rPr>
        <w:t>Problem Solving and Decision Making:</w:t>
      </w:r>
      <w:r w:rsidRPr="00272A6B">
        <w:rPr>
          <w:rFonts w:ascii="Arial" w:hAnsi="Arial" w:cs="Arial"/>
          <w:b/>
        </w:rPr>
        <w:t xml:space="preserve"> </w:t>
      </w:r>
      <w:r w:rsidRPr="00272A6B">
        <w:rPr>
          <w:rFonts w:ascii="Arial" w:hAnsi="Arial" w:cs="Arial"/>
          <w:bCs/>
        </w:rPr>
        <w:t>Is able to make effective decisions on a day-to-day basis, taking ownership of decisions, demonstrating sound judgement in escalating issues where necessary. Be logical in thinking and explain reasoning behind decisions or actions taken </w:t>
      </w:r>
    </w:p>
    <w:p w14:paraId="0CAF9E45" w14:textId="77777777" w:rsidR="00757B5B" w:rsidRDefault="00757B5B" w:rsidP="00757B5B">
      <w:pPr>
        <w:ind w:left="360"/>
        <w:rPr>
          <w:rFonts w:ascii="Arial" w:hAnsi="Arial" w:cs="Arial"/>
        </w:rPr>
      </w:pPr>
    </w:p>
    <w:p w14:paraId="5A8E4180" w14:textId="6D287955" w:rsidR="00EC5372" w:rsidRPr="00EC5372" w:rsidRDefault="00AD7559" w:rsidP="00EC537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757B5B">
        <w:rPr>
          <w:rFonts w:ascii="Arial" w:hAnsi="Arial" w:cs="Arial"/>
          <w:b/>
        </w:rPr>
        <w:t xml:space="preserve">equirements (Role Specific) </w:t>
      </w:r>
    </w:p>
    <w:p w14:paraId="217FADCB" w14:textId="77777777" w:rsidR="00EC5372" w:rsidRDefault="00EC5372" w:rsidP="00EC5372">
      <w:pPr>
        <w:pStyle w:val="ListParagraph"/>
        <w:rPr>
          <w:rFonts w:ascii="Arial" w:eastAsia="Arial" w:hAnsi="Arial" w:cs="Arial"/>
          <w:color w:val="000000" w:themeColor="text1"/>
        </w:rPr>
      </w:pPr>
    </w:p>
    <w:p w14:paraId="1A77E68A" w14:textId="44C3AAE3" w:rsidR="00AF439D" w:rsidRPr="00EC5372" w:rsidRDefault="3E0F5468" w:rsidP="00EC5372">
      <w:pPr>
        <w:pStyle w:val="ListParagraph"/>
        <w:numPr>
          <w:ilvl w:val="0"/>
          <w:numId w:val="25"/>
        </w:numPr>
        <w:rPr>
          <w:rFonts w:ascii="Arial" w:eastAsia="Arial" w:hAnsi="Arial" w:cs="Arial"/>
        </w:rPr>
      </w:pPr>
      <w:bookmarkStart w:id="1" w:name="_Hlk212647116"/>
      <w:r w:rsidRPr="00EC5372">
        <w:rPr>
          <w:rFonts w:ascii="Arial" w:eastAsia="Arial" w:hAnsi="Arial" w:cs="Arial"/>
          <w:color w:val="000000" w:themeColor="text1"/>
        </w:rPr>
        <w:t>Knowledge and experience of Registration Law and Practice</w:t>
      </w:r>
      <w:r w:rsidR="652B2734" w:rsidRPr="00EC5372">
        <w:rPr>
          <w:rFonts w:ascii="Arial" w:eastAsia="Arial" w:hAnsi="Arial" w:cs="Arial"/>
          <w:color w:val="000000" w:themeColor="text1"/>
        </w:rPr>
        <w:t xml:space="preserve">. </w:t>
      </w:r>
      <w:r w:rsidR="652B2734" w:rsidRPr="00EC5372">
        <w:rPr>
          <w:rFonts w:ascii="Arial" w:eastAsia="Arial" w:hAnsi="Arial" w:cs="Arial"/>
        </w:rPr>
        <w:t>While prior knowledge and experience in Registration Law and Practice is beneficial, full training will be provided to support development in this area.</w:t>
      </w:r>
    </w:p>
    <w:p w14:paraId="7D9F89E7" w14:textId="69661100" w:rsidR="00AF439D" w:rsidRDefault="3E0F5468" w:rsidP="49487CFC">
      <w:pPr>
        <w:pStyle w:val="ListParagraph"/>
        <w:numPr>
          <w:ilvl w:val="0"/>
          <w:numId w:val="1"/>
        </w:numPr>
        <w:rPr>
          <w:rFonts w:ascii="Arial" w:eastAsia="Arial" w:hAnsi="Arial" w:cs="Arial"/>
          <w:color w:val="000000" w:themeColor="text1"/>
        </w:rPr>
      </w:pPr>
      <w:r w:rsidRPr="49487CFC">
        <w:rPr>
          <w:rFonts w:ascii="Arial" w:eastAsia="Arial" w:hAnsi="Arial" w:cs="Arial"/>
          <w:color w:val="000000" w:themeColor="text1"/>
        </w:rPr>
        <w:t xml:space="preserve">To work the following hours: </w:t>
      </w:r>
    </w:p>
    <w:p w14:paraId="31E22373" w14:textId="38FF4902"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0815-1530 on Mondays, Tuesdays, Thursdays and Fridays</w:t>
      </w:r>
      <w:r w:rsidR="00975640">
        <w:rPr>
          <w:rFonts w:ascii="Arial" w:eastAsia="Arial" w:hAnsi="Arial" w:cs="Arial"/>
          <w:color w:val="000000" w:themeColor="text1"/>
        </w:rPr>
        <w:t>.</w:t>
      </w:r>
    </w:p>
    <w:p w14:paraId="0016577A" w14:textId="0BC4A075"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0800-1604 or 0815-1619 on Wednesdays.</w:t>
      </w:r>
    </w:p>
    <w:p w14:paraId="66A2B1A3" w14:textId="3A3AC85D"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One Saturday in seven from 0850-1150 excluding lunch breaks.</w:t>
      </w:r>
    </w:p>
    <w:p w14:paraId="0C8BF529" w14:textId="29321989"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Lunch breaks Mon – Fri 30 minutes.</w:t>
      </w:r>
    </w:p>
    <w:p w14:paraId="596D62CC" w14:textId="1B401CCC" w:rsidR="00AF439D" w:rsidRDefault="1148BFA0" w:rsidP="49487CFC">
      <w:pPr>
        <w:pStyle w:val="ListParagraph"/>
        <w:numPr>
          <w:ilvl w:val="0"/>
          <w:numId w:val="1"/>
        </w:numPr>
        <w:rPr>
          <w:rFonts w:ascii="Arial" w:eastAsia="Arial" w:hAnsi="Arial" w:cs="Arial"/>
          <w:color w:val="000000" w:themeColor="text1"/>
        </w:rPr>
      </w:pPr>
      <w:r w:rsidRPr="493A9719">
        <w:rPr>
          <w:rFonts w:ascii="Arial" w:eastAsia="Arial" w:hAnsi="Arial" w:cs="Arial"/>
          <w:color w:val="000000" w:themeColor="text1"/>
        </w:rPr>
        <w:t>Requirement to u</w:t>
      </w:r>
      <w:r w:rsidR="0BED08C8" w:rsidRPr="493A9719">
        <w:rPr>
          <w:rFonts w:ascii="Arial" w:eastAsia="Arial" w:hAnsi="Arial" w:cs="Arial"/>
          <w:color w:val="000000" w:themeColor="text1"/>
        </w:rPr>
        <w:t>nd</w:t>
      </w:r>
      <w:r w:rsidR="0BED08C8" w:rsidRPr="493A9719">
        <w:rPr>
          <w:rFonts w:ascii="Arial" w:eastAsia="Arial" w:hAnsi="Arial" w:cs="Arial"/>
        </w:rPr>
        <w:t>ertake a m</w:t>
      </w:r>
      <w:r w:rsidR="7DFD9B3B" w:rsidRPr="493A9719">
        <w:rPr>
          <w:rFonts w:ascii="Arial" w:eastAsia="Arial" w:hAnsi="Arial" w:cs="Arial"/>
        </w:rPr>
        <w:t>aximum</w:t>
      </w:r>
      <w:r w:rsidR="0BED08C8" w:rsidRPr="493A9719">
        <w:rPr>
          <w:rFonts w:ascii="Arial" w:eastAsia="Arial" w:hAnsi="Arial" w:cs="Arial"/>
        </w:rPr>
        <w:t xml:space="preserve"> of 8</w:t>
      </w:r>
      <w:r w:rsidR="0BED08C8" w:rsidRPr="493A9719">
        <w:rPr>
          <w:rFonts w:ascii="Arial" w:eastAsia="Arial" w:hAnsi="Arial" w:cs="Arial"/>
          <w:color w:val="000000" w:themeColor="text1"/>
        </w:rPr>
        <w:t xml:space="preserve"> shifts over the year outside of the usual working hours to help provide cover for ceremonies. This could be on Saturdays, Sundays, Bank Holidays or evenings and at different locations across the city as required.</w:t>
      </w:r>
    </w:p>
    <w:p w14:paraId="1903A77B" w14:textId="525DFD59" w:rsidR="00AF439D" w:rsidRDefault="3E0F5468" w:rsidP="49487CFC">
      <w:pPr>
        <w:pStyle w:val="ListParagraph"/>
        <w:numPr>
          <w:ilvl w:val="0"/>
          <w:numId w:val="1"/>
        </w:numPr>
        <w:rPr>
          <w:rFonts w:ascii="Arial" w:eastAsia="Arial" w:hAnsi="Arial" w:cs="Arial"/>
          <w:color w:val="000000" w:themeColor="text1"/>
        </w:rPr>
      </w:pPr>
      <w:r w:rsidRPr="49487CFC">
        <w:rPr>
          <w:rFonts w:ascii="Arial" w:eastAsia="Arial" w:hAnsi="Arial" w:cs="Arial"/>
          <w:color w:val="000000" w:themeColor="text1"/>
        </w:rPr>
        <w:t xml:space="preserve">Officers undertaking the duties of a Registrar/Deputy Superintendent will be subject to the requirements of the Marriage and Registration Acts and be </w:t>
      </w:r>
      <w:r w:rsidRPr="49487CFC">
        <w:rPr>
          <w:rFonts w:ascii="Arial" w:eastAsia="Arial" w:hAnsi="Arial" w:cs="Arial"/>
          <w:color w:val="000000" w:themeColor="text1"/>
        </w:rPr>
        <w:lastRenderedPageBreak/>
        <w:t>personally responsible for any offences committed.  They will also be subject to the Registrar General’s direction in respect to the performance of their statutory duties.</w:t>
      </w:r>
    </w:p>
    <w:p w14:paraId="7127EFA2" w14:textId="6DFA9532" w:rsidR="00AF439D" w:rsidRDefault="43D422F4" w:rsidP="49487CFC">
      <w:pPr>
        <w:pStyle w:val="DefaultText"/>
        <w:numPr>
          <w:ilvl w:val="0"/>
          <w:numId w:val="1"/>
        </w:numPr>
        <w:rPr>
          <w:rFonts w:eastAsia="Arial" w:cs="Arial"/>
          <w:color w:val="000000" w:themeColor="text1"/>
          <w:szCs w:val="24"/>
          <w:lang w:val="en-GB"/>
        </w:rPr>
      </w:pPr>
      <w:r w:rsidRPr="49487CFC">
        <w:rPr>
          <w:rFonts w:eastAsia="Arial" w:cs="Arial"/>
          <w:color w:val="000000" w:themeColor="text1"/>
          <w:szCs w:val="24"/>
        </w:rPr>
        <w:t>Willingness to wear a uniform provided.</w:t>
      </w:r>
    </w:p>
    <w:p w14:paraId="3830C6F7" w14:textId="636C3B91" w:rsidR="00AF439D" w:rsidRDefault="00AF439D" w:rsidP="49487CFC">
      <w:pPr>
        <w:ind w:left="360"/>
        <w:rPr>
          <w:rFonts w:ascii="Arial" w:eastAsia="Arial" w:hAnsi="Arial" w:cs="Arial"/>
          <w:color w:val="000000" w:themeColor="text1"/>
        </w:rPr>
      </w:pPr>
    </w:p>
    <w:bookmarkEnd w:id="1"/>
    <w:p w14:paraId="42A86F00" w14:textId="660FA995" w:rsidR="00AF439D" w:rsidRDefault="00AF439D" w:rsidP="49487CFC">
      <w:pPr>
        <w:ind w:left="360"/>
        <w:rPr>
          <w:rFonts w:ascii="Arial" w:eastAsia="Arial" w:hAnsi="Arial" w:cs="Arial"/>
          <w:color w:val="000000" w:themeColor="text1"/>
        </w:rPr>
      </w:pPr>
    </w:p>
    <w:p w14:paraId="2DFAAC16" w14:textId="723DF886" w:rsidR="00AF439D" w:rsidRDefault="00AF439D" w:rsidP="004E6775"/>
    <w:p w14:paraId="04A8A2BC" w14:textId="77777777" w:rsidR="00AF439D" w:rsidRDefault="00AF439D" w:rsidP="004E6775"/>
    <w:p w14:paraId="5477B87F" w14:textId="77777777" w:rsidR="00AF439D" w:rsidRPr="00986673" w:rsidRDefault="00AF439D" w:rsidP="00986673">
      <w:pPr>
        <w:jc w:val="right"/>
        <w:rPr>
          <w:rFonts w:ascii="Arial" w:hAnsi="Arial" w:cs="Arial"/>
          <w:b/>
        </w:rPr>
      </w:pPr>
    </w:p>
    <w:sectPr w:rsidR="00AF439D" w:rsidRPr="00986673" w:rsidSect="00B828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7E7" w14:textId="77777777" w:rsidR="00850757" w:rsidRDefault="00850757">
      <w:r>
        <w:separator/>
      </w:r>
    </w:p>
  </w:endnote>
  <w:endnote w:type="continuationSeparator" w:id="0">
    <w:p w14:paraId="570EE8D3" w14:textId="77777777" w:rsidR="00850757" w:rsidRDefault="0085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D4CE" w14:textId="77777777" w:rsidR="00850757" w:rsidRDefault="00850757">
      <w:r>
        <w:separator/>
      </w:r>
    </w:p>
  </w:footnote>
  <w:footnote w:type="continuationSeparator" w:id="0">
    <w:p w14:paraId="33C73905" w14:textId="77777777" w:rsidR="00850757" w:rsidRDefault="0085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567B" w14:textId="2C3C6BDA" w:rsidR="00D2439F" w:rsidRDefault="00823314" w:rsidP="00DC3921">
    <w:pPr>
      <w:pStyle w:val="Header"/>
      <w:jc w:val="right"/>
    </w:pPr>
    <w:r>
      <w:rPr>
        <w:rFonts w:cs="Arial-BoldMT"/>
        <w:b/>
        <w:bCs/>
        <w:noProof/>
        <w:sz w:val="16"/>
        <w:szCs w:val="16"/>
      </w:rPr>
      <w:drawing>
        <wp:inline distT="0" distB="0" distL="0" distR="0" wp14:anchorId="161EC3BC" wp14:editId="4FC3F936">
          <wp:extent cx="2075180" cy="41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41338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v4UVae7TQCfC0" int2:id="P8GIHDs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C03B4"/>
    <w:multiLevelType w:val="hybridMultilevel"/>
    <w:tmpl w:val="731C6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D7C04C0"/>
    <w:multiLevelType w:val="multilevel"/>
    <w:tmpl w:val="C3E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0B7542"/>
    <w:multiLevelType w:val="multilevel"/>
    <w:tmpl w:val="505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E12876"/>
    <w:multiLevelType w:val="multilevel"/>
    <w:tmpl w:val="C8F8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A72CD"/>
    <w:multiLevelType w:val="multilevel"/>
    <w:tmpl w:val="F1B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948A6"/>
    <w:multiLevelType w:val="multilevel"/>
    <w:tmpl w:val="B81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4E8AE"/>
    <w:multiLevelType w:val="hybridMultilevel"/>
    <w:tmpl w:val="0BDA164C"/>
    <w:lvl w:ilvl="0" w:tplc="B9F43644">
      <w:start w:val="1"/>
      <w:numFmt w:val="bullet"/>
      <w:lvlText w:val=""/>
      <w:lvlJc w:val="left"/>
      <w:pPr>
        <w:ind w:left="720" w:hanging="360"/>
      </w:pPr>
      <w:rPr>
        <w:rFonts w:ascii="Symbol" w:hAnsi="Symbol" w:hint="default"/>
      </w:rPr>
    </w:lvl>
    <w:lvl w:ilvl="1" w:tplc="489CDDF6">
      <w:start w:val="1"/>
      <w:numFmt w:val="bullet"/>
      <w:lvlText w:val="o"/>
      <w:lvlJc w:val="left"/>
      <w:pPr>
        <w:ind w:left="1440" w:hanging="360"/>
      </w:pPr>
      <w:rPr>
        <w:rFonts w:ascii="Symbol" w:hAnsi="Symbol" w:hint="default"/>
      </w:rPr>
    </w:lvl>
    <w:lvl w:ilvl="2" w:tplc="C5C8383C">
      <w:start w:val="1"/>
      <w:numFmt w:val="bullet"/>
      <w:lvlText w:val=""/>
      <w:lvlJc w:val="left"/>
      <w:pPr>
        <w:ind w:left="2160" w:hanging="360"/>
      </w:pPr>
      <w:rPr>
        <w:rFonts w:ascii="Wingdings" w:hAnsi="Wingdings" w:hint="default"/>
      </w:rPr>
    </w:lvl>
    <w:lvl w:ilvl="3" w:tplc="BACCA5B2">
      <w:start w:val="1"/>
      <w:numFmt w:val="bullet"/>
      <w:lvlText w:val=""/>
      <w:lvlJc w:val="left"/>
      <w:pPr>
        <w:ind w:left="2880" w:hanging="360"/>
      </w:pPr>
      <w:rPr>
        <w:rFonts w:ascii="Symbol" w:hAnsi="Symbol" w:hint="default"/>
      </w:rPr>
    </w:lvl>
    <w:lvl w:ilvl="4" w:tplc="3E64D6EC">
      <w:start w:val="1"/>
      <w:numFmt w:val="bullet"/>
      <w:lvlText w:val="o"/>
      <w:lvlJc w:val="left"/>
      <w:pPr>
        <w:ind w:left="3600" w:hanging="360"/>
      </w:pPr>
      <w:rPr>
        <w:rFonts w:ascii="Courier New" w:hAnsi="Courier New" w:hint="default"/>
      </w:rPr>
    </w:lvl>
    <w:lvl w:ilvl="5" w:tplc="983E02FC">
      <w:start w:val="1"/>
      <w:numFmt w:val="bullet"/>
      <w:lvlText w:val=""/>
      <w:lvlJc w:val="left"/>
      <w:pPr>
        <w:ind w:left="4320" w:hanging="360"/>
      </w:pPr>
      <w:rPr>
        <w:rFonts w:ascii="Wingdings" w:hAnsi="Wingdings" w:hint="default"/>
      </w:rPr>
    </w:lvl>
    <w:lvl w:ilvl="6" w:tplc="D2045F14">
      <w:start w:val="1"/>
      <w:numFmt w:val="bullet"/>
      <w:lvlText w:val=""/>
      <w:lvlJc w:val="left"/>
      <w:pPr>
        <w:ind w:left="5040" w:hanging="360"/>
      </w:pPr>
      <w:rPr>
        <w:rFonts w:ascii="Symbol" w:hAnsi="Symbol" w:hint="default"/>
      </w:rPr>
    </w:lvl>
    <w:lvl w:ilvl="7" w:tplc="F05EF082">
      <w:start w:val="1"/>
      <w:numFmt w:val="bullet"/>
      <w:lvlText w:val="o"/>
      <w:lvlJc w:val="left"/>
      <w:pPr>
        <w:ind w:left="5760" w:hanging="360"/>
      </w:pPr>
      <w:rPr>
        <w:rFonts w:ascii="Courier New" w:hAnsi="Courier New" w:hint="default"/>
      </w:rPr>
    </w:lvl>
    <w:lvl w:ilvl="8" w:tplc="46103E80">
      <w:start w:val="1"/>
      <w:numFmt w:val="bullet"/>
      <w:lvlText w:val=""/>
      <w:lvlJc w:val="left"/>
      <w:pPr>
        <w:ind w:left="6480" w:hanging="360"/>
      </w:pPr>
      <w:rPr>
        <w:rFonts w:ascii="Wingdings" w:hAnsi="Wingdings" w:hint="default"/>
      </w:rPr>
    </w:lvl>
  </w:abstractNum>
  <w:abstractNum w:abstractNumId="16"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43C92"/>
    <w:multiLevelType w:val="multilevel"/>
    <w:tmpl w:val="CB36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76253D"/>
    <w:multiLevelType w:val="multilevel"/>
    <w:tmpl w:val="9C6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16744"/>
    <w:multiLevelType w:val="hybridMultilevel"/>
    <w:tmpl w:val="B14A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775DF3"/>
    <w:multiLevelType w:val="multilevel"/>
    <w:tmpl w:val="F50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8136D"/>
    <w:multiLevelType w:val="multilevel"/>
    <w:tmpl w:val="D87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086678">
    <w:abstractNumId w:val="15"/>
  </w:num>
  <w:num w:numId="2" w16cid:durableId="1350790152">
    <w:abstractNumId w:val="2"/>
  </w:num>
  <w:num w:numId="3" w16cid:durableId="1601528122">
    <w:abstractNumId w:val="16"/>
  </w:num>
  <w:num w:numId="4" w16cid:durableId="1304693677">
    <w:abstractNumId w:val="12"/>
  </w:num>
  <w:num w:numId="5" w16cid:durableId="1477067301">
    <w:abstractNumId w:val="10"/>
  </w:num>
  <w:num w:numId="6" w16cid:durableId="239604455">
    <w:abstractNumId w:val="24"/>
  </w:num>
  <w:num w:numId="7" w16cid:durableId="1372926447">
    <w:abstractNumId w:val="22"/>
  </w:num>
  <w:num w:numId="8" w16cid:durableId="721440760">
    <w:abstractNumId w:val="9"/>
  </w:num>
  <w:num w:numId="9" w16cid:durableId="911082542">
    <w:abstractNumId w:val="5"/>
  </w:num>
  <w:num w:numId="10" w16cid:durableId="7948947">
    <w:abstractNumId w:val="0"/>
  </w:num>
  <w:num w:numId="11" w16cid:durableId="854424960">
    <w:abstractNumId w:val="6"/>
  </w:num>
  <w:num w:numId="12" w16cid:durableId="304631419">
    <w:abstractNumId w:val="3"/>
  </w:num>
  <w:num w:numId="13" w16cid:durableId="33893201">
    <w:abstractNumId w:val="20"/>
  </w:num>
  <w:num w:numId="14" w16cid:durableId="3535034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467778">
    <w:abstractNumId w:val="7"/>
  </w:num>
  <w:num w:numId="16" w16cid:durableId="2052413171">
    <w:abstractNumId w:val="14"/>
  </w:num>
  <w:num w:numId="17" w16cid:durableId="16582260">
    <w:abstractNumId w:val="8"/>
  </w:num>
  <w:num w:numId="18" w16cid:durableId="817310631">
    <w:abstractNumId w:val="13"/>
  </w:num>
  <w:num w:numId="19" w16cid:durableId="1851530549">
    <w:abstractNumId w:val="11"/>
  </w:num>
  <w:num w:numId="20" w16cid:durableId="189878512">
    <w:abstractNumId w:val="17"/>
  </w:num>
  <w:num w:numId="21" w16cid:durableId="671176672">
    <w:abstractNumId w:val="18"/>
  </w:num>
  <w:num w:numId="22" w16cid:durableId="1241914689">
    <w:abstractNumId w:val="23"/>
  </w:num>
  <w:num w:numId="23" w16cid:durableId="1922179583">
    <w:abstractNumId w:val="21"/>
  </w:num>
  <w:num w:numId="24" w16cid:durableId="1997218507">
    <w:abstractNumId w:val="4"/>
  </w:num>
  <w:num w:numId="25" w16cid:durableId="186187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372F4"/>
    <w:rsid w:val="000572F0"/>
    <w:rsid w:val="000733B3"/>
    <w:rsid w:val="00087C25"/>
    <w:rsid w:val="000C1236"/>
    <w:rsid w:val="000E051C"/>
    <w:rsid w:val="000E360F"/>
    <w:rsid w:val="001101C9"/>
    <w:rsid w:val="001853D7"/>
    <w:rsid w:val="00196C8A"/>
    <w:rsid w:val="002423A0"/>
    <w:rsid w:val="00244D46"/>
    <w:rsid w:val="00246F27"/>
    <w:rsid w:val="002543D8"/>
    <w:rsid w:val="00263A51"/>
    <w:rsid w:val="00265E6D"/>
    <w:rsid w:val="00270BAB"/>
    <w:rsid w:val="00272A6B"/>
    <w:rsid w:val="002D74B6"/>
    <w:rsid w:val="0033296C"/>
    <w:rsid w:val="003536D4"/>
    <w:rsid w:val="00362066"/>
    <w:rsid w:val="003771AE"/>
    <w:rsid w:val="00397CEC"/>
    <w:rsid w:val="003E3B52"/>
    <w:rsid w:val="0040596D"/>
    <w:rsid w:val="0041425F"/>
    <w:rsid w:val="00416109"/>
    <w:rsid w:val="00435918"/>
    <w:rsid w:val="00447EF6"/>
    <w:rsid w:val="004526FF"/>
    <w:rsid w:val="004601FE"/>
    <w:rsid w:val="00493812"/>
    <w:rsid w:val="004D0935"/>
    <w:rsid w:val="004E6775"/>
    <w:rsid w:val="00520A5E"/>
    <w:rsid w:val="00540380"/>
    <w:rsid w:val="0054384F"/>
    <w:rsid w:val="005454E5"/>
    <w:rsid w:val="005C369D"/>
    <w:rsid w:val="005D4A4D"/>
    <w:rsid w:val="005F7BA6"/>
    <w:rsid w:val="0060553B"/>
    <w:rsid w:val="00654243"/>
    <w:rsid w:val="0066797A"/>
    <w:rsid w:val="00685A50"/>
    <w:rsid w:val="006A6DC1"/>
    <w:rsid w:val="006B07BA"/>
    <w:rsid w:val="006C1534"/>
    <w:rsid w:val="006C2570"/>
    <w:rsid w:val="006D332E"/>
    <w:rsid w:val="006D3FF3"/>
    <w:rsid w:val="007239EC"/>
    <w:rsid w:val="007411AB"/>
    <w:rsid w:val="00757B5B"/>
    <w:rsid w:val="00777CE0"/>
    <w:rsid w:val="007A7680"/>
    <w:rsid w:val="00820546"/>
    <w:rsid w:val="00823314"/>
    <w:rsid w:val="0083F726"/>
    <w:rsid w:val="00850757"/>
    <w:rsid w:val="0087089D"/>
    <w:rsid w:val="008740C7"/>
    <w:rsid w:val="008742E4"/>
    <w:rsid w:val="008817D4"/>
    <w:rsid w:val="00885356"/>
    <w:rsid w:val="00887ACA"/>
    <w:rsid w:val="008B7E07"/>
    <w:rsid w:val="008C32DF"/>
    <w:rsid w:val="008C562F"/>
    <w:rsid w:val="008D31B7"/>
    <w:rsid w:val="008E638C"/>
    <w:rsid w:val="00903E98"/>
    <w:rsid w:val="0095020D"/>
    <w:rsid w:val="00952463"/>
    <w:rsid w:val="00971006"/>
    <w:rsid w:val="00975640"/>
    <w:rsid w:val="00980BFA"/>
    <w:rsid w:val="00985D77"/>
    <w:rsid w:val="00986673"/>
    <w:rsid w:val="00990E6B"/>
    <w:rsid w:val="009921F8"/>
    <w:rsid w:val="009D342F"/>
    <w:rsid w:val="009D5BB2"/>
    <w:rsid w:val="00A17A87"/>
    <w:rsid w:val="00A2420E"/>
    <w:rsid w:val="00A253CC"/>
    <w:rsid w:val="00A27850"/>
    <w:rsid w:val="00A66F9E"/>
    <w:rsid w:val="00AB687B"/>
    <w:rsid w:val="00AD157F"/>
    <w:rsid w:val="00AD7559"/>
    <w:rsid w:val="00AF439D"/>
    <w:rsid w:val="00B2029A"/>
    <w:rsid w:val="00B66BBA"/>
    <w:rsid w:val="00B74111"/>
    <w:rsid w:val="00B80AF5"/>
    <w:rsid w:val="00B82800"/>
    <w:rsid w:val="00BB17C7"/>
    <w:rsid w:val="00BE1482"/>
    <w:rsid w:val="00BF2DBD"/>
    <w:rsid w:val="00C05125"/>
    <w:rsid w:val="00C05381"/>
    <w:rsid w:val="00C14EBE"/>
    <w:rsid w:val="00C33101"/>
    <w:rsid w:val="00C332FF"/>
    <w:rsid w:val="00C342D0"/>
    <w:rsid w:val="00C43BDF"/>
    <w:rsid w:val="00C5181D"/>
    <w:rsid w:val="00C52C9A"/>
    <w:rsid w:val="00C760D5"/>
    <w:rsid w:val="00C76666"/>
    <w:rsid w:val="00C8577E"/>
    <w:rsid w:val="00CA2D7A"/>
    <w:rsid w:val="00CD26BD"/>
    <w:rsid w:val="00D04407"/>
    <w:rsid w:val="00D11018"/>
    <w:rsid w:val="00D2439F"/>
    <w:rsid w:val="00D278B9"/>
    <w:rsid w:val="00D317D8"/>
    <w:rsid w:val="00D81F04"/>
    <w:rsid w:val="00D82F82"/>
    <w:rsid w:val="00D95331"/>
    <w:rsid w:val="00DC3921"/>
    <w:rsid w:val="00DF6F33"/>
    <w:rsid w:val="00E105CC"/>
    <w:rsid w:val="00E15715"/>
    <w:rsid w:val="00E27C16"/>
    <w:rsid w:val="00E80906"/>
    <w:rsid w:val="00E93740"/>
    <w:rsid w:val="00EA6A4A"/>
    <w:rsid w:val="00EB2B38"/>
    <w:rsid w:val="00EC5372"/>
    <w:rsid w:val="00EF490B"/>
    <w:rsid w:val="00F118EA"/>
    <w:rsid w:val="00F20B9C"/>
    <w:rsid w:val="00F32219"/>
    <w:rsid w:val="00F34D15"/>
    <w:rsid w:val="00FD5928"/>
    <w:rsid w:val="014C419F"/>
    <w:rsid w:val="01B4DFE0"/>
    <w:rsid w:val="063ED80C"/>
    <w:rsid w:val="07EFB131"/>
    <w:rsid w:val="0BED08C8"/>
    <w:rsid w:val="1148BFA0"/>
    <w:rsid w:val="12B63977"/>
    <w:rsid w:val="13F9D676"/>
    <w:rsid w:val="1CCF643E"/>
    <w:rsid w:val="1DE111E0"/>
    <w:rsid w:val="295160BA"/>
    <w:rsid w:val="2998D5B0"/>
    <w:rsid w:val="2C095801"/>
    <w:rsid w:val="2C98CA6E"/>
    <w:rsid w:val="2CBAAB08"/>
    <w:rsid w:val="33FEF210"/>
    <w:rsid w:val="383D8885"/>
    <w:rsid w:val="3B4A35BF"/>
    <w:rsid w:val="3D5AA3EB"/>
    <w:rsid w:val="3E0F5468"/>
    <w:rsid w:val="3FBF5817"/>
    <w:rsid w:val="43D422F4"/>
    <w:rsid w:val="493A9719"/>
    <w:rsid w:val="49487CFC"/>
    <w:rsid w:val="4AD2EB7D"/>
    <w:rsid w:val="4E169938"/>
    <w:rsid w:val="50F76968"/>
    <w:rsid w:val="53E51996"/>
    <w:rsid w:val="5E6D995F"/>
    <w:rsid w:val="5F7CBB3C"/>
    <w:rsid w:val="652B2734"/>
    <w:rsid w:val="6711C189"/>
    <w:rsid w:val="6952B30E"/>
    <w:rsid w:val="724AEA68"/>
    <w:rsid w:val="727D64A4"/>
    <w:rsid w:val="72DAACC5"/>
    <w:rsid w:val="79DC04B9"/>
    <w:rsid w:val="7C459FCD"/>
    <w:rsid w:val="7D478E9F"/>
    <w:rsid w:val="7DFD9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014EBB"/>
  <w15:chartTrackingRefBased/>
  <w15:docId w15:val="{BA9657E8-F1ED-4771-A48E-DD5DAB4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customStyle="1" w:styleId="304">
    <w:name w:val="304"/>
    <w:basedOn w:val="Normal"/>
    <w:rsid w:val="007A7680"/>
    <w:pPr>
      <w:overflowPunct w:val="0"/>
      <w:autoSpaceDE w:val="0"/>
      <w:autoSpaceDN w:val="0"/>
      <w:adjustRightInd w:val="0"/>
      <w:textAlignment w:val="baseline"/>
    </w:pPr>
    <w:rPr>
      <w:color w:val="000000"/>
      <w:sz w:val="20"/>
      <w:szCs w:val="20"/>
      <w:lang w:val="en-US"/>
    </w:rPr>
  </w:style>
  <w:style w:type="paragraph" w:styleId="BalloonText">
    <w:name w:val="Balloon Text"/>
    <w:basedOn w:val="Normal"/>
    <w:semiHidden/>
    <w:rsid w:val="002D74B6"/>
    <w:rPr>
      <w:rFonts w:ascii="Tahoma" w:hAnsi="Tahoma" w:cs="Tahoma"/>
      <w:sz w:val="16"/>
      <w:szCs w:val="16"/>
    </w:rPr>
  </w:style>
  <w:style w:type="paragraph" w:styleId="ListParagraph">
    <w:name w:val="List Paragraph"/>
    <w:basedOn w:val="Normal"/>
    <w:uiPriority w:val="34"/>
    <w:qFormat/>
    <w:rsid w:val="4948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2786">
      <w:bodyDiv w:val="1"/>
      <w:marLeft w:val="0"/>
      <w:marRight w:val="0"/>
      <w:marTop w:val="0"/>
      <w:marBottom w:val="0"/>
      <w:divBdr>
        <w:top w:val="none" w:sz="0" w:space="0" w:color="auto"/>
        <w:left w:val="none" w:sz="0" w:space="0" w:color="auto"/>
        <w:bottom w:val="none" w:sz="0" w:space="0" w:color="auto"/>
        <w:right w:val="none" w:sz="0" w:space="0" w:color="auto"/>
      </w:divBdr>
      <w:divsChild>
        <w:div w:id="1823502934">
          <w:marLeft w:val="0"/>
          <w:marRight w:val="0"/>
          <w:marTop w:val="0"/>
          <w:marBottom w:val="0"/>
          <w:divBdr>
            <w:top w:val="none" w:sz="0" w:space="0" w:color="auto"/>
            <w:left w:val="none" w:sz="0" w:space="0" w:color="auto"/>
            <w:bottom w:val="none" w:sz="0" w:space="0" w:color="auto"/>
            <w:right w:val="none" w:sz="0" w:space="0" w:color="auto"/>
          </w:divBdr>
        </w:div>
        <w:div w:id="446049980">
          <w:marLeft w:val="0"/>
          <w:marRight w:val="0"/>
          <w:marTop w:val="0"/>
          <w:marBottom w:val="0"/>
          <w:divBdr>
            <w:top w:val="none" w:sz="0" w:space="0" w:color="auto"/>
            <w:left w:val="none" w:sz="0" w:space="0" w:color="auto"/>
            <w:bottom w:val="none" w:sz="0" w:space="0" w:color="auto"/>
            <w:right w:val="none" w:sz="0" w:space="0" w:color="auto"/>
          </w:divBdr>
        </w:div>
        <w:div w:id="897326883">
          <w:marLeft w:val="0"/>
          <w:marRight w:val="0"/>
          <w:marTop w:val="0"/>
          <w:marBottom w:val="0"/>
          <w:divBdr>
            <w:top w:val="none" w:sz="0" w:space="0" w:color="auto"/>
            <w:left w:val="none" w:sz="0" w:space="0" w:color="auto"/>
            <w:bottom w:val="none" w:sz="0" w:space="0" w:color="auto"/>
            <w:right w:val="none" w:sz="0" w:space="0" w:color="auto"/>
          </w:divBdr>
        </w:div>
        <w:div w:id="581136544">
          <w:marLeft w:val="0"/>
          <w:marRight w:val="0"/>
          <w:marTop w:val="0"/>
          <w:marBottom w:val="0"/>
          <w:divBdr>
            <w:top w:val="none" w:sz="0" w:space="0" w:color="auto"/>
            <w:left w:val="none" w:sz="0" w:space="0" w:color="auto"/>
            <w:bottom w:val="none" w:sz="0" w:space="0" w:color="auto"/>
            <w:right w:val="none" w:sz="0" w:space="0" w:color="auto"/>
          </w:divBdr>
        </w:div>
        <w:div w:id="1880584155">
          <w:marLeft w:val="0"/>
          <w:marRight w:val="0"/>
          <w:marTop w:val="0"/>
          <w:marBottom w:val="0"/>
          <w:divBdr>
            <w:top w:val="none" w:sz="0" w:space="0" w:color="auto"/>
            <w:left w:val="none" w:sz="0" w:space="0" w:color="auto"/>
            <w:bottom w:val="none" w:sz="0" w:space="0" w:color="auto"/>
            <w:right w:val="none" w:sz="0" w:space="0" w:color="auto"/>
          </w:divBdr>
        </w:div>
        <w:div w:id="905795587">
          <w:marLeft w:val="0"/>
          <w:marRight w:val="0"/>
          <w:marTop w:val="0"/>
          <w:marBottom w:val="0"/>
          <w:divBdr>
            <w:top w:val="none" w:sz="0" w:space="0" w:color="auto"/>
            <w:left w:val="none" w:sz="0" w:space="0" w:color="auto"/>
            <w:bottom w:val="none" w:sz="0" w:space="0" w:color="auto"/>
            <w:right w:val="none" w:sz="0" w:space="0" w:color="auto"/>
          </w:divBdr>
        </w:div>
      </w:divsChild>
    </w:div>
    <w:div w:id="256183358">
      <w:bodyDiv w:val="1"/>
      <w:marLeft w:val="0"/>
      <w:marRight w:val="0"/>
      <w:marTop w:val="0"/>
      <w:marBottom w:val="0"/>
      <w:divBdr>
        <w:top w:val="none" w:sz="0" w:space="0" w:color="auto"/>
        <w:left w:val="none" w:sz="0" w:space="0" w:color="auto"/>
        <w:bottom w:val="none" w:sz="0" w:space="0" w:color="auto"/>
        <w:right w:val="none" w:sz="0" w:space="0" w:color="auto"/>
      </w:divBdr>
      <w:divsChild>
        <w:div w:id="588973618">
          <w:marLeft w:val="0"/>
          <w:marRight w:val="0"/>
          <w:marTop w:val="0"/>
          <w:marBottom w:val="0"/>
          <w:divBdr>
            <w:top w:val="none" w:sz="0" w:space="0" w:color="auto"/>
            <w:left w:val="none" w:sz="0" w:space="0" w:color="auto"/>
            <w:bottom w:val="none" w:sz="0" w:space="0" w:color="auto"/>
            <w:right w:val="none" w:sz="0" w:space="0" w:color="auto"/>
          </w:divBdr>
        </w:div>
        <w:div w:id="1171676256">
          <w:marLeft w:val="0"/>
          <w:marRight w:val="0"/>
          <w:marTop w:val="0"/>
          <w:marBottom w:val="0"/>
          <w:divBdr>
            <w:top w:val="none" w:sz="0" w:space="0" w:color="auto"/>
            <w:left w:val="none" w:sz="0" w:space="0" w:color="auto"/>
            <w:bottom w:val="none" w:sz="0" w:space="0" w:color="auto"/>
            <w:right w:val="none" w:sz="0" w:space="0" w:color="auto"/>
          </w:divBdr>
        </w:div>
        <w:div w:id="1705210460">
          <w:marLeft w:val="0"/>
          <w:marRight w:val="0"/>
          <w:marTop w:val="0"/>
          <w:marBottom w:val="0"/>
          <w:divBdr>
            <w:top w:val="none" w:sz="0" w:space="0" w:color="auto"/>
            <w:left w:val="none" w:sz="0" w:space="0" w:color="auto"/>
            <w:bottom w:val="none" w:sz="0" w:space="0" w:color="auto"/>
            <w:right w:val="none" w:sz="0" w:space="0" w:color="auto"/>
          </w:divBdr>
        </w:div>
        <w:div w:id="1517306595">
          <w:marLeft w:val="0"/>
          <w:marRight w:val="0"/>
          <w:marTop w:val="0"/>
          <w:marBottom w:val="0"/>
          <w:divBdr>
            <w:top w:val="none" w:sz="0" w:space="0" w:color="auto"/>
            <w:left w:val="none" w:sz="0" w:space="0" w:color="auto"/>
            <w:bottom w:val="none" w:sz="0" w:space="0" w:color="auto"/>
            <w:right w:val="none" w:sz="0" w:space="0" w:color="auto"/>
          </w:divBdr>
        </w:div>
      </w:divsChild>
    </w:div>
    <w:div w:id="375934566">
      <w:bodyDiv w:val="1"/>
      <w:marLeft w:val="0"/>
      <w:marRight w:val="0"/>
      <w:marTop w:val="0"/>
      <w:marBottom w:val="0"/>
      <w:divBdr>
        <w:top w:val="none" w:sz="0" w:space="0" w:color="auto"/>
        <w:left w:val="none" w:sz="0" w:space="0" w:color="auto"/>
        <w:bottom w:val="none" w:sz="0" w:space="0" w:color="auto"/>
        <w:right w:val="none" w:sz="0" w:space="0" w:color="auto"/>
      </w:divBdr>
      <w:divsChild>
        <w:div w:id="1324973192">
          <w:marLeft w:val="0"/>
          <w:marRight w:val="0"/>
          <w:marTop w:val="0"/>
          <w:marBottom w:val="0"/>
          <w:divBdr>
            <w:top w:val="none" w:sz="0" w:space="0" w:color="auto"/>
            <w:left w:val="none" w:sz="0" w:space="0" w:color="auto"/>
            <w:bottom w:val="none" w:sz="0" w:space="0" w:color="auto"/>
            <w:right w:val="none" w:sz="0" w:space="0" w:color="auto"/>
          </w:divBdr>
        </w:div>
        <w:div w:id="1159615277">
          <w:marLeft w:val="0"/>
          <w:marRight w:val="0"/>
          <w:marTop w:val="0"/>
          <w:marBottom w:val="0"/>
          <w:divBdr>
            <w:top w:val="none" w:sz="0" w:space="0" w:color="auto"/>
            <w:left w:val="none" w:sz="0" w:space="0" w:color="auto"/>
            <w:bottom w:val="none" w:sz="0" w:space="0" w:color="auto"/>
            <w:right w:val="none" w:sz="0" w:space="0" w:color="auto"/>
          </w:divBdr>
          <w:divsChild>
            <w:div w:id="207912396">
              <w:marLeft w:val="0"/>
              <w:marRight w:val="0"/>
              <w:marTop w:val="0"/>
              <w:marBottom w:val="0"/>
              <w:divBdr>
                <w:top w:val="none" w:sz="0" w:space="0" w:color="auto"/>
                <w:left w:val="none" w:sz="0" w:space="0" w:color="auto"/>
                <w:bottom w:val="none" w:sz="0" w:space="0" w:color="auto"/>
                <w:right w:val="none" w:sz="0" w:space="0" w:color="auto"/>
              </w:divBdr>
            </w:div>
            <w:div w:id="897595770">
              <w:marLeft w:val="0"/>
              <w:marRight w:val="0"/>
              <w:marTop w:val="0"/>
              <w:marBottom w:val="0"/>
              <w:divBdr>
                <w:top w:val="none" w:sz="0" w:space="0" w:color="auto"/>
                <w:left w:val="none" w:sz="0" w:space="0" w:color="auto"/>
                <w:bottom w:val="none" w:sz="0" w:space="0" w:color="auto"/>
                <w:right w:val="none" w:sz="0" w:space="0" w:color="auto"/>
              </w:divBdr>
            </w:div>
            <w:div w:id="1648121353">
              <w:marLeft w:val="0"/>
              <w:marRight w:val="0"/>
              <w:marTop w:val="0"/>
              <w:marBottom w:val="0"/>
              <w:divBdr>
                <w:top w:val="none" w:sz="0" w:space="0" w:color="auto"/>
                <w:left w:val="none" w:sz="0" w:space="0" w:color="auto"/>
                <w:bottom w:val="none" w:sz="0" w:space="0" w:color="auto"/>
                <w:right w:val="none" w:sz="0" w:space="0" w:color="auto"/>
              </w:divBdr>
            </w:div>
            <w:div w:id="1575897791">
              <w:marLeft w:val="0"/>
              <w:marRight w:val="0"/>
              <w:marTop w:val="0"/>
              <w:marBottom w:val="0"/>
              <w:divBdr>
                <w:top w:val="none" w:sz="0" w:space="0" w:color="auto"/>
                <w:left w:val="none" w:sz="0" w:space="0" w:color="auto"/>
                <w:bottom w:val="none" w:sz="0" w:space="0" w:color="auto"/>
                <w:right w:val="none" w:sz="0" w:space="0" w:color="auto"/>
              </w:divBdr>
            </w:div>
            <w:div w:id="1023243936">
              <w:marLeft w:val="0"/>
              <w:marRight w:val="0"/>
              <w:marTop w:val="0"/>
              <w:marBottom w:val="0"/>
              <w:divBdr>
                <w:top w:val="none" w:sz="0" w:space="0" w:color="auto"/>
                <w:left w:val="none" w:sz="0" w:space="0" w:color="auto"/>
                <w:bottom w:val="none" w:sz="0" w:space="0" w:color="auto"/>
                <w:right w:val="none" w:sz="0" w:space="0" w:color="auto"/>
              </w:divBdr>
            </w:div>
            <w:div w:id="76750036">
              <w:marLeft w:val="0"/>
              <w:marRight w:val="0"/>
              <w:marTop w:val="0"/>
              <w:marBottom w:val="0"/>
              <w:divBdr>
                <w:top w:val="none" w:sz="0" w:space="0" w:color="auto"/>
                <w:left w:val="none" w:sz="0" w:space="0" w:color="auto"/>
                <w:bottom w:val="none" w:sz="0" w:space="0" w:color="auto"/>
                <w:right w:val="none" w:sz="0" w:space="0" w:color="auto"/>
              </w:divBdr>
            </w:div>
            <w:div w:id="117771475">
              <w:marLeft w:val="0"/>
              <w:marRight w:val="0"/>
              <w:marTop w:val="0"/>
              <w:marBottom w:val="0"/>
              <w:divBdr>
                <w:top w:val="none" w:sz="0" w:space="0" w:color="auto"/>
                <w:left w:val="none" w:sz="0" w:space="0" w:color="auto"/>
                <w:bottom w:val="none" w:sz="0" w:space="0" w:color="auto"/>
                <w:right w:val="none" w:sz="0" w:space="0" w:color="auto"/>
              </w:divBdr>
            </w:div>
            <w:div w:id="23756292">
              <w:marLeft w:val="0"/>
              <w:marRight w:val="0"/>
              <w:marTop w:val="0"/>
              <w:marBottom w:val="0"/>
              <w:divBdr>
                <w:top w:val="none" w:sz="0" w:space="0" w:color="auto"/>
                <w:left w:val="none" w:sz="0" w:space="0" w:color="auto"/>
                <w:bottom w:val="none" w:sz="0" w:space="0" w:color="auto"/>
                <w:right w:val="none" w:sz="0" w:space="0" w:color="auto"/>
              </w:divBdr>
            </w:div>
            <w:div w:id="44380421">
              <w:marLeft w:val="0"/>
              <w:marRight w:val="0"/>
              <w:marTop w:val="0"/>
              <w:marBottom w:val="0"/>
              <w:divBdr>
                <w:top w:val="none" w:sz="0" w:space="0" w:color="auto"/>
                <w:left w:val="none" w:sz="0" w:space="0" w:color="auto"/>
                <w:bottom w:val="none" w:sz="0" w:space="0" w:color="auto"/>
                <w:right w:val="none" w:sz="0" w:space="0" w:color="auto"/>
              </w:divBdr>
            </w:div>
            <w:div w:id="847599944">
              <w:marLeft w:val="0"/>
              <w:marRight w:val="0"/>
              <w:marTop w:val="0"/>
              <w:marBottom w:val="0"/>
              <w:divBdr>
                <w:top w:val="none" w:sz="0" w:space="0" w:color="auto"/>
                <w:left w:val="none" w:sz="0" w:space="0" w:color="auto"/>
                <w:bottom w:val="none" w:sz="0" w:space="0" w:color="auto"/>
                <w:right w:val="none" w:sz="0" w:space="0" w:color="auto"/>
              </w:divBdr>
            </w:div>
            <w:div w:id="868877522">
              <w:marLeft w:val="0"/>
              <w:marRight w:val="0"/>
              <w:marTop w:val="0"/>
              <w:marBottom w:val="0"/>
              <w:divBdr>
                <w:top w:val="none" w:sz="0" w:space="0" w:color="auto"/>
                <w:left w:val="none" w:sz="0" w:space="0" w:color="auto"/>
                <w:bottom w:val="none" w:sz="0" w:space="0" w:color="auto"/>
                <w:right w:val="none" w:sz="0" w:space="0" w:color="auto"/>
              </w:divBdr>
            </w:div>
            <w:div w:id="2013800861">
              <w:marLeft w:val="0"/>
              <w:marRight w:val="0"/>
              <w:marTop w:val="0"/>
              <w:marBottom w:val="0"/>
              <w:divBdr>
                <w:top w:val="none" w:sz="0" w:space="0" w:color="auto"/>
                <w:left w:val="none" w:sz="0" w:space="0" w:color="auto"/>
                <w:bottom w:val="none" w:sz="0" w:space="0" w:color="auto"/>
                <w:right w:val="none" w:sz="0" w:space="0" w:color="auto"/>
              </w:divBdr>
            </w:div>
            <w:div w:id="115411635">
              <w:marLeft w:val="0"/>
              <w:marRight w:val="0"/>
              <w:marTop w:val="0"/>
              <w:marBottom w:val="0"/>
              <w:divBdr>
                <w:top w:val="none" w:sz="0" w:space="0" w:color="auto"/>
                <w:left w:val="none" w:sz="0" w:space="0" w:color="auto"/>
                <w:bottom w:val="none" w:sz="0" w:space="0" w:color="auto"/>
                <w:right w:val="none" w:sz="0" w:space="0" w:color="auto"/>
              </w:divBdr>
            </w:div>
            <w:div w:id="41105209">
              <w:marLeft w:val="0"/>
              <w:marRight w:val="0"/>
              <w:marTop w:val="0"/>
              <w:marBottom w:val="0"/>
              <w:divBdr>
                <w:top w:val="none" w:sz="0" w:space="0" w:color="auto"/>
                <w:left w:val="none" w:sz="0" w:space="0" w:color="auto"/>
                <w:bottom w:val="none" w:sz="0" w:space="0" w:color="auto"/>
                <w:right w:val="none" w:sz="0" w:space="0" w:color="auto"/>
              </w:divBdr>
            </w:div>
            <w:div w:id="3134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5100">
      <w:bodyDiv w:val="1"/>
      <w:marLeft w:val="0"/>
      <w:marRight w:val="0"/>
      <w:marTop w:val="0"/>
      <w:marBottom w:val="0"/>
      <w:divBdr>
        <w:top w:val="none" w:sz="0" w:space="0" w:color="auto"/>
        <w:left w:val="none" w:sz="0" w:space="0" w:color="auto"/>
        <w:bottom w:val="none" w:sz="0" w:space="0" w:color="auto"/>
        <w:right w:val="none" w:sz="0" w:space="0" w:color="auto"/>
      </w:divBdr>
      <w:divsChild>
        <w:div w:id="1324502426">
          <w:marLeft w:val="0"/>
          <w:marRight w:val="0"/>
          <w:marTop w:val="0"/>
          <w:marBottom w:val="0"/>
          <w:divBdr>
            <w:top w:val="none" w:sz="0" w:space="0" w:color="auto"/>
            <w:left w:val="none" w:sz="0" w:space="0" w:color="auto"/>
            <w:bottom w:val="none" w:sz="0" w:space="0" w:color="auto"/>
            <w:right w:val="none" w:sz="0" w:space="0" w:color="auto"/>
          </w:divBdr>
        </w:div>
        <w:div w:id="784889673">
          <w:marLeft w:val="0"/>
          <w:marRight w:val="0"/>
          <w:marTop w:val="0"/>
          <w:marBottom w:val="0"/>
          <w:divBdr>
            <w:top w:val="none" w:sz="0" w:space="0" w:color="auto"/>
            <w:left w:val="none" w:sz="0" w:space="0" w:color="auto"/>
            <w:bottom w:val="none" w:sz="0" w:space="0" w:color="auto"/>
            <w:right w:val="none" w:sz="0" w:space="0" w:color="auto"/>
          </w:divBdr>
        </w:div>
        <w:div w:id="1246842017">
          <w:marLeft w:val="0"/>
          <w:marRight w:val="0"/>
          <w:marTop w:val="0"/>
          <w:marBottom w:val="0"/>
          <w:divBdr>
            <w:top w:val="none" w:sz="0" w:space="0" w:color="auto"/>
            <w:left w:val="none" w:sz="0" w:space="0" w:color="auto"/>
            <w:bottom w:val="none" w:sz="0" w:space="0" w:color="auto"/>
            <w:right w:val="none" w:sz="0" w:space="0" w:color="auto"/>
          </w:divBdr>
        </w:div>
        <w:div w:id="1751736857">
          <w:marLeft w:val="0"/>
          <w:marRight w:val="0"/>
          <w:marTop w:val="0"/>
          <w:marBottom w:val="0"/>
          <w:divBdr>
            <w:top w:val="none" w:sz="0" w:space="0" w:color="auto"/>
            <w:left w:val="none" w:sz="0" w:space="0" w:color="auto"/>
            <w:bottom w:val="none" w:sz="0" w:space="0" w:color="auto"/>
            <w:right w:val="none" w:sz="0" w:space="0" w:color="auto"/>
          </w:divBdr>
        </w:div>
        <w:div w:id="1994138816">
          <w:marLeft w:val="0"/>
          <w:marRight w:val="0"/>
          <w:marTop w:val="0"/>
          <w:marBottom w:val="0"/>
          <w:divBdr>
            <w:top w:val="none" w:sz="0" w:space="0" w:color="auto"/>
            <w:left w:val="none" w:sz="0" w:space="0" w:color="auto"/>
            <w:bottom w:val="none" w:sz="0" w:space="0" w:color="auto"/>
            <w:right w:val="none" w:sz="0" w:space="0" w:color="auto"/>
          </w:divBdr>
        </w:div>
        <w:div w:id="1849561951">
          <w:marLeft w:val="0"/>
          <w:marRight w:val="0"/>
          <w:marTop w:val="0"/>
          <w:marBottom w:val="0"/>
          <w:divBdr>
            <w:top w:val="none" w:sz="0" w:space="0" w:color="auto"/>
            <w:left w:val="none" w:sz="0" w:space="0" w:color="auto"/>
            <w:bottom w:val="none" w:sz="0" w:space="0" w:color="auto"/>
            <w:right w:val="none" w:sz="0" w:space="0" w:color="auto"/>
          </w:divBdr>
        </w:div>
      </w:divsChild>
    </w:div>
    <w:div w:id="811825221">
      <w:bodyDiv w:val="1"/>
      <w:marLeft w:val="0"/>
      <w:marRight w:val="0"/>
      <w:marTop w:val="0"/>
      <w:marBottom w:val="0"/>
      <w:divBdr>
        <w:top w:val="none" w:sz="0" w:space="0" w:color="auto"/>
        <w:left w:val="none" w:sz="0" w:space="0" w:color="auto"/>
        <w:bottom w:val="none" w:sz="0" w:space="0" w:color="auto"/>
        <w:right w:val="none" w:sz="0" w:space="0" w:color="auto"/>
      </w:divBdr>
      <w:divsChild>
        <w:div w:id="1316950542">
          <w:marLeft w:val="0"/>
          <w:marRight w:val="0"/>
          <w:marTop w:val="0"/>
          <w:marBottom w:val="0"/>
          <w:divBdr>
            <w:top w:val="none" w:sz="0" w:space="0" w:color="auto"/>
            <w:left w:val="none" w:sz="0" w:space="0" w:color="auto"/>
            <w:bottom w:val="none" w:sz="0" w:space="0" w:color="auto"/>
            <w:right w:val="none" w:sz="0" w:space="0" w:color="auto"/>
          </w:divBdr>
        </w:div>
        <w:div w:id="1592424791">
          <w:marLeft w:val="0"/>
          <w:marRight w:val="0"/>
          <w:marTop w:val="0"/>
          <w:marBottom w:val="0"/>
          <w:divBdr>
            <w:top w:val="none" w:sz="0" w:space="0" w:color="auto"/>
            <w:left w:val="none" w:sz="0" w:space="0" w:color="auto"/>
            <w:bottom w:val="none" w:sz="0" w:space="0" w:color="auto"/>
            <w:right w:val="none" w:sz="0" w:space="0" w:color="auto"/>
          </w:divBdr>
          <w:divsChild>
            <w:div w:id="587690647">
              <w:marLeft w:val="0"/>
              <w:marRight w:val="0"/>
              <w:marTop w:val="0"/>
              <w:marBottom w:val="0"/>
              <w:divBdr>
                <w:top w:val="none" w:sz="0" w:space="0" w:color="auto"/>
                <w:left w:val="none" w:sz="0" w:space="0" w:color="auto"/>
                <w:bottom w:val="none" w:sz="0" w:space="0" w:color="auto"/>
                <w:right w:val="none" w:sz="0" w:space="0" w:color="auto"/>
              </w:divBdr>
            </w:div>
            <w:div w:id="1035353065">
              <w:marLeft w:val="0"/>
              <w:marRight w:val="0"/>
              <w:marTop w:val="0"/>
              <w:marBottom w:val="0"/>
              <w:divBdr>
                <w:top w:val="none" w:sz="0" w:space="0" w:color="auto"/>
                <w:left w:val="none" w:sz="0" w:space="0" w:color="auto"/>
                <w:bottom w:val="none" w:sz="0" w:space="0" w:color="auto"/>
                <w:right w:val="none" w:sz="0" w:space="0" w:color="auto"/>
              </w:divBdr>
            </w:div>
            <w:div w:id="397940789">
              <w:marLeft w:val="0"/>
              <w:marRight w:val="0"/>
              <w:marTop w:val="0"/>
              <w:marBottom w:val="0"/>
              <w:divBdr>
                <w:top w:val="none" w:sz="0" w:space="0" w:color="auto"/>
                <w:left w:val="none" w:sz="0" w:space="0" w:color="auto"/>
                <w:bottom w:val="none" w:sz="0" w:space="0" w:color="auto"/>
                <w:right w:val="none" w:sz="0" w:space="0" w:color="auto"/>
              </w:divBdr>
            </w:div>
            <w:div w:id="1955673633">
              <w:marLeft w:val="0"/>
              <w:marRight w:val="0"/>
              <w:marTop w:val="0"/>
              <w:marBottom w:val="0"/>
              <w:divBdr>
                <w:top w:val="none" w:sz="0" w:space="0" w:color="auto"/>
                <w:left w:val="none" w:sz="0" w:space="0" w:color="auto"/>
                <w:bottom w:val="none" w:sz="0" w:space="0" w:color="auto"/>
                <w:right w:val="none" w:sz="0" w:space="0" w:color="auto"/>
              </w:divBdr>
            </w:div>
            <w:div w:id="258146972">
              <w:marLeft w:val="0"/>
              <w:marRight w:val="0"/>
              <w:marTop w:val="0"/>
              <w:marBottom w:val="0"/>
              <w:divBdr>
                <w:top w:val="none" w:sz="0" w:space="0" w:color="auto"/>
                <w:left w:val="none" w:sz="0" w:space="0" w:color="auto"/>
                <w:bottom w:val="none" w:sz="0" w:space="0" w:color="auto"/>
                <w:right w:val="none" w:sz="0" w:space="0" w:color="auto"/>
              </w:divBdr>
            </w:div>
            <w:div w:id="386956623">
              <w:marLeft w:val="0"/>
              <w:marRight w:val="0"/>
              <w:marTop w:val="0"/>
              <w:marBottom w:val="0"/>
              <w:divBdr>
                <w:top w:val="none" w:sz="0" w:space="0" w:color="auto"/>
                <w:left w:val="none" w:sz="0" w:space="0" w:color="auto"/>
                <w:bottom w:val="none" w:sz="0" w:space="0" w:color="auto"/>
                <w:right w:val="none" w:sz="0" w:space="0" w:color="auto"/>
              </w:divBdr>
            </w:div>
            <w:div w:id="1809087477">
              <w:marLeft w:val="0"/>
              <w:marRight w:val="0"/>
              <w:marTop w:val="0"/>
              <w:marBottom w:val="0"/>
              <w:divBdr>
                <w:top w:val="none" w:sz="0" w:space="0" w:color="auto"/>
                <w:left w:val="none" w:sz="0" w:space="0" w:color="auto"/>
                <w:bottom w:val="none" w:sz="0" w:space="0" w:color="auto"/>
                <w:right w:val="none" w:sz="0" w:space="0" w:color="auto"/>
              </w:divBdr>
            </w:div>
            <w:div w:id="144325572">
              <w:marLeft w:val="0"/>
              <w:marRight w:val="0"/>
              <w:marTop w:val="0"/>
              <w:marBottom w:val="0"/>
              <w:divBdr>
                <w:top w:val="none" w:sz="0" w:space="0" w:color="auto"/>
                <w:left w:val="none" w:sz="0" w:space="0" w:color="auto"/>
                <w:bottom w:val="none" w:sz="0" w:space="0" w:color="auto"/>
                <w:right w:val="none" w:sz="0" w:space="0" w:color="auto"/>
              </w:divBdr>
            </w:div>
            <w:div w:id="1981961248">
              <w:marLeft w:val="0"/>
              <w:marRight w:val="0"/>
              <w:marTop w:val="0"/>
              <w:marBottom w:val="0"/>
              <w:divBdr>
                <w:top w:val="none" w:sz="0" w:space="0" w:color="auto"/>
                <w:left w:val="none" w:sz="0" w:space="0" w:color="auto"/>
                <w:bottom w:val="none" w:sz="0" w:space="0" w:color="auto"/>
                <w:right w:val="none" w:sz="0" w:space="0" w:color="auto"/>
              </w:divBdr>
            </w:div>
            <w:div w:id="1872985682">
              <w:marLeft w:val="0"/>
              <w:marRight w:val="0"/>
              <w:marTop w:val="0"/>
              <w:marBottom w:val="0"/>
              <w:divBdr>
                <w:top w:val="none" w:sz="0" w:space="0" w:color="auto"/>
                <w:left w:val="none" w:sz="0" w:space="0" w:color="auto"/>
                <w:bottom w:val="none" w:sz="0" w:space="0" w:color="auto"/>
                <w:right w:val="none" w:sz="0" w:space="0" w:color="auto"/>
              </w:divBdr>
            </w:div>
            <w:div w:id="1215308228">
              <w:marLeft w:val="0"/>
              <w:marRight w:val="0"/>
              <w:marTop w:val="0"/>
              <w:marBottom w:val="0"/>
              <w:divBdr>
                <w:top w:val="none" w:sz="0" w:space="0" w:color="auto"/>
                <w:left w:val="none" w:sz="0" w:space="0" w:color="auto"/>
                <w:bottom w:val="none" w:sz="0" w:space="0" w:color="auto"/>
                <w:right w:val="none" w:sz="0" w:space="0" w:color="auto"/>
              </w:divBdr>
            </w:div>
            <w:div w:id="17777254">
              <w:marLeft w:val="0"/>
              <w:marRight w:val="0"/>
              <w:marTop w:val="0"/>
              <w:marBottom w:val="0"/>
              <w:divBdr>
                <w:top w:val="none" w:sz="0" w:space="0" w:color="auto"/>
                <w:left w:val="none" w:sz="0" w:space="0" w:color="auto"/>
                <w:bottom w:val="none" w:sz="0" w:space="0" w:color="auto"/>
                <w:right w:val="none" w:sz="0" w:space="0" w:color="auto"/>
              </w:divBdr>
            </w:div>
            <w:div w:id="1900088075">
              <w:marLeft w:val="0"/>
              <w:marRight w:val="0"/>
              <w:marTop w:val="0"/>
              <w:marBottom w:val="0"/>
              <w:divBdr>
                <w:top w:val="none" w:sz="0" w:space="0" w:color="auto"/>
                <w:left w:val="none" w:sz="0" w:space="0" w:color="auto"/>
                <w:bottom w:val="none" w:sz="0" w:space="0" w:color="auto"/>
                <w:right w:val="none" w:sz="0" w:space="0" w:color="auto"/>
              </w:divBdr>
            </w:div>
            <w:div w:id="766849306">
              <w:marLeft w:val="0"/>
              <w:marRight w:val="0"/>
              <w:marTop w:val="0"/>
              <w:marBottom w:val="0"/>
              <w:divBdr>
                <w:top w:val="none" w:sz="0" w:space="0" w:color="auto"/>
                <w:left w:val="none" w:sz="0" w:space="0" w:color="auto"/>
                <w:bottom w:val="none" w:sz="0" w:space="0" w:color="auto"/>
                <w:right w:val="none" w:sz="0" w:space="0" w:color="auto"/>
              </w:divBdr>
            </w:div>
            <w:div w:id="1520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2591">
      <w:bodyDiv w:val="1"/>
      <w:marLeft w:val="0"/>
      <w:marRight w:val="0"/>
      <w:marTop w:val="0"/>
      <w:marBottom w:val="0"/>
      <w:divBdr>
        <w:top w:val="none" w:sz="0" w:space="0" w:color="auto"/>
        <w:left w:val="none" w:sz="0" w:space="0" w:color="auto"/>
        <w:bottom w:val="none" w:sz="0" w:space="0" w:color="auto"/>
        <w:right w:val="none" w:sz="0" w:space="0" w:color="auto"/>
      </w:divBdr>
      <w:divsChild>
        <w:div w:id="983200518">
          <w:marLeft w:val="0"/>
          <w:marRight w:val="0"/>
          <w:marTop w:val="0"/>
          <w:marBottom w:val="0"/>
          <w:divBdr>
            <w:top w:val="none" w:sz="0" w:space="0" w:color="auto"/>
            <w:left w:val="none" w:sz="0" w:space="0" w:color="auto"/>
            <w:bottom w:val="none" w:sz="0" w:space="0" w:color="auto"/>
            <w:right w:val="none" w:sz="0" w:space="0" w:color="auto"/>
          </w:divBdr>
        </w:div>
        <w:div w:id="1567834087">
          <w:marLeft w:val="0"/>
          <w:marRight w:val="0"/>
          <w:marTop w:val="0"/>
          <w:marBottom w:val="0"/>
          <w:divBdr>
            <w:top w:val="none" w:sz="0" w:space="0" w:color="auto"/>
            <w:left w:val="none" w:sz="0" w:space="0" w:color="auto"/>
            <w:bottom w:val="none" w:sz="0" w:space="0" w:color="auto"/>
            <w:right w:val="none" w:sz="0" w:space="0" w:color="auto"/>
          </w:divBdr>
        </w:div>
        <w:div w:id="590742067">
          <w:marLeft w:val="0"/>
          <w:marRight w:val="0"/>
          <w:marTop w:val="0"/>
          <w:marBottom w:val="0"/>
          <w:divBdr>
            <w:top w:val="none" w:sz="0" w:space="0" w:color="auto"/>
            <w:left w:val="none" w:sz="0" w:space="0" w:color="auto"/>
            <w:bottom w:val="none" w:sz="0" w:space="0" w:color="auto"/>
            <w:right w:val="none" w:sz="0" w:space="0" w:color="auto"/>
          </w:divBdr>
        </w:div>
        <w:div w:id="1807311527">
          <w:marLeft w:val="0"/>
          <w:marRight w:val="0"/>
          <w:marTop w:val="0"/>
          <w:marBottom w:val="0"/>
          <w:divBdr>
            <w:top w:val="none" w:sz="0" w:space="0" w:color="auto"/>
            <w:left w:val="none" w:sz="0" w:space="0" w:color="auto"/>
            <w:bottom w:val="none" w:sz="0" w:space="0" w:color="auto"/>
            <w:right w:val="none" w:sz="0" w:space="0" w:color="auto"/>
          </w:divBdr>
        </w:div>
      </w:divsChild>
    </w:div>
    <w:div w:id="1576430630">
      <w:bodyDiv w:val="1"/>
      <w:marLeft w:val="0"/>
      <w:marRight w:val="0"/>
      <w:marTop w:val="0"/>
      <w:marBottom w:val="0"/>
      <w:divBdr>
        <w:top w:val="none" w:sz="0" w:space="0" w:color="auto"/>
        <w:left w:val="none" w:sz="0" w:space="0" w:color="auto"/>
        <w:bottom w:val="none" w:sz="0" w:space="0" w:color="auto"/>
        <w:right w:val="none" w:sz="0" w:space="0" w:color="auto"/>
      </w:divBdr>
    </w:div>
    <w:div w:id="17249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9" ma:contentTypeDescription="" ma:contentTypeScope="" ma:versionID="08d5c9cee6211b9551adc90b3257e8a3">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e65e5e47d3e1853fcda35d5fb035bd47"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20"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5</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TaxCatchAll xmlns="51e4383d-9ab6-4a78-95d0-0e5d329a9635" xsi:nil="true"/>
    <Service1 xmlns="51e4383d-9ab6-4a78-95d0-0e5d329a9635" xsi:nil="true"/>
    <Role_x0020_Title xmlns="51e4383d-9ab6-4a78-95d0-0e5d329a9635" xsi:nil="true"/>
    <lcf76f155ced4ddcb4097134ff3c332f xmlns="57f72c18-dfbb-40e8-872b-ed4883ea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5F70-1B23-4AE2-B4AD-E3891A95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383d-9ab6-4a78-95d0-0e5d329a9635"/>
    <ds:schemaRef ds:uri="57f72c18-dfbb-40e8-872b-ed4883ea0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8C5C8-4B48-4535-9FB9-5FBBE71D0443}">
  <ds:schemaRefs>
    <ds:schemaRef ds:uri="http://schemas.microsoft.com/office/2006/metadata/properties"/>
    <ds:schemaRef ds:uri="http://schemas.microsoft.com/office/infopath/2007/PartnerControls"/>
    <ds:schemaRef ds:uri="a6750075-6040-45b6-a9bf-09b22564b810"/>
    <ds:schemaRef ds:uri="51e4383d-9ab6-4a78-95d0-0e5d329a9635"/>
    <ds:schemaRef ds:uri="57f72c18-dfbb-40e8-872b-ed4883ea0449"/>
  </ds:schemaRefs>
</ds:datastoreItem>
</file>

<file path=customXml/itemProps3.xml><?xml version="1.0" encoding="utf-8"?>
<ds:datastoreItem xmlns:ds="http://schemas.openxmlformats.org/officeDocument/2006/customXml" ds:itemID="{FF461106-3579-4A27-B504-136443A1B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Kathy Dolan</cp:lastModifiedBy>
  <cp:revision>2</cp:revision>
  <dcterms:created xsi:type="dcterms:W3CDTF">2025-11-21T10:49:00Z</dcterms:created>
  <dcterms:modified xsi:type="dcterms:W3CDTF">2025-11-21T10:49:00Z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0x010100FB593C10FBA7804E87A0D2B41E22EBF8006A68E064F6EB5942951CFB5EDCE2CAFE</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y fmtid="{D5CDD505-2E9C-101B-9397-08002B2CF9AE}" pid="13" name="MediaServiceImageTags">
    <vt:lpwstr/>
  </property>
</Properties>
</file>