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9DB0" w14:textId="77777777" w:rsidR="009371A4" w:rsidRPr="001E13E2" w:rsidRDefault="009371A4" w:rsidP="009371A4">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005A4793" w14:textId="77777777" w:rsidR="009371A4" w:rsidRPr="001E13E2" w:rsidRDefault="009371A4" w:rsidP="009371A4">
      <w:pPr>
        <w:jc w:val="center"/>
        <w:rPr>
          <w:rFonts w:ascii="Arial" w:hAnsi="Arial" w:cs="Arial"/>
          <w:b/>
        </w:rPr>
      </w:pPr>
      <w:r w:rsidRPr="001E13E2">
        <w:rPr>
          <w:rFonts w:ascii="Arial" w:hAnsi="Arial" w:cs="Arial"/>
          <w:b/>
        </w:rPr>
        <w:t>Role Profile</w:t>
      </w:r>
    </w:p>
    <w:p w14:paraId="227895B1" w14:textId="77777777" w:rsidR="009371A4" w:rsidRPr="002E16FC" w:rsidRDefault="009371A4" w:rsidP="009371A4">
      <w:pPr>
        <w:jc w:val="center"/>
        <w:rPr>
          <w:rFonts w:ascii="Arial" w:hAnsi="Arial" w:cs="Arial"/>
          <w:b/>
          <w:color w:val="FF0000"/>
        </w:rPr>
      </w:pPr>
    </w:p>
    <w:p w14:paraId="07135F21" w14:textId="3C1C1DC9" w:rsidR="009371A4" w:rsidRPr="00CD66AD" w:rsidRDefault="00F70DE3" w:rsidP="009371A4">
      <w:pPr>
        <w:jc w:val="center"/>
        <w:rPr>
          <w:rFonts w:ascii="Arial" w:hAnsi="Arial" w:cs="Arial"/>
          <w:b/>
        </w:rPr>
      </w:pPr>
      <w:r>
        <w:rPr>
          <w:rFonts w:ascii="Arial" w:hAnsi="Arial" w:cs="Arial"/>
          <w:b/>
        </w:rPr>
        <w:t>Income Manager</w:t>
      </w:r>
      <w:r w:rsidR="009371A4" w:rsidRPr="00CD66AD">
        <w:rPr>
          <w:rFonts w:ascii="Arial" w:hAnsi="Arial" w:cs="Arial"/>
          <w:b/>
        </w:rPr>
        <w:t>, Grade 9</w:t>
      </w:r>
    </w:p>
    <w:p w14:paraId="0D351CDB" w14:textId="77777777" w:rsidR="009371A4" w:rsidRPr="00CD66AD" w:rsidRDefault="002E16FC" w:rsidP="009371A4">
      <w:pPr>
        <w:jc w:val="center"/>
        <w:rPr>
          <w:rFonts w:ascii="Arial" w:hAnsi="Arial" w:cs="Arial"/>
          <w:b/>
        </w:rPr>
      </w:pPr>
      <w:r w:rsidRPr="00CD66AD">
        <w:rPr>
          <w:rFonts w:ascii="Arial" w:hAnsi="Arial" w:cs="Arial"/>
          <w:b/>
        </w:rPr>
        <w:t>Housing</w:t>
      </w:r>
      <w:r w:rsidR="009371A4" w:rsidRPr="00CD66AD">
        <w:rPr>
          <w:rFonts w:ascii="Arial" w:hAnsi="Arial" w:cs="Arial"/>
          <w:b/>
        </w:rPr>
        <w:t xml:space="preserve"> Service</w:t>
      </w:r>
      <w:r w:rsidRPr="00CD66AD">
        <w:rPr>
          <w:rFonts w:ascii="Arial" w:hAnsi="Arial" w:cs="Arial"/>
          <w:b/>
        </w:rPr>
        <w:t>s</w:t>
      </w:r>
      <w:r w:rsidR="009371A4" w:rsidRPr="00CD66AD">
        <w:rPr>
          <w:rFonts w:ascii="Arial" w:hAnsi="Arial" w:cs="Arial"/>
          <w:b/>
        </w:rPr>
        <w:t xml:space="preserve">, </w:t>
      </w:r>
      <w:r w:rsidRPr="00CD66AD">
        <w:rPr>
          <w:rFonts w:ascii="Arial" w:hAnsi="Arial" w:cs="Arial"/>
          <w:b/>
        </w:rPr>
        <w:t xml:space="preserve">Neighbourhood </w:t>
      </w:r>
      <w:r w:rsidR="009371A4" w:rsidRPr="00CD66AD">
        <w:rPr>
          <w:rFonts w:ascii="Arial" w:hAnsi="Arial" w:cs="Arial"/>
          <w:b/>
        </w:rPr>
        <w:t>Directorate</w:t>
      </w:r>
    </w:p>
    <w:p w14:paraId="49A0A2F3" w14:textId="77777777" w:rsidR="009371A4" w:rsidRPr="00CD66AD" w:rsidRDefault="009371A4" w:rsidP="009371A4">
      <w:pPr>
        <w:jc w:val="center"/>
        <w:rPr>
          <w:rFonts w:ascii="Arial" w:hAnsi="Arial" w:cs="Arial"/>
          <w:b/>
        </w:rPr>
      </w:pPr>
      <w:r w:rsidRPr="00CD66AD">
        <w:rPr>
          <w:rFonts w:ascii="Arial" w:hAnsi="Arial" w:cs="Arial"/>
          <w:b/>
        </w:rPr>
        <w:t xml:space="preserve">Reports to: </w:t>
      </w:r>
      <w:r w:rsidR="002E16FC" w:rsidRPr="00CD66AD">
        <w:rPr>
          <w:rFonts w:ascii="Arial" w:hAnsi="Arial" w:cs="Arial"/>
          <w:b/>
        </w:rPr>
        <w:t>Head of Income Management.</w:t>
      </w:r>
    </w:p>
    <w:p w14:paraId="32981041" w14:textId="77777777" w:rsidR="009371A4" w:rsidRPr="00CD66AD" w:rsidRDefault="009371A4" w:rsidP="009371A4">
      <w:pPr>
        <w:jc w:val="center"/>
        <w:rPr>
          <w:rFonts w:ascii="Arial" w:hAnsi="Arial" w:cs="Arial"/>
          <w:b/>
        </w:rPr>
      </w:pPr>
      <w:r w:rsidRPr="00CD66AD">
        <w:rPr>
          <w:rFonts w:ascii="Arial" w:hAnsi="Arial" w:cs="Arial"/>
          <w:b/>
        </w:rPr>
        <w:t>Job Family: Corporate Organisational Support</w:t>
      </w:r>
    </w:p>
    <w:p w14:paraId="0EB46E80" w14:textId="77777777" w:rsidR="004F79EE" w:rsidRPr="00CD66AD" w:rsidRDefault="004F79EE" w:rsidP="00C338FD">
      <w:pPr>
        <w:pStyle w:val="DefaultText"/>
        <w:jc w:val="center"/>
        <w:rPr>
          <w:rFonts w:cs="Arial"/>
          <w:b/>
          <w:bCs/>
          <w:color w:val="auto"/>
          <w:szCs w:val="24"/>
          <w:lang w:val="en-GB"/>
        </w:rPr>
      </w:pPr>
    </w:p>
    <w:p w14:paraId="3AFFD2A8" w14:textId="77777777" w:rsidR="00E67C1D" w:rsidRPr="00CD66AD" w:rsidRDefault="00C338FD" w:rsidP="00C338FD">
      <w:pPr>
        <w:rPr>
          <w:rFonts w:ascii="Arial" w:hAnsi="Arial" w:cs="Arial"/>
          <w:b/>
          <w:bCs/>
        </w:rPr>
      </w:pPr>
      <w:r w:rsidRPr="00CD66AD">
        <w:rPr>
          <w:rFonts w:ascii="Arial" w:hAnsi="Arial" w:cs="Arial"/>
          <w:b/>
          <w:bCs/>
        </w:rPr>
        <w:t xml:space="preserve">Key Role Descriptors: </w:t>
      </w:r>
    </w:p>
    <w:p w14:paraId="03414CAE" w14:textId="77777777" w:rsidR="00FC4337" w:rsidRPr="00CD66AD" w:rsidRDefault="00FC4337" w:rsidP="00FC4337">
      <w:pPr>
        <w:pStyle w:val="BodyTextIndent"/>
        <w:ind w:left="0" w:firstLine="0"/>
      </w:pPr>
    </w:p>
    <w:p w14:paraId="7B2753EC" w14:textId="77777777" w:rsidR="002176F0" w:rsidRPr="00CD66AD" w:rsidRDefault="002176F0" w:rsidP="00B27FBD">
      <w:pPr>
        <w:rPr>
          <w:rFonts w:ascii="Arial" w:hAnsi="Arial" w:cs="Arial"/>
        </w:rPr>
      </w:pPr>
      <w:r w:rsidRPr="00CD66AD">
        <w:rPr>
          <w:rFonts w:ascii="Arial" w:hAnsi="Arial" w:cs="Arial"/>
        </w:rPr>
        <w:t>This role will be a subject matter specialist providing expert advice and support to a range of stakeholders within a specialist area to enable the delivery of service and organisational objectives.</w:t>
      </w:r>
    </w:p>
    <w:p w14:paraId="2ECB8517" w14:textId="77777777" w:rsidR="005203FC" w:rsidRPr="00CD66AD" w:rsidRDefault="005203FC" w:rsidP="004D3C0C">
      <w:pPr>
        <w:rPr>
          <w:rFonts w:ascii="Arial" w:hAnsi="Arial" w:cs="Arial"/>
        </w:rPr>
      </w:pPr>
    </w:p>
    <w:p w14:paraId="50BD939A" w14:textId="77777777" w:rsidR="00BF10EB" w:rsidRPr="00CD66AD" w:rsidRDefault="00BF10EB" w:rsidP="00BF10EB">
      <w:pPr>
        <w:rPr>
          <w:rFonts w:ascii="Arial" w:hAnsi="Arial" w:cs="Arial"/>
        </w:rPr>
      </w:pPr>
      <w:r w:rsidRPr="00CD66AD">
        <w:rPr>
          <w:rFonts w:ascii="Arial" w:hAnsi="Arial" w:cs="Arial"/>
        </w:rPr>
        <w:t>The role holder will provide advice</w:t>
      </w:r>
      <w:r w:rsidR="004277D2" w:rsidRPr="00CD66AD">
        <w:rPr>
          <w:rFonts w:ascii="Arial" w:hAnsi="Arial" w:cs="Arial"/>
        </w:rPr>
        <w:t xml:space="preserve">, </w:t>
      </w:r>
      <w:r w:rsidRPr="00CD66AD">
        <w:rPr>
          <w:rFonts w:ascii="Arial" w:hAnsi="Arial" w:cs="Arial"/>
        </w:rPr>
        <w:t>consultancy support</w:t>
      </w:r>
      <w:r w:rsidR="004277D2" w:rsidRPr="00CD66AD">
        <w:rPr>
          <w:rFonts w:ascii="Arial" w:hAnsi="Arial" w:cs="Arial"/>
        </w:rPr>
        <w:t xml:space="preserve"> and professional expertise</w:t>
      </w:r>
      <w:r w:rsidRPr="00CD66AD">
        <w:rPr>
          <w:rFonts w:ascii="Arial" w:hAnsi="Arial" w:cs="Arial"/>
        </w:rPr>
        <w:t xml:space="preserve"> to manag</w:t>
      </w:r>
      <w:r w:rsidR="004277D2" w:rsidRPr="00CD66AD">
        <w:rPr>
          <w:rFonts w:ascii="Arial" w:hAnsi="Arial" w:cs="Arial"/>
        </w:rPr>
        <w:t xml:space="preserve">ers within and across directorates to ensure the organisation is able to meet </w:t>
      </w:r>
      <w:r w:rsidR="00700629" w:rsidRPr="00CD66AD">
        <w:rPr>
          <w:rFonts w:ascii="Arial" w:hAnsi="Arial" w:cs="Arial"/>
        </w:rPr>
        <w:t>strategic objectives</w:t>
      </w:r>
      <w:r w:rsidR="004277D2" w:rsidRPr="00CD66AD">
        <w:rPr>
          <w:rFonts w:ascii="Arial" w:hAnsi="Arial" w:cs="Arial"/>
        </w:rPr>
        <w:t xml:space="preserve">.  </w:t>
      </w:r>
    </w:p>
    <w:p w14:paraId="13D46965" w14:textId="77777777" w:rsidR="00BF10EB" w:rsidRPr="00CD66AD" w:rsidRDefault="00BF10EB" w:rsidP="00B36678">
      <w:pPr>
        <w:pStyle w:val="BodyTextIndent"/>
        <w:ind w:left="0" w:firstLine="0"/>
      </w:pPr>
    </w:p>
    <w:p w14:paraId="56DBF120" w14:textId="77777777" w:rsidR="00C338FD" w:rsidRDefault="005526FA" w:rsidP="00C338FD">
      <w:pPr>
        <w:rPr>
          <w:rFonts w:ascii="Arial" w:hAnsi="Arial" w:cs="Arial"/>
        </w:rPr>
      </w:pPr>
      <w:r w:rsidRPr="00CD66AD">
        <w:rPr>
          <w:rFonts w:ascii="Arial" w:hAnsi="Arial" w:cs="Arial"/>
        </w:rPr>
        <w:t>The role holder will directly advise on and manage complex and sensitive issues as identified by a range of organisational</w:t>
      </w:r>
      <w:r>
        <w:rPr>
          <w:rFonts w:ascii="Arial" w:hAnsi="Arial" w:cs="Arial"/>
        </w:rPr>
        <w:t xml:space="preserve"> stakeholders </w:t>
      </w:r>
      <w:r w:rsidRPr="005526FA">
        <w:rPr>
          <w:rFonts w:ascii="Arial" w:hAnsi="Arial" w:cs="Arial"/>
        </w:rPr>
        <w:t>to delive</w:t>
      </w:r>
      <w:r>
        <w:rPr>
          <w:rFonts w:ascii="Arial" w:hAnsi="Arial" w:cs="Arial"/>
        </w:rPr>
        <w:t>r effective advice and pragmatic</w:t>
      </w:r>
      <w:r w:rsidRPr="005526FA">
        <w:rPr>
          <w:rFonts w:ascii="Arial" w:hAnsi="Arial" w:cs="Arial"/>
        </w:rPr>
        <w:t xml:space="preserve"> solutions</w:t>
      </w:r>
      <w:r>
        <w:rPr>
          <w:rFonts w:ascii="Arial" w:hAnsi="Arial" w:cs="Arial"/>
        </w:rPr>
        <w:t xml:space="preserve"> which incorporate be</w:t>
      </w:r>
      <w:r w:rsidR="003B26BB">
        <w:rPr>
          <w:rFonts w:ascii="Arial" w:hAnsi="Arial" w:cs="Arial"/>
        </w:rPr>
        <w:t>st practice and legal requirements</w:t>
      </w:r>
      <w:r w:rsidRPr="005526FA">
        <w:rPr>
          <w:rFonts w:ascii="Arial" w:hAnsi="Arial" w:cs="Arial"/>
        </w:rPr>
        <w:t>.</w:t>
      </w:r>
    </w:p>
    <w:p w14:paraId="4EBE439F" w14:textId="77777777" w:rsidR="005526FA" w:rsidRDefault="005526FA" w:rsidP="00C338FD">
      <w:pPr>
        <w:rPr>
          <w:rFonts w:ascii="Arial" w:hAnsi="Arial" w:cs="Arial"/>
        </w:rPr>
      </w:pPr>
    </w:p>
    <w:p w14:paraId="74351349" w14:textId="77777777" w:rsidR="00C338FD" w:rsidRDefault="00C338FD" w:rsidP="00C338FD">
      <w:pPr>
        <w:rPr>
          <w:rFonts w:ascii="Arial" w:hAnsi="Arial" w:cs="Arial"/>
          <w:bCs/>
        </w:rPr>
      </w:pPr>
      <w:r>
        <w:rPr>
          <w:rFonts w:ascii="Arial" w:hAnsi="Arial" w:cs="Arial"/>
          <w:b/>
          <w:bCs/>
        </w:rPr>
        <w:t xml:space="preserve">Key Role Accountabilities: </w:t>
      </w:r>
    </w:p>
    <w:p w14:paraId="3331C045" w14:textId="77777777" w:rsidR="009806DC" w:rsidRDefault="009806DC" w:rsidP="00C338FD">
      <w:pPr>
        <w:rPr>
          <w:rFonts w:ascii="Arial" w:hAnsi="Arial" w:cs="Arial"/>
          <w:bCs/>
        </w:rPr>
      </w:pPr>
    </w:p>
    <w:p w14:paraId="16A9EE83" w14:textId="77777777" w:rsidR="00867336" w:rsidRDefault="0032339E" w:rsidP="0032339E">
      <w:pPr>
        <w:rPr>
          <w:rFonts w:ascii="Arial" w:hAnsi="Arial" w:cs="Arial"/>
          <w:color w:val="000000"/>
          <w:lang w:eastAsia="en-GB"/>
        </w:rPr>
      </w:pPr>
      <w:r w:rsidRPr="0032339E">
        <w:rPr>
          <w:rFonts w:ascii="Arial" w:hAnsi="Arial" w:cs="Arial"/>
          <w:color w:val="000000"/>
          <w:lang w:eastAsia="en-GB"/>
        </w:rPr>
        <w:t xml:space="preserve">Support </w:t>
      </w:r>
      <w:r w:rsidR="00795D4D">
        <w:rPr>
          <w:rFonts w:ascii="Arial" w:hAnsi="Arial" w:cs="Arial"/>
          <w:color w:val="000000"/>
          <w:lang w:eastAsia="en-GB"/>
        </w:rPr>
        <w:t xml:space="preserve">and provide expert advice to </w:t>
      </w:r>
      <w:r w:rsidR="00202654">
        <w:rPr>
          <w:rFonts w:ascii="Arial" w:hAnsi="Arial" w:cs="Arial"/>
          <w:color w:val="000000"/>
          <w:lang w:eastAsia="en-GB"/>
        </w:rPr>
        <w:t>stakeholders within the organisation</w:t>
      </w:r>
      <w:r w:rsidRPr="0032339E">
        <w:rPr>
          <w:rFonts w:ascii="Arial" w:hAnsi="Arial" w:cs="Arial"/>
          <w:color w:val="000000"/>
          <w:lang w:eastAsia="en-GB"/>
        </w:rPr>
        <w:t xml:space="preserve"> to ensure efficient service specific processes</w:t>
      </w:r>
      <w:r w:rsidR="00497E86">
        <w:rPr>
          <w:rFonts w:ascii="Arial" w:hAnsi="Arial" w:cs="Arial"/>
          <w:color w:val="000000"/>
          <w:lang w:eastAsia="en-GB"/>
        </w:rPr>
        <w:t xml:space="preserve"> and strategies</w:t>
      </w:r>
      <w:r w:rsidR="009806DC">
        <w:rPr>
          <w:rFonts w:ascii="Arial" w:hAnsi="Arial" w:cs="Arial"/>
          <w:color w:val="000000"/>
          <w:lang w:eastAsia="en-GB"/>
        </w:rPr>
        <w:t xml:space="preserve"> are in place to manage their service</w:t>
      </w:r>
      <w:r w:rsidRPr="0032339E">
        <w:rPr>
          <w:rFonts w:ascii="Arial" w:hAnsi="Arial" w:cs="Arial"/>
          <w:color w:val="000000"/>
          <w:lang w:eastAsia="en-GB"/>
        </w:rPr>
        <w:t xml:space="preserve"> requirements.</w:t>
      </w:r>
    </w:p>
    <w:p w14:paraId="102FCA18" w14:textId="77777777" w:rsidR="00F0325A" w:rsidRDefault="00F0325A" w:rsidP="0032339E">
      <w:pPr>
        <w:rPr>
          <w:rFonts w:ascii="Arial" w:hAnsi="Arial" w:cs="Arial"/>
          <w:color w:val="000000"/>
          <w:lang w:eastAsia="en-GB"/>
        </w:rPr>
      </w:pPr>
    </w:p>
    <w:p w14:paraId="1468BE88" w14:textId="77777777" w:rsidR="00867336" w:rsidRPr="00993734" w:rsidRDefault="00867336" w:rsidP="00867336">
      <w:pPr>
        <w:rPr>
          <w:rFonts w:ascii="Arial" w:hAnsi="Arial" w:cs="Arial"/>
        </w:rPr>
      </w:pPr>
      <w:r w:rsidRPr="0032339E">
        <w:rPr>
          <w:rFonts w:ascii="Arial" w:hAnsi="Arial" w:cs="Arial"/>
          <w:color w:val="000000"/>
          <w:lang w:eastAsia="en-GB"/>
        </w:rPr>
        <w:t>Lead the development and i</w:t>
      </w:r>
      <w:r>
        <w:rPr>
          <w:rFonts w:ascii="Arial" w:hAnsi="Arial" w:cs="Arial"/>
          <w:color w:val="000000"/>
          <w:lang w:eastAsia="en-GB"/>
        </w:rPr>
        <w:t xml:space="preserve">mplementation of systems that </w:t>
      </w:r>
      <w:r w:rsidRPr="0032339E">
        <w:rPr>
          <w:rFonts w:ascii="Arial" w:hAnsi="Arial" w:cs="Arial"/>
          <w:color w:val="000000"/>
          <w:lang w:eastAsia="en-GB"/>
        </w:rPr>
        <w:t>provide effective governance ov</w:t>
      </w:r>
      <w:r>
        <w:rPr>
          <w:rFonts w:ascii="Arial" w:hAnsi="Arial" w:cs="Arial"/>
          <w:color w:val="000000"/>
          <w:lang w:eastAsia="en-GB"/>
        </w:rPr>
        <w:t xml:space="preserve">er the achievement of organisational plans and </w:t>
      </w:r>
      <w:r w:rsidRPr="0032339E">
        <w:rPr>
          <w:rFonts w:ascii="Arial" w:hAnsi="Arial" w:cs="Arial"/>
          <w:color w:val="000000"/>
          <w:lang w:eastAsia="en-GB"/>
        </w:rPr>
        <w:t>objectives</w:t>
      </w:r>
      <w:r>
        <w:rPr>
          <w:rFonts w:ascii="Arial" w:hAnsi="Arial" w:cs="Arial"/>
          <w:color w:val="000000"/>
          <w:lang w:eastAsia="en-GB"/>
        </w:rPr>
        <w:t>.</w:t>
      </w:r>
      <w:r w:rsidR="004C15BB">
        <w:rPr>
          <w:rFonts w:ascii="Arial" w:hAnsi="Arial" w:cs="Arial"/>
          <w:color w:val="000000"/>
          <w:lang w:eastAsia="en-GB"/>
        </w:rPr>
        <w:t xml:space="preserve">  </w:t>
      </w:r>
      <w:r w:rsidR="00993734">
        <w:rPr>
          <w:rFonts w:ascii="Arial" w:hAnsi="Arial" w:cs="Arial"/>
          <w:color w:val="000000"/>
          <w:lang w:eastAsia="en-GB"/>
        </w:rPr>
        <w:t>Ensure that plans and</w:t>
      </w:r>
      <w:r w:rsidR="00993734" w:rsidRPr="0032339E">
        <w:rPr>
          <w:rFonts w:ascii="Arial" w:hAnsi="Arial" w:cs="Arial"/>
          <w:color w:val="000000"/>
          <w:lang w:eastAsia="en-GB"/>
        </w:rPr>
        <w:t xml:space="preserve"> process</w:t>
      </w:r>
      <w:r w:rsidR="00993734">
        <w:rPr>
          <w:rFonts w:ascii="Arial" w:hAnsi="Arial" w:cs="Arial"/>
          <w:color w:val="000000"/>
          <w:lang w:eastAsia="en-GB"/>
        </w:rPr>
        <w:t xml:space="preserve">es </w:t>
      </w:r>
      <w:r w:rsidR="00993734" w:rsidRPr="0032339E">
        <w:rPr>
          <w:rFonts w:ascii="Arial" w:hAnsi="Arial" w:cs="Arial"/>
          <w:color w:val="000000"/>
          <w:lang w:eastAsia="en-GB"/>
        </w:rPr>
        <w:t>incorporate</w:t>
      </w:r>
      <w:r w:rsidR="00993734">
        <w:rPr>
          <w:rFonts w:ascii="Arial" w:hAnsi="Arial" w:cs="Arial"/>
          <w:color w:val="000000"/>
          <w:lang w:eastAsia="en-GB"/>
        </w:rPr>
        <w:t xml:space="preserve"> and reflect</w:t>
      </w:r>
      <w:r w:rsidR="00993734" w:rsidRPr="0032339E">
        <w:rPr>
          <w:rFonts w:ascii="Arial" w:hAnsi="Arial" w:cs="Arial"/>
          <w:color w:val="000000"/>
          <w:lang w:eastAsia="en-GB"/>
        </w:rPr>
        <w:t xml:space="preserve"> the </w:t>
      </w:r>
      <w:r w:rsidR="00993734">
        <w:rPr>
          <w:rFonts w:ascii="Arial" w:hAnsi="Arial" w:cs="Arial"/>
          <w:color w:val="000000"/>
          <w:lang w:eastAsia="en-GB"/>
        </w:rPr>
        <w:t xml:space="preserve">strategic </w:t>
      </w:r>
      <w:r w:rsidR="00993734" w:rsidRPr="0032339E">
        <w:rPr>
          <w:rFonts w:ascii="Arial" w:hAnsi="Arial" w:cs="Arial"/>
          <w:color w:val="000000"/>
          <w:lang w:eastAsia="en-GB"/>
        </w:rPr>
        <w:t xml:space="preserve">needs of the directorates </w:t>
      </w:r>
      <w:r w:rsidR="00993734">
        <w:rPr>
          <w:rFonts w:ascii="Arial" w:hAnsi="Arial" w:cs="Arial"/>
          <w:color w:val="000000"/>
          <w:lang w:eastAsia="en-GB"/>
        </w:rPr>
        <w:t>as well as the over</w:t>
      </w:r>
      <w:r w:rsidR="00CD66AD">
        <w:rPr>
          <w:rFonts w:ascii="Arial" w:hAnsi="Arial" w:cs="Arial"/>
          <w:color w:val="000000"/>
          <w:lang w:eastAsia="en-GB"/>
        </w:rPr>
        <w:t>-</w:t>
      </w:r>
      <w:r w:rsidR="00993734">
        <w:rPr>
          <w:rFonts w:ascii="Arial" w:hAnsi="Arial" w:cs="Arial"/>
          <w:color w:val="000000"/>
          <w:lang w:eastAsia="en-GB"/>
        </w:rPr>
        <w:t>arching objectives of</w:t>
      </w:r>
      <w:r w:rsidR="00993734" w:rsidRPr="0032339E">
        <w:rPr>
          <w:rFonts w:ascii="Arial" w:hAnsi="Arial" w:cs="Arial"/>
          <w:color w:val="000000"/>
          <w:lang w:eastAsia="en-GB"/>
        </w:rPr>
        <w:t xml:space="preserve"> the wider organisation.</w:t>
      </w:r>
      <w:r w:rsidR="00993734" w:rsidRPr="009E724C">
        <w:rPr>
          <w:rFonts w:ascii="Arial" w:hAnsi="Arial" w:cs="Arial"/>
        </w:rPr>
        <w:t xml:space="preserve"> </w:t>
      </w:r>
    </w:p>
    <w:p w14:paraId="116229A5" w14:textId="77777777" w:rsidR="00867336" w:rsidRDefault="00867336" w:rsidP="0032339E">
      <w:pPr>
        <w:rPr>
          <w:rFonts w:ascii="Arial" w:hAnsi="Arial" w:cs="Arial"/>
          <w:color w:val="000000"/>
          <w:lang w:eastAsia="en-GB"/>
        </w:rPr>
      </w:pPr>
    </w:p>
    <w:p w14:paraId="7DE4684B" w14:textId="77777777" w:rsidR="004C15BB" w:rsidRDefault="009E724C" w:rsidP="0032339E">
      <w:pPr>
        <w:rPr>
          <w:rFonts w:ascii="Arial" w:hAnsi="Arial" w:cs="Arial"/>
        </w:rPr>
      </w:pPr>
      <w:r w:rsidRPr="009E724C">
        <w:rPr>
          <w:rFonts w:ascii="Arial" w:hAnsi="Arial" w:cs="Arial"/>
        </w:rPr>
        <w:t xml:space="preserve">Identify key strategic </w:t>
      </w:r>
      <w:r w:rsidR="00867336">
        <w:rPr>
          <w:rFonts w:ascii="Arial" w:hAnsi="Arial" w:cs="Arial"/>
        </w:rPr>
        <w:t>service related</w:t>
      </w:r>
      <w:r w:rsidRPr="009E724C">
        <w:rPr>
          <w:rFonts w:ascii="Arial" w:hAnsi="Arial" w:cs="Arial"/>
        </w:rPr>
        <w:t xml:space="preserve"> issues, ensuring the effective implementation of </w:t>
      </w:r>
      <w:r w:rsidR="00867336">
        <w:rPr>
          <w:rFonts w:ascii="Arial" w:hAnsi="Arial" w:cs="Arial"/>
        </w:rPr>
        <w:t xml:space="preserve">timely and </w:t>
      </w:r>
      <w:r w:rsidRPr="009E724C">
        <w:rPr>
          <w:rFonts w:ascii="Arial" w:hAnsi="Arial" w:cs="Arial"/>
        </w:rPr>
        <w:t>appropriate action.</w:t>
      </w:r>
      <w:r w:rsidR="00E6009F">
        <w:rPr>
          <w:rFonts w:ascii="Arial" w:hAnsi="Arial" w:cs="Arial"/>
        </w:rPr>
        <w:t xml:space="preserve">  Champion improvements in the quality, consistency and coherence of service fo</w:t>
      </w:r>
      <w:r w:rsidR="00310DFB">
        <w:rPr>
          <w:rFonts w:ascii="Arial" w:hAnsi="Arial" w:cs="Arial"/>
        </w:rPr>
        <w:t>cus</w:t>
      </w:r>
      <w:r w:rsidR="00E6009F">
        <w:rPr>
          <w:rFonts w:ascii="Arial" w:hAnsi="Arial" w:cs="Arial"/>
        </w:rPr>
        <w:t>ed activities with a consistent focus on improved quality, performance and customer service.</w:t>
      </w:r>
      <w:r>
        <w:rPr>
          <w:rFonts w:ascii="Arial" w:hAnsi="Arial" w:cs="Arial"/>
        </w:rPr>
        <w:br/>
      </w:r>
    </w:p>
    <w:p w14:paraId="3E81FEC8" w14:textId="77777777" w:rsidR="004C15BB" w:rsidRDefault="004C15BB" w:rsidP="0032339E">
      <w:pPr>
        <w:rPr>
          <w:rFonts w:ascii="Arial" w:hAnsi="Arial" w:cs="Arial"/>
        </w:rPr>
      </w:pPr>
      <w:r w:rsidRPr="004F69D2">
        <w:rPr>
          <w:rFonts w:ascii="Arial" w:hAnsi="Arial" w:cs="Arial"/>
        </w:rPr>
        <w:t xml:space="preserve">Effectively manage customer consultation working with key stakeholders both internally and externally to ensure feedback mechanisms are in place and maintained properly throughout the </w:t>
      </w:r>
      <w:r w:rsidR="00993734">
        <w:rPr>
          <w:rFonts w:ascii="Arial" w:hAnsi="Arial" w:cs="Arial"/>
        </w:rPr>
        <w:t>service</w:t>
      </w:r>
      <w:r>
        <w:rPr>
          <w:rFonts w:ascii="Arial" w:hAnsi="Arial" w:cs="Arial"/>
        </w:rPr>
        <w:t>.</w:t>
      </w:r>
      <w:r w:rsidR="00161D06">
        <w:rPr>
          <w:rFonts w:ascii="Arial" w:hAnsi="Arial" w:cs="Arial"/>
        </w:rPr>
        <w:t xml:space="preserve">  </w:t>
      </w:r>
    </w:p>
    <w:p w14:paraId="1C180A1D" w14:textId="77777777" w:rsidR="00F178FD" w:rsidRDefault="00F178FD" w:rsidP="0032339E">
      <w:pPr>
        <w:rPr>
          <w:rFonts w:ascii="Arial" w:hAnsi="Arial" w:cs="Arial"/>
        </w:rPr>
      </w:pPr>
    </w:p>
    <w:p w14:paraId="6148AAA3" w14:textId="77777777" w:rsidR="00F178FD" w:rsidRPr="004F69D2" w:rsidRDefault="00F178FD" w:rsidP="00F178FD">
      <w:pPr>
        <w:rPr>
          <w:rFonts w:ascii="Arial" w:hAnsi="Arial" w:cs="Arial"/>
          <w:lang w:val="en-US"/>
        </w:rPr>
      </w:pPr>
      <w:r w:rsidRPr="004F69D2">
        <w:rPr>
          <w:rFonts w:ascii="Arial" w:hAnsi="Arial" w:cs="Arial"/>
          <w:lang w:eastAsia="en-GB"/>
        </w:rPr>
        <w:t xml:space="preserve">Maintain competence in subject matter specialism, undertaking research and information gathering to ensure the Council adopts and maintains best practice in areas of specialism, providing ad hoc advice where necessary. </w:t>
      </w:r>
    </w:p>
    <w:p w14:paraId="3BC72095" w14:textId="77777777" w:rsidR="003B26BB" w:rsidRDefault="003B26BB" w:rsidP="00C338FD">
      <w:pPr>
        <w:rPr>
          <w:rFonts w:ascii="Arial" w:hAnsi="Arial" w:cs="Arial"/>
        </w:rPr>
      </w:pPr>
    </w:p>
    <w:p w14:paraId="6139C726" w14:textId="77777777" w:rsidR="003B26BB" w:rsidRPr="003B26BB" w:rsidRDefault="003B26BB" w:rsidP="00C338FD">
      <w:pPr>
        <w:rPr>
          <w:rFonts w:ascii="Arial" w:hAnsi="Arial" w:cs="Arial"/>
          <w:lang w:eastAsia="en-GB"/>
        </w:rPr>
      </w:pPr>
      <w:r w:rsidRPr="004F69D2">
        <w:rPr>
          <w:rFonts w:ascii="Arial" w:hAnsi="Arial" w:cs="Arial"/>
        </w:rPr>
        <w:t>Oversee the production of effective and accurate management information, ensuring that this is produced accurately and consistently to strict deadlines.</w:t>
      </w:r>
    </w:p>
    <w:p w14:paraId="0099E08A" w14:textId="77777777" w:rsidR="00C338FD" w:rsidRDefault="00C338FD" w:rsidP="00C338FD">
      <w:pPr>
        <w:rPr>
          <w:rFonts w:ascii="Arial" w:hAnsi="Arial" w:cs="Arial"/>
        </w:rPr>
      </w:pPr>
    </w:p>
    <w:p w14:paraId="2A47B88B" w14:textId="77777777" w:rsidR="00310DFB" w:rsidRDefault="00310DFB" w:rsidP="00A852CC">
      <w:pPr>
        <w:rPr>
          <w:rFonts w:ascii="Arial" w:hAnsi="Arial" w:cs="Arial"/>
        </w:rPr>
      </w:pPr>
      <w:r w:rsidRPr="000710E9">
        <w:rPr>
          <w:rFonts w:ascii="Arial" w:hAnsi="Arial" w:cs="Arial"/>
        </w:rPr>
        <w:lastRenderedPageBreak/>
        <w:t>Roles at this level may be required to manage a range of assigned resources</w:t>
      </w:r>
      <w:r>
        <w:rPr>
          <w:rFonts w:ascii="Arial" w:hAnsi="Arial" w:cs="Arial"/>
        </w:rPr>
        <w:t>.  S</w:t>
      </w:r>
      <w:r w:rsidRPr="000710E9">
        <w:rPr>
          <w:rFonts w:ascii="Arial" w:hAnsi="Arial" w:cs="Arial"/>
        </w:rPr>
        <w:t xml:space="preserve">taff management duties may be either through </w:t>
      </w:r>
      <w:r>
        <w:rPr>
          <w:rFonts w:ascii="Arial" w:hAnsi="Arial" w:cs="Arial"/>
        </w:rPr>
        <w:t>direct line management</w:t>
      </w:r>
      <w:r w:rsidRPr="000710E9">
        <w:rPr>
          <w:rFonts w:ascii="Arial" w:hAnsi="Arial" w:cs="Arial"/>
        </w:rPr>
        <w:t xml:space="preserve"> (including appraisals, performance management and other duties) or through matrix management of a virtual team of officers.  </w:t>
      </w:r>
    </w:p>
    <w:p w14:paraId="1C7F7EFF" w14:textId="77777777" w:rsidR="00310DFB" w:rsidRDefault="00310DFB" w:rsidP="00A852CC">
      <w:pPr>
        <w:rPr>
          <w:rFonts w:ascii="Arial" w:hAnsi="Arial" w:cs="Arial"/>
        </w:rPr>
      </w:pPr>
    </w:p>
    <w:p w14:paraId="6237BB16" w14:textId="77777777" w:rsidR="00C338FD" w:rsidRDefault="00C338FD" w:rsidP="00A852CC">
      <w:pPr>
        <w:rPr>
          <w:rFonts w:ascii="Arial" w:hAnsi="Arial" w:cs="Arial"/>
          <w:color w:val="FF0000"/>
          <w:lang w:eastAsia="en-GB"/>
        </w:rPr>
      </w:pPr>
      <w:r>
        <w:rPr>
          <w:rFonts w:ascii="Arial" w:hAnsi="Arial" w:cs="Arial"/>
          <w:color w:val="000000"/>
          <w:lang w:eastAsia="en-GB"/>
        </w:rPr>
        <w:t>Personal commitment to continuous self</w:t>
      </w:r>
      <w:r w:rsidR="002E16FC">
        <w:rPr>
          <w:rFonts w:ascii="Arial" w:hAnsi="Arial" w:cs="Arial"/>
          <w:color w:val="000000"/>
          <w:lang w:eastAsia="en-GB"/>
        </w:rPr>
        <w:t>-</w:t>
      </w:r>
      <w:r>
        <w:rPr>
          <w:rFonts w:ascii="Arial" w:hAnsi="Arial" w:cs="Arial"/>
          <w:color w:val="000000"/>
          <w:lang w:eastAsia="en-GB"/>
        </w:rPr>
        <w:t xml:space="preserve">development and service improvement. </w:t>
      </w:r>
    </w:p>
    <w:p w14:paraId="0F113744" w14:textId="77777777" w:rsidR="00C338FD" w:rsidRDefault="00C338FD" w:rsidP="00A852CC">
      <w:pPr>
        <w:tabs>
          <w:tab w:val="num" w:pos="360"/>
        </w:tabs>
        <w:rPr>
          <w:rFonts w:ascii="Arial" w:hAnsi="Arial" w:cs="Arial"/>
          <w:color w:val="FF0000"/>
        </w:rPr>
      </w:pPr>
    </w:p>
    <w:p w14:paraId="2281D5AA" w14:textId="77777777" w:rsidR="004E6775" w:rsidRPr="004E6775" w:rsidRDefault="00C338FD" w:rsidP="00A852CC">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Pr>
          <w:rFonts w:ascii="Arial" w:hAnsi="Arial" w:cs="Arial"/>
          <w:lang w:eastAsia="en-GB"/>
        </w:rPr>
        <w:t xml:space="preserve">Through personal example, open commitment and clear action, ensure diversity is positively valued, resulting in equal access and treatment in employment, service delivery and communications. </w:t>
      </w:r>
    </w:p>
    <w:p w14:paraId="69EEA9CE" w14:textId="77777777" w:rsidR="004E6775" w:rsidRPr="004E6775" w:rsidRDefault="004E6775" w:rsidP="00A852CC">
      <w:pPr>
        <w:rPr>
          <w:rFonts w:ascii="Arial" w:hAnsi="Arial" w:cs="Arial"/>
          <w:b/>
          <w:bCs/>
        </w:rPr>
      </w:pPr>
    </w:p>
    <w:p w14:paraId="03F535E1"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r w:rsidR="006C6CA8" w:rsidRPr="004E6775">
        <w:rPr>
          <w:rFonts w:ascii="Arial" w:hAnsi="Arial" w:cs="Arial"/>
          <w:b/>
          <w:bCs/>
        </w:rPr>
        <w:t>role holder</w:t>
      </w:r>
      <w:r w:rsidRPr="004E6775">
        <w:rPr>
          <w:rFonts w:ascii="Arial" w:hAnsi="Arial" w:cs="Arial"/>
          <w:b/>
          <w:bCs/>
        </w:rPr>
        <w:t xml:space="preserve"> is disabled every effort will be made to supply all necessary aids, adaptations or equipment to allow them to carry o</w:t>
      </w:r>
      <w:r w:rsidR="00D82658">
        <w:rPr>
          <w:rFonts w:ascii="Arial" w:hAnsi="Arial" w:cs="Arial"/>
          <w:b/>
          <w:bCs/>
        </w:rPr>
        <w:t xml:space="preserve">ut all the duties of the role. </w:t>
      </w:r>
      <w:r w:rsidRPr="004E6775">
        <w:rPr>
          <w:rFonts w:ascii="Arial" w:hAnsi="Arial" w:cs="Arial"/>
          <w:b/>
          <w:bCs/>
        </w:rPr>
        <w:t>If, however, a certain task proves to be unachievable, job redesign will be given full consideration.</w:t>
      </w:r>
      <w:r>
        <w:rPr>
          <w:rFonts w:ascii="Arial" w:hAnsi="Arial" w:cs="Arial"/>
          <w:b/>
          <w:bCs/>
        </w:rPr>
        <w:t xml:space="preserve"> </w:t>
      </w:r>
    </w:p>
    <w:p w14:paraId="7120BDBF" w14:textId="77777777" w:rsidR="00D32CEE" w:rsidRPr="00F91AD4" w:rsidRDefault="00D32CEE" w:rsidP="003C5C38">
      <w:pPr>
        <w:pStyle w:val="DefaultText1"/>
      </w:pPr>
      <w:r w:rsidRPr="00F91AD4">
        <w:t xml:space="preserve"> </w:t>
      </w:r>
    </w:p>
    <w:p w14:paraId="101C2D65" w14:textId="77777777" w:rsidR="002E16FC" w:rsidRDefault="007D0DDF" w:rsidP="00A852CC">
      <w:pPr>
        <w:rPr>
          <w:rFonts w:ascii="Arial" w:hAnsi="Arial" w:cs="Arial"/>
          <w:b/>
        </w:rPr>
      </w:pPr>
      <w:r w:rsidRPr="00310DFB">
        <w:rPr>
          <w:rFonts w:ascii="Arial" w:hAnsi="Arial" w:cs="Arial"/>
          <w:b/>
        </w:rPr>
        <w:t xml:space="preserve">Role Portfolio: </w:t>
      </w:r>
    </w:p>
    <w:p w14:paraId="2406297A" w14:textId="77777777" w:rsidR="0020066B" w:rsidRDefault="0020066B" w:rsidP="00A852CC">
      <w:pPr>
        <w:rPr>
          <w:rFonts w:ascii="Arial" w:hAnsi="Arial" w:cs="Arial"/>
          <w:b/>
        </w:rPr>
      </w:pPr>
    </w:p>
    <w:p w14:paraId="1B71E020" w14:textId="77777777" w:rsidR="0020066B" w:rsidRPr="0020066B" w:rsidRDefault="0020066B" w:rsidP="00A852CC">
      <w:pPr>
        <w:rPr>
          <w:rFonts w:ascii="Arial" w:hAnsi="Arial" w:cs="Arial"/>
        </w:rPr>
      </w:pPr>
      <w:r w:rsidRPr="0020066B">
        <w:rPr>
          <w:rFonts w:ascii="Arial" w:hAnsi="Arial" w:cs="Arial"/>
        </w:rPr>
        <w:t xml:space="preserve">The post holder will report directly to the Head of Income Management and be </w:t>
      </w:r>
      <w:r>
        <w:rPr>
          <w:rFonts w:ascii="Arial" w:hAnsi="Arial" w:cs="Arial"/>
        </w:rPr>
        <w:t xml:space="preserve"> </w:t>
      </w:r>
      <w:r w:rsidRPr="0020066B">
        <w:rPr>
          <w:rFonts w:ascii="Arial" w:hAnsi="Arial" w:cs="Arial"/>
        </w:rPr>
        <w:t xml:space="preserve">responsible for the management of </w:t>
      </w:r>
      <w:r>
        <w:rPr>
          <w:rFonts w:ascii="Arial" w:hAnsi="Arial" w:cs="Arial"/>
        </w:rPr>
        <w:t>s</w:t>
      </w:r>
      <w:r w:rsidRPr="0020066B">
        <w:rPr>
          <w:rFonts w:ascii="Arial" w:hAnsi="Arial" w:cs="Arial"/>
        </w:rPr>
        <w:t xml:space="preserve">enior </w:t>
      </w:r>
      <w:r>
        <w:rPr>
          <w:rFonts w:ascii="Arial" w:hAnsi="Arial" w:cs="Arial"/>
        </w:rPr>
        <w:t>c</w:t>
      </w:r>
      <w:r w:rsidRPr="0020066B">
        <w:rPr>
          <w:rFonts w:ascii="Arial" w:hAnsi="Arial" w:cs="Arial"/>
        </w:rPr>
        <w:t xml:space="preserve">ase </w:t>
      </w:r>
      <w:r>
        <w:rPr>
          <w:rFonts w:ascii="Arial" w:hAnsi="Arial" w:cs="Arial"/>
        </w:rPr>
        <w:t>w</w:t>
      </w:r>
      <w:r w:rsidRPr="0020066B">
        <w:rPr>
          <w:rFonts w:ascii="Arial" w:hAnsi="Arial" w:cs="Arial"/>
        </w:rPr>
        <w:t xml:space="preserve">orkers and </w:t>
      </w:r>
      <w:r>
        <w:rPr>
          <w:rFonts w:ascii="Arial" w:hAnsi="Arial" w:cs="Arial"/>
        </w:rPr>
        <w:t>r</w:t>
      </w:r>
      <w:r w:rsidRPr="0020066B">
        <w:rPr>
          <w:rFonts w:ascii="Arial" w:hAnsi="Arial" w:cs="Arial"/>
        </w:rPr>
        <w:t xml:space="preserve">ent </w:t>
      </w:r>
      <w:r>
        <w:rPr>
          <w:rFonts w:ascii="Arial" w:hAnsi="Arial" w:cs="Arial"/>
        </w:rPr>
        <w:t>c</w:t>
      </w:r>
      <w:r w:rsidRPr="0020066B">
        <w:rPr>
          <w:rFonts w:ascii="Arial" w:hAnsi="Arial" w:cs="Arial"/>
        </w:rPr>
        <w:t xml:space="preserve">ase workers.  </w:t>
      </w:r>
    </w:p>
    <w:p w14:paraId="7AAFE4F1" w14:textId="77777777" w:rsidR="002E16FC" w:rsidRDefault="002E16FC" w:rsidP="00A852CC">
      <w:pPr>
        <w:rPr>
          <w:rFonts w:ascii="Arial" w:hAnsi="Arial" w:cs="Arial"/>
          <w:b/>
        </w:rPr>
      </w:pPr>
    </w:p>
    <w:p w14:paraId="48EEF008" w14:textId="77777777" w:rsidR="002E16FC" w:rsidRDefault="0020066B" w:rsidP="002E16FC">
      <w:pPr>
        <w:rPr>
          <w:rFonts w:ascii="Arial" w:hAnsi="Arial" w:cs="Arial"/>
          <w:bCs/>
        </w:rPr>
      </w:pPr>
      <w:r>
        <w:rPr>
          <w:rFonts w:ascii="Arial" w:hAnsi="Arial" w:cs="Arial"/>
          <w:bCs/>
        </w:rPr>
        <w:t>They will ensure that the team deliver on performance targets.</w:t>
      </w:r>
      <w:r w:rsidR="00FE397B">
        <w:rPr>
          <w:rFonts w:ascii="Arial" w:hAnsi="Arial" w:cs="Arial"/>
          <w:bCs/>
        </w:rPr>
        <w:t xml:space="preserve"> </w:t>
      </w:r>
      <w:r>
        <w:rPr>
          <w:rFonts w:ascii="Arial" w:hAnsi="Arial" w:cs="Arial"/>
          <w:bCs/>
        </w:rPr>
        <w:t>L</w:t>
      </w:r>
      <w:r w:rsidR="00FE397B">
        <w:rPr>
          <w:rFonts w:ascii="Arial" w:hAnsi="Arial" w:cs="Arial"/>
          <w:bCs/>
        </w:rPr>
        <w:t>ead</w:t>
      </w:r>
      <w:r>
        <w:rPr>
          <w:rFonts w:ascii="Arial" w:hAnsi="Arial" w:cs="Arial"/>
          <w:bCs/>
        </w:rPr>
        <w:t>ing</w:t>
      </w:r>
      <w:r w:rsidR="00FE397B">
        <w:rPr>
          <w:rFonts w:ascii="Arial" w:hAnsi="Arial" w:cs="Arial"/>
          <w:bCs/>
        </w:rPr>
        <w:t>, manag</w:t>
      </w:r>
      <w:r>
        <w:rPr>
          <w:rFonts w:ascii="Arial" w:hAnsi="Arial" w:cs="Arial"/>
          <w:bCs/>
        </w:rPr>
        <w:t>ing</w:t>
      </w:r>
      <w:r w:rsidR="00FE397B">
        <w:rPr>
          <w:rFonts w:ascii="Arial" w:hAnsi="Arial" w:cs="Arial"/>
          <w:bCs/>
        </w:rPr>
        <w:t>,</w:t>
      </w:r>
      <w:r w:rsidR="002E16FC">
        <w:rPr>
          <w:rFonts w:ascii="Arial" w:hAnsi="Arial" w:cs="Arial"/>
          <w:bCs/>
        </w:rPr>
        <w:t xml:space="preserve"> coordinat</w:t>
      </w:r>
      <w:r>
        <w:rPr>
          <w:rFonts w:ascii="Arial" w:hAnsi="Arial" w:cs="Arial"/>
          <w:bCs/>
        </w:rPr>
        <w:t xml:space="preserve">ing and motivating the team to deliver </w:t>
      </w:r>
      <w:r w:rsidR="002E16FC" w:rsidRPr="00BB2BFA">
        <w:rPr>
          <w:rFonts w:ascii="Arial" w:hAnsi="Arial" w:cs="Arial"/>
          <w:bCs/>
        </w:rPr>
        <w:t>a highly professional and responsive rent</w:t>
      </w:r>
      <w:r w:rsidR="00DC0B8A">
        <w:rPr>
          <w:rFonts w:ascii="Arial" w:hAnsi="Arial" w:cs="Arial"/>
          <w:bCs/>
        </w:rPr>
        <w:t xml:space="preserve"> and income</w:t>
      </w:r>
      <w:r w:rsidR="002E16FC" w:rsidRPr="00BB2BFA">
        <w:rPr>
          <w:rFonts w:ascii="Arial" w:hAnsi="Arial" w:cs="Arial"/>
          <w:bCs/>
        </w:rPr>
        <w:t xml:space="preserve"> service designed to maximise income for Manchester City Council. </w:t>
      </w:r>
    </w:p>
    <w:p w14:paraId="117B2DC3" w14:textId="77777777" w:rsidR="00FE397B" w:rsidRDefault="00FE397B" w:rsidP="002E16FC">
      <w:pPr>
        <w:rPr>
          <w:rFonts w:ascii="Arial" w:hAnsi="Arial" w:cs="Arial"/>
          <w:bCs/>
        </w:rPr>
      </w:pPr>
    </w:p>
    <w:p w14:paraId="3D9756ED" w14:textId="77777777" w:rsidR="00FE397B" w:rsidRDefault="00FE397B" w:rsidP="002E16FC">
      <w:pPr>
        <w:rPr>
          <w:rFonts w:ascii="Arial" w:hAnsi="Arial" w:cs="Arial"/>
          <w:bCs/>
        </w:rPr>
      </w:pPr>
      <w:r>
        <w:rPr>
          <w:rFonts w:ascii="Arial" w:hAnsi="Arial" w:cs="Arial"/>
          <w:bCs/>
        </w:rPr>
        <w:t xml:space="preserve">To drive policy and performance managing income collection, using the latest technologies and keeping up to date with all relevant legislative changes, particularly in respect of benefits and welfare reforms.  </w:t>
      </w:r>
    </w:p>
    <w:p w14:paraId="71EE87B4" w14:textId="77777777" w:rsidR="00FE397B" w:rsidRDefault="00FE397B" w:rsidP="002E16FC">
      <w:pPr>
        <w:rPr>
          <w:rFonts w:ascii="Arial" w:hAnsi="Arial" w:cs="Arial"/>
          <w:bCs/>
        </w:rPr>
      </w:pPr>
    </w:p>
    <w:p w14:paraId="66D8FAC6" w14:textId="77777777" w:rsidR="002E16FC" w:rsidRDefault="002E16FC" w:rsidP="002E16FC">
      <w:pPr>
        <w:rPr>
          <w:rFonts w:ascii="Arial" w:hAnsi="Arial" w:cs="Arial"/>
          <w:b/>
        </w:rPr>
      </w:pPr>
      <w:r w:rsidRPr="00BB2BFA">
        <w:rPr>
          <w:rFonts w:ascii="Arial" w:hAnsi="Arial" w:cs="Arial"/>
          <w:bCs/>
        </w:rPr>
        <w:t>To</w:t>
      </w:r>
      <w:r w:rsidR="00FE397B">
        <w:rPr>
          <w:rFonts w:ascii="Arial" w:hAnsi="Arial" w:cs="Arial"/>
          <w:bCs/>
        </w:rPr>
        <w:t xml:space="preserve"> establish and maintain strong working relationships</w:t>
      </w:r>
      <w:r w:rsidRPr="00BB2BFA">
        <w:rPr>
          <w:rFonts w:ascii="Arial" w:hAnsi="Arial" w:cs="Arial"/>
          <w:bCs/>
        </w:rPr>
        <w:t xml:space="preserve"> with outside agencies such as the DWP, HMRC and other services as well as City Council Departments to </w:t>
      </w:r>
      <w:r w:rsidR="00DC0B8A">
        <w:rPr>
          <w:rFonts w:ascii="Arial" w:hAnsi="Arial" w:cs="Arial"/>
          <w:bCs/>
        </w:rPr>
        <w:t>support</w:t>
      </w:r>
      <w:r w:rsidRPr="00BB2BFA">
        <w:rPr>
          <w:rFonts w:ascii="Arial" w:hAnsi="Arial" w:cs="Arial"/>
          <w:bCs/>
        </w:rPr>
        <w:t xml:space="preserve"> tenants.</w:t>
      </w:r>
      <w:r w:rsidR="00FE397B">
        <w:rPr>
          <w:rFonts w:ascii="Arial" w:hAnsi="Arial" w:cs="Arial"/>
          <w:bCs/>
        </w:rPr>
        <w:t xml:space="preserve"> </w:t>
      </w:r>
    </w:p>
    <w:p w14:paraId="2D197DD5" w14:textId="77777777" w:rsidR="002E16FC" w:rsidRDefault="002E16FC" w:rsidP="00A852CC">
      <w:pPr>
        <w:rPr>
          <w:rFonts w:ascii="Arial" w:hAnsi="Arial" w:cs="Arial"/>
          <w:b/>
        </w:rPr>
      </w:pPr>
    </w:p>
    <w:p w14:paraId="45FD308A" w14:textId="77777777" w:rsidR="00A852CC" w:rsidRPr="004E6775" w:rsidRDefault="002E16FC" w:rsidP="00A852CC">
      <w:pPr>
        <w:rPr>
          <w:rFonts w:ascii="Arial" w:hAnsi="Arial" w:cs="Arial"/>
          <w:b/>
          <w:u w:val="single"/>
        </w:rPr>
      </w:pPr>
      <w:r>
        <w:rPr>
          <w:rFonts w:ascii="Arial" w:hAnsi="Arial" w:cs="Arial"/>
          <w:b/>
          <w:u w:val="single"/>
        </w:rPr>
        <w:t>Key</w:t>
      </w:r>
      <w:r w:rsidR="00A852CC" w:rsidRPr="001E13E2">
        <w:rPr>
          <w:rFonts w:ascii="Arial" w:hAnsi="Arial" w:cs="Arial"/>
          <w:b/>
          <w:u w:val="single"/>
        </w:rPr>
        <w:t xml:space="preserve"> </w:t>
      </w:r>
      <w:r w:rsidR="00A852CC">
        <w:rPr>
          <w:rFonts w:ascii="Arial" w:hAnsi="Arial" w:cs="Arial"/>
          <w:b/>
          <w:u w:val="single"/>
        </w:rPr>
        <w:t>Behaviours, Skills</w:t>
      </w:r>
      <w:r w:rsidR="00A852CC" w:rsidRPr="001E13E2">
        <w:rPr>
          <w:rFonts w:ascii="Arial" w:hAnsi="Arial" w:cs="Arial"/>
          <w:b/>
          <w:u w:val="single"/>
        </w:rPr>
        <w:t xml:space="preserve"> and Technical Requirements</w:t>
      </w:r>
    </w:p>
    <w:p w14:paraId="1D3C0802" w14:textId="77777777" w:rsidR="00A852CC" w:rsidRPr="004E6775" w:rsidRDefault="00A852CC" w:rsidP="00A852CC">
      <w:pPr>
        <w:rPr>
          <w:rFonts w:ascii="Arial" w:hAnsi="Arial" w:cs="Arial"/>
        </w:rPr>
      </w:pPr>
    </w:p>
    <w:p w14:paraId="230C0175" w14:textId="77777777" w:rsidR="00A852CC" w:rsidRPr="001E13E2" w:rsidRDefault="00A852CC" w:rsidP="00A852C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1EA098FB" w14:textId="77777777" w:rsidR="00A852CC" w:rsidRPr="00650D3E" w:rsidRDefault="00A852CC" w:rsidP="00A852CC">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1219A6DC" w14:textId="77777777" w:rsidR="00A852CC" w:rsidRDefault="00A852CC" w:rsidP="00A852CC">
      <w:pPr>
        <w:widowControl w:val="0"/>
        <w:numPr>
          <w:ilvl w:val="0"/>
          <w:numId w:val="3"/>
        </w:numPr>
        <w:contextualSpacing/>
      </w:pPr>
      <w:r>
        <w:rPr>
          <w:rFonts w:ascii="Arial" w:eastAsia="Arial" w:hAnsi="Arial" w:cs="Arial"/>
        </w:rPr>
        <w:t xml:space="preserve">We take time to listen and understand </w:t>
      </w:r>
    </w:p>
    <w:p w14:paraId="7D22F8F2" w14:textId="77777777" w:rsidR="00A852CC" w:rsidRDefault="00A852CC" w:rsidP="00A852CC">
      <w:pPr>
        <w:widowControl w:val="0"/>
        <w:numPr>
          <w:ilvl w:val="0"/>
          <w:numId w:val="3"/>
        </w:numPr>
        <w:contextualSpacing/>
      </w:pPr>
      <w:r>
        <w:rPr>
          <w:rFonts w:ascii="Arial" w:eastAsia="Arial" w:hAnsi="Arial" w:cs="Arial"/>
        </w:rPr>
        <w:t xml:space="preserve">We ‘own it’ and we’re not afraid to try new things  </w:t>
      </w:r>
    </w:p>
    <w:p w14:paraId="41B55081" w14:textId="77777777" w:rsidR="00A852CC" w:rsidRDefault="00A852CC" w:rsidP="5CB184C3">
      <w:pPr>
        <w:widowControl w:val="0"/>
        <w:numPr>
          <w:ilvl w:val="0"/>
          <w:numId w:val="3"/>
        </w:numPr>
        <w:contextualSpacing/>
      </w:pPr>
      <w:r w:rsidRPr="5CB184C3">
        <w:rPr>
          <w:rFonts w:ascii="Arial" w:eastAsia="Arial" w:hAnsi="Arial" w:cs="Arial"/>
        </w:rPr>
        <w:t>We work together and trust each other</w:t>
      </w:r>
    </w:p>
    <w:p w14:paraId="63DE309D" w14:textId="77777777" w:rsidR="6B4DE70E" w:rsidRDefault="6B4DE70E" w:rsidP="5CB184C3">
      <w:pPr>
        <w:widowControl w:val="0"/>
        <w:numPr>
          <w:ilvl w:val="0"/>
          <w:numId w:val="3"/>
        </w:numPr>
        <w:contextualSpacing/>
      </w:pPr>
      <w:r w:rsidRPr="5CB184C3">
        <w:rPr>
          <w:rFonts w:ascii="Arial" w:eastAsia="Arial" w:hAnsi="Arial" w:cs="Arial"/>
          <w:color w:val="000000" w:themeColor="text1"/>
        </w:rPr>
        <w:t>We show that we value our differences and treat people fairly</w:t>
      </w:r>
    </w:p>
    <w:p w14:paraId="5DFBE960" w14:textId="77777777" w:rsidR="00873413" w:rsidRPr="001E13E2" w:rsidRDefault="00873413" w:rsidP="00873413">
      <w:pPr>
        <w:rPr>
          <w:rFonts w:ascii="Arial" w:hAnsi="Arial" w:cs="Arial"/>
        </w:rPr>
      </w:pPr>
    </w:p>
    <w:p w14:paraId="2434E8C2" w14:textId="77777777" w:rsidR="00873413" w:rsidRPr="001E13E2" w:rsidRDefault="00873413" w:rsidP="0087341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73D46">
        <w:rPr>
          <w:rFonts w:ascii="Arial" w:hAnsi="Arial" w:cs="Arial"/>
          <w:b/>
        </w:rPr>
        <w:t>ic</w:t>
      </w:r>
      <w:r w:rsidRPr="001E13E2">
        <w:rPr>
          <w:rFonts w:ascii="Arial" w:hAnsi="Arial" w:cs="Arial"/>
          <w:b/>
        </w:rPr>
        <w:t xml:space="preserve"> Skills</w:t>
      </w:r>
    </w:p>
    <w:p w14:paraId="1CD22F00" w14:textId="77777777" w:rsidR="00873413" w:rsidRPr="001E13E2" w:rsidRDefault="00873413" w:rsidP="00873413">
      <w:pPr>
        <w:rPr>
          <w:rFonts w:ascii="Arial" w:hAnsi="Arial" w:cs="Arial"/>
        </w:rPr>
      </w:pPr>
    </w:p>
    <w:p w14:paraId="4661C248" w14:textId="77777777" w:rsidR="004E5279" w:rsidRPr="00CD66AD" w:rsidRDefault="002E16FC" w:rsidP="004E5279">
      <w:pPr>
        <w:rPr>
          <w:rFonts w:ascii="Arial" w:hAnsi="Arial" w:cs="Arial"/>
          <w:b/>
          <w:bCs/>
          <w:u w:val="single"/>
        </w:rPr>
      </w:pPr>
      <w:r w:rsidRPr="00CD66AD">
        <w:rPr>
          <w:rFonts w:ascii="Arial" w:hAnsi="Arial" w:cs="Arial"/>
          <w:b/>
          <w:bCs/>
        </w:rPr>
        <w:t>1</w:t>
      </w:r>
      <w:r w:rsidRPr="00CD66AD">
        <w:rPr>
          <w:rFonts w:ascii="Arial" w:hAnsi="Arial" w:cs="Arial"/>
          <w:b/>
          <w:bCs/>
          <w:u w:val="single"/>
        </w:rPr>
        <w:t xml:space="preserve">. Communication skills  </w:t>
      </w:r>
    </w:p>
    <w:p w14:paraId="2F670F3C" w14:textId="77777777" w:rsidR="004E5279" w:rsidRPr="00CD66AD" w:rsidRDefault="004E5279" w:rsidP="004E5279">
      <w:pPr>
        <w:rPr>
          <w:rFonts w:ascii="Arial" w:hAnsi="Arial" w:cs="Arial"/>
          <w:b/>
          <w:bCs/>
          <w:u w:val="single"/>
        </w:rPr>
      </w:pPr>
    </w:p>
    <w:p w14:paraId="1FC04ACA" w14:textId="77777777" w:rsidR="004E5279" w:rsidRPr="00CD66AD" w:rsidRDefault="004E5279" w:rsidP="004E5279">
      <w:pPr>
        <w:rPr>
          <w:rFonts w:ascii="Arial" w:hAnsi="Arial" w:cs="Arial"/>
        </w:rPr>
      </w:pPr>
      <w:r w:rsidRPr="00CD66AD">
        <w:rPr>
          <w:rFonts w:ascii="Arial" w:hAnsi="Arial" w:cs="Arial"/>
        </w:rPr>
        <w:t>Ability to advise and put case across in relatively straightforward, non-contentious situations with ability to negotiate agreements.</w:t>
      </w:r>
    </w:p>
    <w:p w14:paraId="2F01E0A1" w14:textId="77777777" w:rsidR="004E5279" w:rsidRPr="00CD66AD" w:rsidRDefault="004E5279" w:rsidP="004E5279">
      <w:pPr>
        <w:rPr>
          <w:rFonts w:ascii="Arial" w:hAnsi="Arial" w:cs="Arial"/>
        </w:rPr>
      </w:pPr>
    </w:p>
    <w:p w14:paraId="761351A2" w14:textId="77777777" w:rsidR="004E5279" w:rsidRPr="00CD66AD" w:rsidRDefault="004E5279" w:rsidP="004E5279">
      <w:pPr>
        <w:rPr>
          <w:rFonts w:ascii="Arial" w:hAnsi="Arial" w:cs="Arial"/>
        </w:rPr>
      </w:pPr>
      <w:r w:rsidRPr="00CD66AD">
        <w:rPr>
          <w:rFonts w:ascii="Arial" w:hAnsi="Arial" w:cs="Arial"/>
        </w:rPr>
        <w:t>Speaks fluently, expresses opinions, information and key points of an argument clearly, makes presentations and undertakes public speaking with skill and confidence.</w:t>
      </w:r>
    </w:p>
    <w:p w14:paraId="5E2FA930" w14:textId="77777777" w:rsidR="004E5279" w:rsidRPr="00CD66AD" w:rsidRDefault="004E5279" w:rsidP="004E5279">
      <w:pPr>
        <w:rPr>
          <w:rFonts w:ascii="Arial" w:hAnsi="Arial" w:cs="Arial"/>
        </w:rPr>
      </w:pPr>
    </w:p>
    <w:p w14:paraId="657A81A8" w14:textId="77777777" w:rsidR="004E5279" w:rsidRPr="00CD66AD" w:rsidRDefault="004E5279" w:rsidP="004E5279">
      <w:pPr>
        <w:rPr>
          <w:rFonts w:ascii="Arial" w:hAnsi="Arial" w:cs="Arial"/>
        </w:rPr>
      </w:pPr>
      <w:r w:rsidRPr="00CD66AD">
        <w:rPr>
          <w:rFonts w:ascii="Arial" w:hAnsi="Arial" w:cs="Arial"/>
        </w:rPr>
        <w:t>Writes convincingly and clearly, succinctly and correctly, avoids the unnecessary use of jargon or complicated language; writes in a well-structured and logical way and structures information to meet the needs and understanding of the intended audience.</w:t>
      </w:r>
    </w:p>
    <w:p w14:paraId="27CD0777" w14:textId="77777777" w:rsidR="004E5279" w:rsidRPr="00CD66AD" w:rsidRDefault="004E5279" w:rsidP="004E5279">
      <w:pPr>
        <w:rPr>
          <w:rFonts w:ascii="Arial" w:hAnsi="Arial" w:cs="Arial"/>
        </w:rPr>
      </w:pPr>
    </w:p>
    <w:p w14:paraId="7FA41640" w14:textId="77777777" w:rsidR="004E5279" w:rsidRPr="00CD66AD" w:rsidRDefault="004E5279" w:rsidP="004E5279">
      <w:pPr>
        <w:rPr>
          <w:rFonts w:ascii="Arial" w:hAnsi="Arial" w:cs="Arial"/>
        </w:rPr>
      </w:pPr>
      <w:r w:rsidRPr="00CD66AD">
        <w:rPr>
          <w:rFonts w:ascii="Arial" w:hAnsi="Arial" w:cs="Arial"/>
        </w:rPr>
        <w:t xml:space="preserve">Ability to advise others and deal with sensitive issues in difficult situations inside and outside own area, negotiating riskier demands. </w:t>
      </w:r>
    </w:p>
    <w:p w14:paraId="54F69407" w14:textId="77777777" w:rsidR="004E5279" w:rsidRPr="00CD66AD" w:rsidRDefault="004E5279" w:rsidP="004E5279">
      <w:pPr>
        <w:rPr>
          <w:rFonts w:ascii="Arial" w:hAnsi="Arial" w:cs="Arial"/>
        </w:rPr>
      </w:pPr>
    </w:p>
    <w:p w14:paraId="1299B746" w14:textId="77777777" w:rsidR="002E16FC" w:rsidRPr="00CD66AD" w:rsidRDefault="002E16FC" w:rsidP="002E16FC">
      <w:pPr>
        <w:rPr>
          <w:rFonts w:ascii="Arial" w:hAnsi="Arial" w:cs="Arial"/>
        </w:rPr>
      </w:pPr>
    </w:p>
    <w:p w14:paraId="2E18AD08" w14:textId="77777777" w:rsidR="002E16FC" w:rsidRPr="00CD66AD" w:rsidRDefault="002E16FC" w:rsidP="002E16FC">
      <w:pPr>
        <w:autoSpaceDE w:val="0"/>
        <w:autoSpaceDN w:val="0"/>
        <w:adjustRightInd w:val="0"/>
        <w:rPr>
          <w:rFonts w:ascii="Arial" w:hAnsi="Arial" w:cs="Arial"/>
          <w:b/>
          <w:iCs/>
          <w:u w:val="single"/>
        </w:rPr>
      </w:pPr>
      <w:r w:rsidRPr="00CD66AD">
        <w:rPr>
          <w:rFonts w:ascii="Arial" w:hAnsi="Arial" w:cs="Arial"/>
          <w:b/>
          <w:iCs/>
        </w:rPr>
        <w:t xml:space="preserve">2: </w:t>
      </w:r>
      <w:r w:rsidRPr="00CD66AD">
        <w:rPr>
          <w:rFonts w:ascii="Arial" w:hAnsi="Arial" w:cs="Arial"/>
          <w:b/>
          <w:iCs/>
          <w:u w:val="single"/>
        </w:rPr>
        <w:t xml:space="preserve">Analytical Skills </w:t>
      </w:r>
    </w:p>
    <w:p w14:paraId="03B2D304" w14:textId="77777777" w:rsidR="002E16FC" w:rsidRPr="00CD66AD" w:rsidRDefault="002E16FC" w:rsidP="002E16FC">
      <w:pPr>
        <w:autoSpaceDE w:val="0"/>
        <w:autoSpaceDN w:val="0"/>
        <w:adjustRightInd w:val="0"/>
        <w:rPr>
          <w:rFonts w:ascii="Arial" w:hAnsi="Arial" w:cs="Arial"/>
          <w:b/>
          <w:iCs/>
          <w:u w:val="single"/>
        </w:rPr>
      </w:pPr>
    </w:p>
    <w:p w14:paraId="7E560263" w14:textId="77777777" w:rsidR="00151B5D" w:rsidRPr="00CD66AD" w:rsidRDefault="00151B5D" w:rsidP="00151B5D">
      <w:pPr>
        <w:autoSpaceDE w:val="0"/>
        <w:autoSpaceDN w:val="0"/>
        <w:adjustRightInd w:val="0"/>
        <w:rPr>
          <w:rFonts w:ascii="Arial" w:hAnsi="Arial" w:cs="Arial"/>
          <w:lang w:val="en-US"/>
        </w:rPr>
      </w:pPr>
      <w:r w:rsidRPr="00CD66AD">
        <w:rPr>
          <w:rFonts w:ascii="Arial" w:hAnsi="Arial" w:cs="Arial"/>
          <w:lang w:val="en-US"/>
        </w:rPr>
        <w:t>Ability to absorb, understand and quickly assimilate complex information and concepts and compare information from a number of different sources.</w:t>
      </w:r>
    </w:p>
    <w:p w14:paraId="44A68A2C" w14:textId="77777777" w:rsidR="00151B5D" w:rsidRPr="00CD66AD" w:rsidRDefault="00151B5D" w:rsidP="00151B5D">
      <w:pPr>
        <w:rPr>
          <w:rFonts w:ascii="Arial" w:hAnsi="Arial" w:cs="Arial"/>
          <w:b/>
        </w:rPr>
      </w:pPr>
    </w:p>
    <w:p w14:paraId="440F9DB7" w14:textId="77777777" w:rsidR="00151B5D" w:rsidRPr="00CD66AD" w:rsidRDefault="00DC0B8A" w:rsidP="00151B5D">
      <w:pPr>
        <w:rPr>
          <w:rFonts w:ascii="Arial" w:hAnsi="Arial" w:cs="Arial"/>
        </w:rPr>
      </w:pPr>
      <w:r>
        <w:rPr>
          <w:rFonts w:ascii="Arial" w:hAnsi="Arial" w:cs="Arial"/>
        </w:rPr>
        <w:t xml:space="preserve">Ability </w:t>
      </w:r>
      <w:r w:rsidR="00151B5D" w:rsidRPr="00CD66AD">
        <w:rPr>
          <w:rFonts w:ascii="Arial" w:hAnsi="Arial" w:cs="Arial"/>
        </w:rPr>
        <w:t>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26224641" w14:textId="77777777" w:rsidR="002E16FC" w:rsidRPr="00CD66AD" w:rsidRDefault="002E16FC" w:rsidP="002E16FC">
      <w:pPr>
        <w:rPr>
          <w:rFonts w:ascii="Arial" w:hAnsi="Arial" w:cs="Arial"/>
        </w:rPr>
      </w:pPr>
    </w:p>
    <w:p w14:paraId="0BEDFE1D" w14:textId="77777777" w:rsidR="002E16FC" w:rsidRPr="00CD66AD" w:rsidRDefault="002E16FC" w:rsidP="002E16FC">
      <w:pPr>
        <w:autoSpaceDE w:val="0"/>
        <w:autoSpaceDN w:val="0"/>
        <w:adjustRightInd w:val="0"/>
        <w:rPr>
          <w:rFonts w:ascii="Arial" w:hAnsi="Arial" w:cs="Arial"/>
          <w:b/>
          <w:u w:val="single"/>
        </w:rPr>
      </w:pPr>
      <w:r w:rsidRPr="00CD66AD">
        <w:rPr>
          <w:rFonts w:ascii="Arial" w:hAnsi="Arial" w:cs="Arial"/>
          <w:b/>
        </w:rPr>
        <w:t xml:space="preserve">3: </w:t>
      </w:r>
      <w:r w:rsidRPr="00CD66AD">
        <w:rPr>
          <w:rFonts w:ascii="Arial" w:hAnsi="Arial" w:cs="Arial"/>
          <w:b/>
          <w:u w:val="single"/>
        </w:rPr>
        <w:t xml:space="preserve">Planning and Organising   </w:t>
      </w:r>
    </w:p>
    <w:p w14:paraId="443A517D" w14:textId="77777777" w:rsidR="002E16FC" w:rsidRPr="00CD66AD" w:rsidRDefault="002E16FC" w:rsidP="002E16FC">
      <w:pPr>
        <w:autoSpaceDE w:val="0"/>
        <w:autoSpaceDN w:val="0"/>
        <w:adjustRightInd w:val="0"/>
        <w:rPr>
          <w:rFonts w:ascii="Arial" w:hAnsi="Arial" w:cs="Arial"/>
          <w:b/>
          <w:u w:val="single"/>
        </w:rPr>
      </w:pPr>
    </w:p>
    <w:p w14:paraId="0C54EFAC" w14:textId="77777777" w:rsidR="00CD66AD" w:rsidRPr="00CD66AD" w:rsidRDefault="00CD66AD" w:rsidP="00CD66AD">
      <w:pPr>
        <w:rPr>
          <w:rFonts w:ascii="Arial" w:hAnsi="Arial" w:cs="Arial"/>
        </w:rPr>
      </w:pPr>
      <w:r w:rsidRPr="00CD66AD">
        <w:rPr>
          <w:rFonts w:ascii="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317B42FF" w14:textId="77777777" w:rsidR="00CD66AD" w:rsidRPr="00CD66AD" w:rsidRDefault="00CD66AD" w:rsidP="00CD66AD">
      <w:pPr>
        <w:rPr>
          <w:rFonts w:ascii="Arial" w:hAnsi="Arial" w:cs="Arial"/>
        </w:rPr>
      </w:pPr>
    </w:p>
    <w:p w14:paraId="60C5FC3D" w14:textId="77777777" w:rsidR="002E16FC" w:rsidRPr="00CD66AD" w:rsidRDefault="002E16FC" w:rsidP="002E16FC">
      <w:pPr>
        <w:rPr>
          <w:rFonts w:ascii="Arial" w:hAnsi="Arial" w:cs="Arial"/>
          <w:b/>
        </w:rPr>
      </w:pPr>
      <w:r w:rsidRPr="00CD66AD">
        <w:rPr>
          <w:rFonts w:ascii="Arial" w:hAnsi="Arial" w:cs="Arial"/>
          <w:b/>
        </w:rPr>
        <w:t xml:space="preserve">4: </w:t>
      </w:r>
      <w:r w:rsidRPr="00CD66AD">
        <w:rPr>
          <w:rFonts w:ascii="Arial" w:hAnsi="Arial" w:cs="Arial"/>
          <w:b/>
          <w:u w:val="single"/>
        </w:rPr>
        <w:t>Problem Solving and Decision Making</w:t>
      </w:r>
      <w:r w:rsidRPr="00CD66AD">
        <w:rPr>
          <w:rFonts w:ascii="Arial" w:hAnsi="Arial" w:cs="Arial"/>
          <w:b/>
        </w:rPr>
        <w:t xml:space="preserve">  </w:t>
      </w:r>
    </w:p>
    <w:p w14:paraId="266A9491" w14:textId="77777777" w:rsidR="002E16FC" w:rsidRPr="00CD66AD" w:rsidRDefault="002E16FC" w:rsidP="002E16FC">
      <w:pPr>
        <w:rPr>
          <w:rFonts w:ascii="Arial" w:hAnsi="Arial" w:cs="Arial"/>
        </w:rPr>
      </w:pPr>
    </w:p>
    <w:p w14:paraId="61D2416F" w14:textId="77777777" w:rsidR="00CD66AD" w:rsidRPr="00CD66AD" w:rsidRDefault="00CD66AD" w:rsidP="00CD66AD">
      <w:pPr>
        <w:rPr>
          <w:rFonts w:ascii="Arial" w:hAnsi="Arial" w:cs="Arial"/>
        </w:rPr>
      </w:pPr>
      <w:r w:rsidRPr="00CD66AD">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5A253975" w14:textId="77777777" w:rsidR="00CD66AD" w:rsidRPr="00CD66AD" w:rsidRDefault="00CD66AD" w:rsidP="00CD66AD">
      <w:pPr>
        <w:rPr>
          <w:rFonts w:ascii="Arial" w:hAnsi="Arial" w:cs="Arial"/>
        </w:rPr>
      </w:pPr>
    </w:p>
    <w:p w14:paraId="611A1A30" w14:textId="77777777" w:rsidR="00CD66AD" w:rsidRPr="00CD66AD" w:rsidRDefault="00CD66AD" w:rsidP="00CD66AD">
      <w:pPr>
        <w:rPr>
          <w:rFonts w:ascii="Arial" w:hAnsi="Arial" w:cs="Arial"/>
        </w:rPr>
      </w:pPr>
      <w:r w:rsidRPr="00CD66AD">
        <w:rPr>
          <w:rFonts w:ascii="Arial" w:hAnsi="Arial" w:cs="Arial"/>
        </w:rPr>
        <w:t>Strong decision making skills with the ability to resolve complex issues</w:t>
      </w:r>
      <w:r w:rsidRPr="00CD66AD">
        <w:rPr>
          <w:rFonts w:ascii="Arial" w:hAnsi="Arial" w:cs="Arial"/>
          <w:b/>
        </w:rPr>
        <w:t xml:space="preserve"> </w:t>
      </w:r>
      <w:r w:rsidRPr="00CD66AD">
        <w:rPr>
          <w:rFonts w:ascii="Arial" w:hAnsi="Arial" w:cs="Arial"/>
        </w:rPr>
        <w:t>in a pressurised environment.</w:t>
      </w:r>
    </w:p>
    <w:p w14:paraId="416B97BA" w14:textId="77777777" w:rsidR="00CD66AD" w:rsidRPr="00CD66AD" w:rsidRDefault="00CD66AD" w:rsidP="00CD66AD">
      <w:pPr>
        <w:rPr>
          <w:rFonts w:ascii="Arial" w:hAnsi="Arial" w:cs="Arial"/>
        </w:rPr>
      </w:pPr>
    </w:p>
    <w:p w14:paraId="57A890D0" w14:textId="77777777" w:rsidR="002E16FC" w:rsidRPr="00CD66AD" w:rsidRDefault="002E16FC" w:rsidP="002E16FC">
      <w:pPr>
        <w:rPr>
          <w:rFonts w:ascii="Arial" w:hAnsi="Arial" w:cs="Arial"/>
          <w:b/>
          <w:u w:val="single"/>
        </w:rPr>
      </w:pPr>
      <w:r w:rsidRPr="00CD66AD">
        <w:rPr>
          <w:rFonts w:ascii="Arial" w:hAnsi="Arial" w:cs="Arial"/>
          <w:b/>
          <w:u w:val="single"/>
        </w:rPr>
        <w:t xml:space="preserve">5: Strategic Thinking  </w:t>
      </w:r>
    </w:p>
    <w:p w14:paraId="78C85805" w14:textId="77777777" w:rsidR="002E16FC" w:rsidRPr="00CD66AD" w:rsidRDefault="002E16FC" w:rsidP="002E16FC">
      <w:pPr>
        <w:rPr>
          <w:rFonts w:ascii="Arial" w:hAnsi="Arial" w:cs="Arial"/>
        </w:rPr>
      </w:pPr>
    </w:p>
    <w:p w14:paraId="38E5BD90" w14:textId="77777777" w:rsidR="00CD66AD" w:rsidRPr="00CD66AD" w:rsidRDefault="00CD66AD" w:rsidP="00CD66AD">
      <w:pPr>
        <w:rPr>
          <w:rFonts w:ascii="Arial" w:hAnsi="Arial" w:cs="Arial"/>
        </w:rPr>
      </w:pPr>
      <w:r w:rsidRPr="00CD66AD">
        <w:rPr>
          <w:rFonts w:ascii="Arial" w:hAnsi="Arial" w:cs="Arial"/>
        </w:rPr>
        <w:t>Ability to identify and prioritise objectives that are consistent with the strategic vision of the organisation.</w:t>
      </w:r>
    </w:p>
    <w:p w14:paraId="60A61FFE" w14:textId="77777777" w:rsidR="00CD66AD" w:rsidRPr="00CD66AD" w:rsidRDefault="00CD66AD" w:rsidP="00CD66AD">
      <w:pPr>
        <w:rPr>
          <w:rFonts w:ascii="Arial" w:hAnsi="Arial" w:cs="Arial"/>
        </w:rPr>
      </w:pPr>
    </w:p>
    <w:p w14:paraId="60263594" w14:textId="77777777" w:rsidR="00CD66AD" w:rsidRPr="00CD66AD" w:rsidRDefault="00CD66AD" w:rsidP="00CD66AD">
      <w:pPr>
        <w:rPr>
          <w:rFonts w:ascii="Arial" w:hAnsi="Arial" w:cs="Arial"/>
        </w:rPr>
      </w:pPr>
      <w:r w:rsidRPr="00CD66AD">
        <w:rPr>
          <w:rFonts w:ascii="Arial" w:hAnsi="Arial" w:cs="Arial"/>
        </w:rPr>
        <w:t>Ability to contribute to the development, implementation and evaluation of strategy to shape future plans.</w:t>
      </w:r>
    </w:p>
    <w:p w14:paraId="34E25498" w14:textId="77777777" w:rsidR="00CD66AD" w:rsidRPr="00CD66AD" w:rsidRDefault="00CD66AD" w:rsidP="00CD66AD">
      <w:pPr>
        <w:rPr>
          <w:rFonts w:ascii="Arial" w:hAnsi="Arial" w:cs="Arial"/>
        </w:rPr>
      </w:pPr>
    </w:p>
    <w:p w14:paraId="69D41F49" w14:textId="77777777" w:rsidR="00CD66AD" w:rsidRPr="00CD66AD" w:rsidRDefault="00CD66AD" w:rsidP="00CD66AD">
      <w:pPr>
        <w:rPr>
          <w:rFonts w:ascii="Arial" w:hAnsi="Arial" w:cs="Arial"/>
        </w:rPr>
      </w:pPr>
      <w:r w:rsidRPr="00CD66AD">
        <w:rPr>
          <w:rFonts w:ascii="Arial" w:hAnsi="Arial" w:cs="Arial"/>
        </w:rPr>
        <w:lastRenderedPageBreak/>
        <w:t>Ability to i</w:t>
      </w:r>
      <w:r w:rsidRPr="00CD66AD">
        <w:rPr>
          <w:rFonts w:ascii="Arial" w:hAnsi="Arial" w:cs="Arial"/>
          <w:color w:val="000000"/>
        </w:rPr>
        <w:t>dentify best practice and analyse trends and patterns to develop ideas for the strategy of the service.</w:t>
      </w:r>
      <w:r>
        <w:rPr>
          <w:rFonts w:ascii="Arial" w:hAnsi="Arial" w:cs="Arial"/>
          <w:color w:val="000000"/>
        </w:rPr>
        <w:t xml:space="preserve"> </w:t>
      </w:r>
      <w:r w:rsidRPr="00CD66AD">
        <w:rPr>
          <w:rFonts w:ascii="Arial" w:hAnsi="Arial" w:cs="Arial"/>
        </w:rPr>
        <w:t>Understands adjustments to strategy and helps others to adjust plans accordingly</w:t>
      </w:r>
    </w:p>
    <w:p w14:paraId="09C12C15" w14:textId="77777777" w:rsidR="00CD66AD" w:rsidRPr="00CD66AD" w:rsidRDefault="00CD66AD" w:rsidP="002E16FC">
      <w:pPr>
        <w:rPr>
          <w:rFonts w:ascii="Arial" w:hAnsi="Arial" w:cs="Arial"/>
          <w:b/>
          <w:u w:val="single"/>
        </w:rPr>
      </w:pPr>
    </w:p>
    <w:p w14:paraId="52C4DF12" w14:textId="77777777" w:rsidR="00DC0B8A" w:rsidRDefault="00DC0B8A" w:rsidP="002E16FC">
      <w:pPr>
        <w:rPr>
          <w:rFonts w:ascii="Arial" w:hAnsi="Arial" w:cs="Arial"/>
          <w:b/>
          <w:u w:val="single"/>
        </w:rPr>
      </w:pPr>
    </w:p>
    <w:p w14:paraId="65AE8D47" w14:textId="77777777" w:rsidR="002E16FC" w:rsidRPr="00CD66AD" w:rsidRDefault="002E16FC" w:rsidP="002E16FC">
      <w:pPr>
        <w:rPr>
          <w:rFonts w:ascii="Arial" w:hAnsi="Arial" w:cs="Arial"/>
          <w:b/>
          <w:u w:val="single"/>
        </w:rPr>
      </w:pPr>
      <w:r w:rsidRPr="00CD66AD">
        <w:rPr>
          <w:rFonts w:ascii="Arial" w:hAnsi="Arial" w:cs="Arial"/>
          <w:b/>
          <w:u w:val="single"/>
        </w:rPr>
        <w:t xml:space="preserve">6: ICT Skills  </w:t>
      </w:r>
    </w:p>
    <w:p w14:paraId="746ED187" w14:textId="77777777" w:rsidR="002E16FC" w:rsidRPr="00CD66AD" w:rsidRDefault="002E16FC" w:rsidP="002E16FC">
      <w:pPr>
        <w:rPr>
          <w:rFonts w:ascii="Arial" w:hAnsi="Arial" w:cs="Arial"/>
          <w:b/>
          <w:u w:val="single"/>
        </w:rPr>
      </w:pPr>
    </w:p>
    <w:p w14:paraId="5A692818" w14:textId="77777777" w:rsidR="00CD66AD" w:rsidRPr="00CD66AD" w:rsidRDefault="00CD66AD" w:rsidP="00CD66AD">
      <w:pPr>
        <w:rPr>
          <w:rFonts w:ascii="Arial" w:hAnsi="Arial" w:cs="Arial"/>
        </w:rPr>
      </w:pPr>
      <w:r w:rsidRPr="00CD66AD">
        <w:rPr>
          <w:rFonts w:ascii="Arial" w:hAnsi="Arial" w:cs="Arial"/>
        </w:rPr>
        <w:t>Skills to</w:t>
      </w:r>
      <w:r w:rsidRPr="00CD66AD">
        <w:rPr>
          <w:rFonts w:ascii="Arial" w:hAnsi="Arial" w:cs="Arial"/>
          <w:b/>
        </w:rPr>
        <w:t xml:space="preserve"> </w:t>
      </w:r>
      <w:r w:rsidRPr="00CD66AD">
        <w:rPr>
          <w:rFonts w:ascii="Arial" w:hAnsi="Arial" w:cs="Arial"/>
        </w:rPr>
        <w:t>configure appropriate areas of technical support in a large organisation.</w:t>
      </w:r>
    </w:p>
    <w:p w14:paraId="0F340AE5" w14:textId="77777777" w:rsidR="00CD66AD" w:rsidRPr="00CD66AD" w:rsidRDefault="00CD66AD" w:rsidP="00CD66AD">
      <w:pPr>
        <w:rPr>
          <w:rFonts w:ascii="Arial" w:hAnsi="Arial" w:cs="Arial"/>
        </w:rPr>
      </w:pPr>
    </w:p>
    <w:p w14:paraId="5A92B56D" w14:textId="77777777" w:rsidR="00CD66AD" w:rsidRPr="00CD66AD" w:rsidRDefault="00CD66AD" w:rsidP="00CD66AD">
      <w:pPr>
        <w:rPr>
          <w:rFonts w:ascii="Arial" w:hAnsi="Arial" w:cs="Arial"/>
        </w:rPr>
      </w:pPr>
      <w:r w:rsidRPr="00CD66AD">
        <w:rPr>
          <w:rFonts w:ascii="Arial" w:hAnsi="Arial" w:cs="Arial"/>
        </w:rPr>
        <w:t>Skills to devise and implement document and record systems, including classification, retrieval and retention processes.</w:t>
      </w:r>
    </w:p>
    <w:p w14:paraId="49470651" w14:textId="77777777" w:rsidR="00CD66AD" w:rsidRPr="00CD66AD" w:rsidRDefault="00CD66AD" w:rsidP="00CD66AD">
      <w:pPr>
        <w:rPr>
          <w:rFonts w:ascii="Arial" w:hAnsi="Arial" w:cs="Arial"/>
        </w:rPr>
      </w:pPr>
    </w:p>
    <w:p w14:paraId="44CA2499" w14:textId="77777777" w:rsidR="00CD66AD" w:rsidRPr="00CD66AD" w:rsidRDefault="00CD66AD" w:rsidP="00CD66AD">
      <w:pPr>
        <w:rPr>
          <w:rFonts w:ascii="Arial" w:hAnsi="Arial" w:cs="Arial"/>
        </w:rPr>
      </w:pPr>
      <w:r w:rsidRPr="00CD66AD">
        <w:rPr>
          <w:rFonts w:ascii="Arial" w:hAnsi="Arial" w:cs="Arial"/>
        </w:rPr>
        <w:t>Skills to ensure the availability, integrity and searchability of information through the application of formal data structures and protection measures.</w:t>
      </w:r>
    </w:p>
    <w:p w14:paraId="19EACCE3" w14:textId="77777777" w:rsidR="00CD66AD" w:rsidRPr="00CD66AD" w:rsidRDefault="00CD66AD" w:rsidP="002E16FC">
      <w:pPr>
        <w:rPr>
          <w:rFonts w:ascii="Arial" w:hAnsi="Arial" w:cs="Arial"/>
          <w:b/>
          <w:u w:val="single"/>
        </w:rPr>
      </w:pPr>
    </w:p>
    <w:p w14:paraId="5FC2E8FE" w14:textId="77777777" w:rsidR="002E16FC" w:rsidRPr="00CD66AD" w:rsidRDefault="002E16FC" w:rsidP="002E16FC">
      <w:pPr>
        <w:rPr>
          <w:rFonts w:ascii="Arial" w:hAnsi="Arial" w:cs="Arial"/>
          <w:b/>
          <w:u w:val="single"/>
        </w:rPr>
      </w:pPr>
      <w:r w:rsidRPr="00CD66AD">
        <w:rPr>
          <w:rFonts w:ascii="Arial" w:hAnsi="Arial" w:cs="Arial"/>
          <w:b/>
          <w:u w:val="single"/>
        </w:rPr>
        <w:t>8: Creativity</w:t>
      </w:r>
    </w:p>
    <w:p w14:paraId="537151E2" w14:textId="77777777" w:rsidR="00CD66AD" w:rsidRPr="00CD66AD" w:rsidRDefault="00CD66AD" w:rsidP="002E16FC">
      <w:pPr>
        <w:rPr>
          <w:rFonts w:ascii="Arial" w:hAnsi="Arial" w:cs="Arial"/>
          <w:b/>
          <w:u w:val="single"/>
        </w:rPr>
      </w:pPr>
    </w:p>
    <w:p w14:paraId="3D5F1D60" w14:textId="77777777" w:rsidR="00CD66AD" w:rsidRPr="00CD66AD" w:rsidRDefault="00CD66AD" w:rsidP="00CD66AD">
      <w:pPr>
        <w:rPr>
          <w:rFonts w:ascii="Arial" w:hAnsi="Arial" w:cs="Arial"/>
          <w:b/>
        </w:rPr>
      </w:pPr>
      <w:r w:rsidRPr="00CD66AD">
        <w:rPr>
          <w:rFonts w:ascii="Arial" w:hAnsi="Arial" w:cs="Arial"/>
        </w:rPr>
        <w:t>Ability to find creative solutions where there are no existing parameters or procedural framework</w:t>
      </w:r>
      <w:r w:rsidR="00DC0B8A">
        <w:rPr>
          <w:rFonts w:ascii="Arial" w:hAnsi="Arial" w:cs="Arial"/>
        </w:rPr>
        <w:t>.</w:t>
      </w:r>
    </w:p>
    <w:p w14:paraId="04F6B04A" w14:textId="77777777" w:rsidR="002E16FC" w:rsidRPr="00CD66AD" w:rsidRDefault="002E16FC" w:rsidP="002E16FC">
      <w:pPr>
        <w:rPr>
          <w:rFonts w:ascii="Arial" w:hAnsi="Arial" w:cs="Arial"/>
          <w:b/>
        </w:rPr>
      </w:pPr>
    </w:p>
    <w:p w14:paraId="06D5B425" w14:textId="77777777" w:rsidR="002E16FC" w:rsidRPr="00CD66AD" w:rsidRDefault="002E16FC" w:rsidP="002E16FC">
      <w:pPr>
        <w:rPr>
          <w:rFonts w:ascii="Arial" w:hAnsi="Arial" w:cs="Arial"/>
          <w:b/>
          <w:u w:val="single"/>
        </w:rPr>
      </w:pPr>
      <w:r w:rsidRPr="00CD66AD">
        <w:rPr>
          <w:rFonts w:ascii="Arial" w:hAnsi="Arial" w:cs="Arial"/>
          <w:b/>
          <w:u w:val="single"/>
        </w:rPr>
        <w:t xml:space="preserve">9: Financial Management  </w:t>
      </w:r>
    </w:p>
    <w:p w14:paraId="4F6C97D4" w14:textId="77777777" w:rsidR="002E16FC" w:rsidRPr="00CD66AD" w:rsidRDefault="002E16FC" w:rsidP="002E16FC">
      <w:pPr>
        <w:rPr>
          <w:rFonts w:ascii="Arial" w:hAnsi="Arial" w:cs="Arial"/>
        </w:rPr>
      </w:pPr>
    </w:p>
    <w:p w14:paraId="14097630" w14:textId="77777777" w:rsidR="00CD66AD" w:rsidRDefault="00CD66AD" w:rsidP="11D23FB1">
      <w:pPr>
        <w:rPr>
          <w:rFonts w:ascii="Arial" w:hAnsi="Arial" w:cs="Arial"/>
          <w:lang w:val="en-US"/>
        </w:rPr>
      </w:pPr>
      <w:r w:rsidRPr="11D23FB1">
        <w:rPr>
          <w:rFonts w:ascii="Arial" w:hAnsi="Arial" w:cs="Arial"/>
          <w:lang w:val="en-US"/>
        </w:rPr>
        <w:t>Ability to work confidently with financial data when making decisions: interpret trends, issues and risks in routine financial appraisals.</w:t>
      </w:r>
    </w:p>
    <w:p w14:paraId="4A07BE91" w14:textId="77777777" w:rsidR="00FE397B" w:rsidRDefault="00FE397B" w:rsidP="00CD66AD">
      <w:pPr>
        <w:rPr>
          <w:rFonts w:ascii="Arial" w:hAnsi="Arial" w:cs="Arial"/>
          <w:lang w:val="en"/>
        </w:rPr>
      </w:pPr>
    </w:p>
    <w:p w14:paraId="2626A42F" w14:textId="77777777" w:rsidR="00FE397B" w:rsidRPr="00FE397B" w:rsidRDefault="00FE397B" w:rsidP="00CD66AD">
      <w:pPr>
        <w:rPr>
          <w:rFonts w:ascii="Arial" w:hAnsi="Arial" w:cs="Arial"/>
          <w:b/>
          <w:u w:val="single"/>
          <w:lang w:val="en"/>
        </w:rPr>
      </w:pPr>
      <w:r w:rsidRPr="00FE397B">
        <w:rPr>
          <w:rFonts w:ascii="Arial" w:hAnsi="Arial" w:cs="Arial"/>
          <w:b/>
          <w:u w:val="single"/>
          <w:lang w:val="en"/>
        </w:rPr>
        <w:t>10. People Management</w:t>
      </w:r>
    </w:p>
    <w:p w14:paraId="33755AF1" w14:textId="77777777" w:rsidR="00FE397B" w:rsidRDefault="00FE397B" w:rsidP="00CD66AD">
      <w:pPr>
        <w:rPr>
          <w:rFonts w:ascii="Arial" w:hAnsi="Arial" w:cs="Arial"/>
          <w:lang w:val="en"/>
        </w:rPr>
      </w:pPr>
    </w:p>
    <w:p w14:paraId="382EAE69" w14:textId="77777777" w:rsidR="00FE397B" w:rsidRPr="00FE397B" w:rsidRDefault="00FE397B" w:rsidP="00FE397B">
      <w:pPr>
        <w:widowControl w:val="0"/>
        <w:autoSpaceDE w:val="0"/>
        <w:autoSpaceDN w:val="0"/>
        <w:adjustRightInd w:val="0"/>
        <w:rPr>
          <w:rFonts w:ascii="Arial" w:hAnsi="Arial" w:cs="Arial"/>
        </w:rPr>
      </w:pPr>
      <w:r w:rsidRPr="00FE397B">
        <w:rPr>
          <w:rFonts w:ascii="Arial" w:hAnsi="Arial" w:cs="Arial"/>
        </w:rPr>
        <w:t>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14:paraId="71E5CA55" w14:textId="77777777" w:rsidR="00FE397B" w:rsidRPr="00FE397B" w:rsidRDefault="00FE397B" w:rsidP="00FE397B">
      <w:pPr>
        <w:widowControl w:val="0"/>
        <w:autoSpaceDE w:val="0"/>
        <w:autoSpaceDN w:val="0"/>
        <w:adjustRightInd w:val="0"/>
        <w:rPr>
          <w:rFonts w:ascii="Arial" w:hAnsi="Arial" w:cs="Arial"/>
        </w:rPr>
      </w:pPr>
    </w:p>
    <w:p w14:paraId="17901711" w14:textId="77777777" w:rsidR="00FE397B" w:rsidRPr="00FE397B" w:rsidRDefault="00FE397B" w:rsidP="00FE397B">
      <w:pPr>
        <w:widowControl w:val="0"/>
        <w:autoSpaceDE w:val="0"/>
        <w:autoSpaceDN w:val="0"/>
        <w:adjustRightInd w:val="0"/>
        <w:rPr>
          <w:rFonts w:ascii="Arial" w:hAnsi="Arial" w:cs="Arial"/>
        </w:rPr>
      </w:pPr>
      <w:r w:rsidRPr="00FE397B">
        <w:rPr>
          <w:rFonts w:ascii="Arial" w:hAnsi="Arial" w:cs="Arial"/>
        </w:rPr>
        <w:t>Ability to secure and direct resources to fulfil work requirements over a wide service area, motivating, guiding and coaching others towards accomplishment of objectives/tasks.</w:t>
      </w:r>
    </w:p>
    <w:p w14:paraId="0DD1A824" w14:textId="77777777" w:rsidR="00FE397B" w:rsidRPr="00FE397B" w:rsidRDefault="00FE397B" w:rsidP="00FE397B">
      <w:pPr>
        <w:spacing w:before="100" w:beforeAutospacing="1" w:after="100" w:afterAutospacing="1"/>
        <w:rPr>
          <w:rFonts w:ascii="Arial" w:hAnsi="Arial" w:cs="Arial"/>
        </w:rPr>
      </w:pPr>
      <w:r w:rsidRPr="00FE397B">
        <w:rPr>
          <w:rFonts w:ascii="Arial" w:hAnsi="Arial" w:cs="Arial"/>
        </w:rPr>
        <w:t xml:space="preserve">Can demonstrate how they and colleagues contribute to the vision and objectives of the organisation and how this defines their team and personal objectives; Ensures that good performance is recognised and rewarded and that poor performance is tackled.  </w:t>
      </w:r>
    </w:p>
    <w:p w14:paraId="3F2C3310" w14:textId="77777777" w:rsidR="002E16FC" w:rsidRPr="001E13E2" w:rsidRDefault="002E16FC" w:rsidP="002E16FC">
      <w:pPr>
        <w:ind w:left="360"/>
        <w:rPr>
          <w:rFonts w:ascii="Arial" w:hAnsi="Arial" w:cs="Arial"/>
        </w:rPr>
      </w:pPr>
    </w:p>
    <w:p w14:paraId="1DAFB951" w14:textId="77777777" w:rsidR="002E16FC" w:rsidRDefault="002E16FC" w:rsidP="002E16FC">
      <w:pPr>
        <w:pBdr>
          <w:top w:val="single" w:sz="4" w:space="1" w:color="auto"/>
          <w:left w:val="single" w:sz="4" w:space="4" w:color="auto"/>
          <w:bottom w:val="single" w:sz="4" w:space="1" w:color="auto"/>
          <w:right w:val="single" w:sz="4" w:space="4" w:color="auto"/>
        </w:pBdr>
        <w:shd w:val="clear" w:color="auto" w:fill="FFFF00"/>
        <w:rPr>
          <w:rFonts w:ascii="Arial" w:hAnsi="Arial" w:cs="Arial"/>
          <w:lang w:eastAsia="en-GB"/>
        </w:rPr>
      </w:pPr>
      <w:r>
        <w:rPr>
          <w:rFonts w:ascii="Arial" w:hAnsi="Arial" w:cs="Arial"/>
          <w:b/>
        </w:rPr>
        <w:t>Technical R</w:t>
      </w:r>
      <w:r w:rsidRPr="001E13E2">
        <w:rPr>
          <w:rFonts w:ascii="Arial" w:hAnsi="Arial" w:cs="Arial"/>
          <w:b/>
        </w:rPr>
        <w:t xml:space="preserve">equirements (Role Specific) </w:t>
      </w:r>
    </w:p>
    <w:p w14:paraId="79651D5B" w14:textId="77777777" w:rsidR="002E16FC" w:rsidRDefault="002E16FC" w:rsidP="002E16FC">
      <w:pPr>
        <w:numPr>
          <w:ilvl w:val="0"/>
          <w:numId w:val="37"/>
        </w:numPr>
        <w:autoSpaceDE w:val="0"/>
        <w:autoSpaceDN w:val="0"/>
        <w:adjustRightInd w:val="0"/>
        <w:rPr>
          <w:rFonts w:ascii="Arial" w:hAnsi="Arial" w:cs="Arial"/>
          <w:lang w:eastAsia="en-GB"/>
        </w:rPr>
      </w:pPr>
      <w:r>
        <w:rPr>
          <w:rFonts w:ascii="Arial" w:hAnsi="Arial" w:cs="Arial"/>
          <w:lang w:eastAsia="en-GB"/>
        </w:rPr>
        <w:t>Detailed knowledge of welfare benefits, Universal Credit, tax credits legislation, case law, policies, procedures and guidance.</w:t>
      </w:r>
    </w:p>
    <w:p w14:paraId="37243075" w14:textId="77777777" w:rsidR="002E16FC" w:rsidRPr="004A2F46" w:rsidRDefault="002E16FC" w:rsidP="002E16FC">
      <w:pPr>
        <w:rPr>
          <w:rFonts w:ascii="Arial" w:hAnsi="Arial" w:cs="Arial"/>
        </w:rPr>
      </w:pPr>
      <w:r w:rsidRPr="001E13E2">
        <w:rPr>
          <w:rFonts w:ascii="Arial" w:hAnsi="Arial" w:cs="Arial"/>
          <w:b/>
        </w:rPr>
        <w:br w:type="page"/>
      </w:r>
    </w:p>
    <w:p w14:paraId="0263D0D9" w14:textId="77777777" w:rsidR="00873413" w:rsidRPr="004A2F46" w:rsidRDefault="00873413" w:rsidP="00873413">
      <w:pPr>
        <w:rPr>
          <w:rFonts w:ascii="Arial" w:hAnsi="Arial" w:cs="Arial"/>
        </w:rPr>
      </w:pPr>
    </w:p>
    <w:p w14:paraId="4A4FCE3A" w14:textId="77777777" w:rsidR="00873413" w:rsidRPr="004A2F46" w:rsidRDefault="00873413" w:rsidP="00873413">
      <w:pPr>
        <w:rPr>
          <w:rFonts w:ascii="Arial" w:hAnsi="Arial" w:cs="Arial"/>
        </w:rPr>
      </w:pPr>
    </w:p>
    <w:p w14:paraId="72A76627" w14:textId="77777777" w:rsidR="00873413" w:rsidRPr="004A2F46" w:rsidRDefault="00873413" w:rsidP="00873413">
      <w:pPr>
        <w:rPr>
          <w:rFonts w:ascii="Arial" w:hAnsi="Arial" w:cs="Arial"/>
        </w:rPr>
      </w:pPr>
    </w:p>
    <w:p w14:paraId="1B06EA45" w14:textId="77777777" w:rsidR="00873413" w:rsidRPr="004A2F46" w:rsidRDefault="00873413" w:rsidP="00873413">
      <w:pPr>
        <w:rPr>
          <w:rFonts w:ascii="Arial" w:hAnsi="Arial" w:cs="Arial"/>
        </w:rPr>
      </w:pPr>
      <w:r w:rsidRPr="004A2F46">
        <w:rPr>
          <w:rFonts w:ascii="Arial" w:hAnsi="Arial" w:cs="Arial"/>
        </w:rPr>
        <w:t xml:space="preserve"> </w:t>
      </w:r>
    </w:p>
    <w:p w14:paraId="73561588" w14:textId="77777777" w:rsidR="00873413" w:rsidRPr="004A2F46" w:rsidRDefault="00873413" w:rsidP="00873413">
      <w:pPr>
        <w:rPr>
          <w:rFonts w:ascii="Arial" w:hAnsi="Arial" w:cs="Arial"/>
        </w:rPr>
      </w:pPr>
    </w:p>
    <w:p w14:paraId="4884F2A6" w14:textId="77777777" w:rsidR="00F91AD4" w:rsidRPr="00663593" w:rsidRDefault="00F91AD4" w:rsidP="00873413"/>
    <w:sectPr w:rsidR="00F91AD4" w:rsidRPr="00663593" w:rsidSect="00A852CC">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AE65" w14:textId="77777777" w:rsidR="00C23743" w:rsidRDefault="00C23743">
      <w:r>
        <w:separator/>
      </w:r>
    </w:p>
  </w:endnote>
  <w:endnote w:type="continuationSeparator" w:id="0">
    <w:p w14:paraId="60F52F71" w14:textId="77777777" w:rsidR="00C23743" w:rsidRDefault="00C23743">
      <w:r>
        <w:continuationSeparator/>
      </w:r>
    </w:p>
  </w:endnote>
  <w:endnote w:type="continuationNotice" w:id="1">
    <w:p w14:paraId="48250933" w14:textId="77777777" w:rsidR="00B26CCD" w:rsidRDefault="00B26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E199" w14:textId="77777777" w:rsidR="00310DFB" w:rsidRPr="00DC3921" w:rsidRDefault="00310DFB"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6A64" w14:textId="77777777" w:rsidR="00C23743" w:rsidRDefault="00C23743">
      <w:r>
        <w:separator/>
      </w:r>
    </w:p>
  </w:footnote>
  <w:footnote w:type="continuationSeparator" w:id="0">
    <w:p w14:paraId="1D3DA2DE" w14:textId="77777777" w:rsidR="00C23743" w:rsidRDefault="00C23743">
      <w:r>
        <w:continuationSeparator/>
      </w:r>
    </w:p>
  </w:footnote>
  <w:footnote w:type="continuationNotice" w:id="1">
    <w:p w14:paraId="5B31456E" w14:textId="77777777" w:rsidR="00B26CCD" w:rsidRDefault="00B26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FB77" w14:textId="77777777" w:rsidR="00310DFB" w:rsidRDefault="009E01ED" w:rsidP="00DC3921">
    <w:pPr>
      <w:pStyle w:val="Header"/>
      <w:jc w:val="right"/>
      <w:rPr>
        <w:rFonts w:cs="Arial-BoldMT"/>
        <w:b/>
        <w:bCs/>
        <w:sz w:val="16"/>
        <w:szCs w:val="16"/>
      </w:rPr>
    </w:pPr>
    <w:r>
      <w:rPr>
        <w:rFonts w:cs="Arial-BoldMT"/>
        <w:b/>
        <w:bCs/>
        <w:noProof/>
        <w:sz w:val="16"/>
        <w:szCs w:val="16"/>
        <w:lang w:eastAsia="en-GB"/>
      </w:rPr>
      <w:drawing>
        <wp:inline distT="0" distB="0" distL="0" distR="0" wp14:anchorId="46D255A6" wp14:editId="0E2C9D9F">
          <wp:extent cx="2164080" cy="419100"/>
          <wp:effectExtent l="0" t="0" r="0" b="0"/>
          <wp:docPr id="1" name="Picture 1" descr="http://www.mcc/comms/download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c/comms/downloads/::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19100"/>
                  </a:xfrm>
                  <a:prstGeom prst="rect">
                    <a:avLst/>
                  </a:prstGeom>
                  <a:noFill/>
                  <a:ln>
                    <a:noFill/>
                  </a:ln>
                </pic:spPr>
              </pic:pic>
            </a:graphicData>
          </a:graphic>
        </wp:inline>
      </w:drawing>
    </w:r>
  </w:p>
  <w:p w14:paraId="0C40D156" w14:textId="77777777" w:rsidR="00310DFB" w:rsidRDefault="00310DFB"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411ED"/>
    <w:multiLevelType w:val="hybridMultilevel"/>
    <w:tmpl w:val="BBD42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009F7"/>
    <w:multiLevelType w:val="hybridMultilevel"/>
    <w:tmpl w:val="6D4C7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AE2C8B"/>
    <w:multiLevelType w:val="hybridMultilevel"/>
    <w:tmpl w:val="3D183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7218B"/>
    <w:multiLevelType w:val="hybridMultilevel"/>
    <w:tmpl w:val="15F0E6F6"/>
    <w:lvl w:ilvl="0" w:tplc="BD141A1E">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35863"/>
    <w:multiLevelType w:val="hybridMultilevel"/>
    <w:tmpl w:val="1C962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D51A7"/>
    <w:multiLevelType w:val="hybridMultilevel"/>
    <w:tmpl w:val="50320A78"/>
    <w:lvl w:ilvl="0" w:tplc="09C6439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20E79"/>
    <w:multiLevelType w:val="hybridMultilevel"/>
    <w:tmpl w:val="E30CF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F6FDB"/>
    <w:multiLevelType w:val="hybridMultilevel"/>
    <w:tmpl w:val="D09454EA"/>
    <w:lvl w:ilvl="0" w:tplc="19BCB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27E6D"/>
    <w:multiLevelType w:val="multilevel"/>
    <w:tmpl w:val="B7EECD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86452"/>
    <w:multiLevelType w:val="hybridMultilevel"/>
    <w:tmpl w:val="BBEE4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1F2340"/>
    <w:multiLevelType w:val="hybridMultilevel"/>
    <w:tmpl w:val="509E2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9435D0"/>
    <w:multiLevelType w:val="multilevel"/>
    <w:tmpl w:val="DF1859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1C40FF"/>
    <w:multiLevelType w:val="hybridMultilevel"/>
    <w:tmpl w:val="6FA6C92A"/>
    <w:lvl w:ilvl="0" w:tplc="0809000D">
      <w:start w:val="1"/>
      <w:numFmt w:val="bullet"/>
      <w:lvlText w:val=""/>
      <w:lvlJc w:val="left"/>
      <w:pPr>
        <w:tabs>
          <w:tab w:val="num" w:pos="544"/>
        </w:tabs>
        <w:ind w:left="544" w:hanging="360"/>
      </w:pPr>
      <w:rPr>
        <w:rFonts w:ascii="Wingdings" w:hAnsi="Wingdings" w:hint="default"/>
      </w:rPr>
    </w:lvl>
    <w:lvl w:ilvl="1" w:tplc="08090003" w:tentative="1">
      <w:start w:val="1"/>
      <w:numFmt w:val="bullet"/>
      <w:lvlText w:val="o"/>
      <w:lvlJc w:val="left"/>
      <w:pPr>
        <w:tabs>
          <w:tab w:val="num" w:pos="1264"/>
        </w:tabs>
        <w:ind w:left="1264" w:hanging="360"/>
      </w:pPr>
      <w:rPr>
        <w:rFonts w:ascii="Courier New" w:hAnsi="Courier New" w:cs="Courier New" w:hint="default"/>
      </w:rPr>
    </w:lvl>
    <w:lvl w:ilvl="2" w:tplc="08090005" w:tentative="1">
      <w:start w:val="1"/>
      <w:numFmt w:val="bullet"/>
      <w:lvlText w:val=""/>
      <w:lvlJc w:val="left"/>
      <w:pPr>
        <w:tabs>
          <w:tab w:val="num" w:pos="1984"/>
        </w:tabs>
        <w:ind w:left="1984" w:hanging="360"/>
      </w:pPr>
      <w:rPr>
        <w:rFonts w:ascii="Wingdings" w:hAnsi="Wingdings" w:hint="default"/>
      </w:rPr>
    </w:lvl>
    <w:lvl w:ilvl="3" w:tplc="08090001" w:tentative="1">
      <w:start w:val="1"/>
      <w:numFmt w:val="bullet"/>
      <w:lvlText w:val=""/>
      <w:lvlJc w:val="left"/>
      <w:pPr>
        <w:tabs>
          <w:tab w:val="num" w:pos="2704"/>
        </w:tabs>
        <w:ind w:left="2704" w:hanging="360"/>
      </w:pPr>
      <w:rPr>
        <w:rFonts w:ascii="Symbol" w:hAnsi="Symbol" w:hint="default"/>
      </w:rPr>
    </w:lvl>
    <w:lvl w:ilvl="4" w:tplc="08090003" w:tentative="1">
      <w:start w:val="1"/>
      <w:numFmt w:val="bullet"/>
      <w:lvlText w:val="o"/>
      <w:lvlJc w:val="left"/>
      <w:pPr>
        <w:tabs>
          <w:tab w:val="num" w:pos="3424"/>
        </w:tabs>
        <w:ind w:left="3424" w:hanging="360"/>
      </w:pPr>
      <w:rPr>
        <w:rFonts w:ascii="Courier New" w:hAnsi="Courier New" w:cs="Courier New" w:hint="default"/>
      </w:rPr>
    </w:lvl>
    <w:lvl w:ilvl="5" w:tplc="08090005" w:tentative="1">
      <w:start w:val="1"/>
      <w:numFmt w:val="bullet"/>
      <w:lvlText w:val=""/>
      <w:lvlJc w:val="left"/>
      <w:pPr>
        <w:tabs>
          <w:tab w:val="num" w:pos="4144"/>
        </w:tabs>
        <w:ind w:left="4144" w:hanging="360"/>
      </w:pPr>
      <w:rPr>
        <w:rFonts w:ascii="Wingdings" w:hAnsi="Wingdings" w:hint="default"/>
      </w:rPr>
    </w:lvl>
    <w:lvl w:ilvl="6" w:tplc="08090001" w:tentative="1">
      <w:start w:val="1"/>
      <w:numFmt w:val="bullet"/>
      <w:lvlText w:val=""/>
      <w:lvlJc w:val="left"/>
      <w:pPr>
        <w:tabs>
          <w:tab w:val="num" w:pos="4864"/>
        </w:tabs>
        <w:ind w:left="4864" w:hanging="360"/>
      </w:pPr>
      <w:rPr>
        <w:rFonts w:ascii="Symbol" w:hAnsi="Symbol" w:hint="default"/>
      </w:rPr>
    </w:lvl>
    <w:lvl w:ilvl="7" w:tplc="08090003" w:tentative="1">
      <w:start w:val="1"/>
      <w:numFmt w:val="bullet"/>
      <w:lvlText w:val="o"/>
      <w:lvlJc w:val="left"/>
      <w:pPr>
        <w:tabs>
          <w:tab w:val="num" w:pos="5584"/>
        </w:tabs>
        <w:ind w:left="5584" w:hanging="360"/>
      </w:pPr>
      <w:rPr>
        <w:rFonts w:ascii="Courier New" w:hAnsi="Courier New" w:cs="Courier New" w:hint="default"/>
      </w:rPr>
    </w:lvl>
    <w:lvl w:ilvl="8" w:tplc="08090005" w:tentative="1">
      <w:start w:val="1"/>
      <w:numFmt w:val="bullet"/>
      <w:lvlText w:val=""/>
      <w:lvlJc w:val="left"/>
      <w:pPr>
        <w:tabs>
          <w:tab w:val="num" w:pos="6304"/>
        </w:tabs>
        <w:ind w:left="6304" w:hanging="360"/>
      </w:pPr>
      <w:rPr>
        <w:rFonts w:ascii="Wingdings" w:hAnsi="Wingdings" w:hint="default"/>
      </w:rPr>
    </w:lvl>
  </w:abstractNum>
  <w:abstractNum w:abstractNumId="22"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216B88"/>
    <w:multiLevelType w:val="hybridMultilevel"/>
    <w:tmpl w:val="40709BA2"/>
    <w:lvl w:ilvl="0" w:tplc="0809000D">
      <w:start w:val="1"/>
      <w:numFmt w:val="bullet"/>
      <w:lvlText w:val=""/>
      <w:lvlJc w:val="left"/>
      <w:pPr>
        <w:tabs>
          <w:tab w:val="num" w:pos="1200"/>
        </w:tabs>
        <w:ind w:left="1200" w:hanging="360"/>
      </w:pPr>
      <w:rPr>
        <w:rFonts w:ascii="Wingdings" w:hAnsi="Wingdings"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6C0D0B72"/>
    <w:multiLevelType w:val="hybridMultilevel"/>
    <w:tmpl w:val="7DB62200"/>
    <w:lvl w:ilvl="0" w:tplc="91420838">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A3754"/>
    <w:multiLevelType w:val="hybridMultilevel"/>
    <w:tmpl w:val="876CAC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217B67"/>
    <w:multiLevelType w:val="hybridMultilevel"/>
    <w:tmpl w:val="FBA20A3A"/>
    <w:lvl w:ilvl="0" w:tplc="09C6439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3BC46F4"/>
    <w:multiLevelType w:val="hybridMultilevel"/>
    <w:tmpl w:val="65FE5392"/>
    <w:lvl w:ilvl="0" w:tplc="54500CEA">
      <w:start w:val="1"/>
      <w:numFmt w:val="bullet"/>
      <w:lvlText w:val=""/>
      <w:lvlJc w:val="left"/>
      <w:pPr>
        <w:tabs>
          <w:tab w:val="num" w:pos="785"/>
        </w:tabs>
        <w:ind w:left="785" w:hanging="365"/>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99F1B06"/>
    <w:multiLevelType w:val="hybridMultilevel"/>
    <w:tmpl w:val="AB822D96"/>
    <w:lvl w:ilvl="0" w:tplc="09C64390">
      <w:start w:val="1"/>
      <w:numFmt w:val="bullet"/>
      <w:lvlText w:val=""/>
      <w:lvlJc w:val="left"/>
      <w:pPr>
        <w:tabs>
          <w:tab w:val="num" w:pos="720"/>
        </w:tabs>
        <w:ind w:left="720" w:hanging="360"/>
      </w:pPr>
      <w:rPr>
        <w:rFonts w:ascii="Symbol" w:hAnsi="Symbol" w:hint="default"/>
        <w:color w:val="auto"/>
      </w:rPr>
    </w:lvl>
    <w:lvl w:ilvl="1" w:tplc="54500CEA">
      <w:start w:val="1"/>
      <w:numFmt w:val="bullet"/>
      <w:lvlText w:val=""/>
      <w:lvlJc w:val="left"/>
      <w:pPr>
        <w:tabs>
          <w:tab w:val="num" w:pos="725"/>
        </w:tabs>
        <w:ind w:left="725" w:hanging="365"/>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16168"/>
    <w:multiLevelType w:val="hybridMultilevel"/>
    <w:tmpl w:val="0FA46EE4"/>
    <w:lvl w:ilvl="0" w:tplc="914208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14B24"/>
    <w:multiLevelType w:val="hybridMultilevel"/>
    <w:tmpl w:val="E4145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5605468">
    <w:abstractNumId w:val="3"/>
  </w:num>
  <w:num w:numId="2" w16cid:durableId="184251106">
    <w:abstractNumId w:val="18"/>
  </w:num>
  <w:num w:numId="3" w16cid:durableId="1622031426">
    <w:abstractNumId w:val="14"/>
  </w:num>
  <w:num w:numId="4" w16cid:durableId="2090151154">
    <w:abstractNumId w:val="13"/>
  </w:num>
  <w:num w:numId="5" w16cid:durableId="447242900">
    <w:abstractNumId w:val="32"/>
  </w:num>
  <w:num w:numId="6" w16cid:durableId="1532574332">
    <w:abstractNumId w:val="25"/>
  </w:num>
  <w:num w:numId="7" w16cid:durableId="767192539">
    <w:abstractNumId w:val="9"/>
  </w:num>
  <w:num w:numId="8" w16cid:durableId="24525261">
    <w:abstractNumId w:val="6"/>
  </w:num>
  <w:num w:numId="9" w16cid:durableId="993605353">
    <w:abstractNumId w:val="0"/>
  </w:num>
  <w:num w:numId="10" w16cid:durableId="1047025333">
    <w:abstractNumId w:val="7"/>
  </w:num>
  <w:num w:numId="11" w16cid:durableId="2119138802">
    <w:abstractNumId w:val="5"/>
  </w:num>
  <w:num w:numId="12" w16cid:durableId="550774053">
    <w:abstractNumId w:val="22"/>
  </w:num>
  <w:num w:numId="13" w16cid:durableId="941113120">
    <w:abstractNumId w:val="26"/>
  </w:num>
  <w:num w:numId="14" w16cid:durableId="1079868578">
    <w:abstractNumId w:val="20"/>
  </w:num>
  <w:num w:numId="15" w16cid:durableId="1394814583">
    <w:abstractNumId w:val="11"/>
  </w:num>
  <w:num w:numId="16" w16cid:durableId="1761950317">
    <w:abstractNumId w:val="30"/>
  </w:num>
  <w:num w:numId="17" w16cid:durableId="145754024">
    <w:abstractNumId w:val="19"/>
  </w:num>
  <w:num w:numId="18" w16cid:durableId="2001542383">
    <w:abstractNumId w:val="16"/>
  </w:num>
  <w:num w:numId="19" w16cid:durableId="1570530437">
    <w:abstractNumId w:val="21"/>
  </w:num>
  <w:num w:numId="20" w16cid:durableId="1017318400">
    <w:abstractNumId w:val="23"/>
  </w:num>
  <w:num w:numId="21" w16cid:durableId="319038836">
    <w:abstractNumId w:val="10"/>
  </w:num>
  <w:num w:numId="22" w16cid:durableId="825055919">
    <w:abstractNumId w:val="4"/>
  </w:num>
  <w:num w:numId="23" w16cid:durableId="3865316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40341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931500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8339531">
    <w:abstractNumId w:val="27"/>
  </w:num>
  <w:num w:numId="27" w16cid:durableId="1676151184">
    <w:abstractNumId w:val="29"/>
  </w:num>
  <w:num w:numId="28" w16cid:durableId="259073420">
    <w:abstractNumId w:val="28"/>
  </w:num>
  <w:num w:numId="29" w16cid:durableId="1315644186">
    <w:abstractNumId w:val="12"/>
  </w:num>
  <w:num w:numId="30" w16cid:durableId="2068335415">
    <w:abstractNumId w:val="15"/>
  </w:num>
  <w:num w:numId="31" w16cid:durableId="835925486">
    <w:abstractNumId w:val="8"/>
  </w:num>
  <w:num w:numId="32" w16cid:durableId="12196910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77643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1536117">
    <w:abstractNumId w:val="1"/>
  </w:num>
  <w:num w:numId="35" w16cid:durableId="1698507508">
    <w:abstractNumId w:val="31"/>
  </w:num>
  <w:num w:numId="36" w16cid:durableId="2057270811">
    <w:abstractNumId w:val="2"/>
  </w:num>
  <w:num w:numId="37" w16cid:durableId="8402387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775"/>
    <w:rsid w:val="000164EF"/>
    <w:rsid w:val="00017C17"/>
    <w:rsid w:val="00030029"/>
    <w:rsid w:val="00035887"/>
    <w:rsid w:val="00087C25"/>
    <w:rsid w:val="000B119B"/>
    <w:rsid w:val="000B580D"/>
    <w:rsid w:val="000D7236"/>
    <w:rsid w:val="000E360F"/>
    <w:rsid w:val="00106BB3"/>
    <w:rsid w:val="001101C9"/>
    <w:rsid w:val="00122C70"/>
    <w:rsid w:val="0012674A"/>
    <w:rsid w:val="00135869"/>
    <w:rsid w:val="0015117E"/>
    <w:rsid w:val="00151B5D"/>
    <w:rsid w:val="00161D06"/>
    <w:rsid w:val="00191549"/>
    <w:rsid w:val="001B2CE4"/>
    <w:rsid w:val="001B36C0"/>
    <w:rsid w:val="001B6977"/>
    <w:rsid w:val="001B7D68"/>
    <w:rsid w:val="001D2034"/>
    <w:rsid w:val="001E51D8"/>
    <w:rsid w:val="001F4801"/>
    <w:rsid w:val="0020066B"/>
    <w:rsid w:val="00202654"/>
    <w:rsid w:val="002176F0"/>
    <w:rsid w:val="002303E9"/>
    <w:rsid w:val="002360EE"/>
    <w:rsid w:val="00254ADD"/>
    <w:rsid w:val="00286D89"/>
    <w:rsid w:val="002A7949"/>
    <w:rsid w:val="002B0B92"/>
    <w:rsid w:val="002E16FC"/>
    <w:rsid w:val="00310DFB"/>
    <w:rsid w:val="0032339E"/>
    <w:rsid w:val="0033296C"/>
    <w:rsid w:val="00342EDC"/>
    <w:rsid w:val="003536D4"/>
    <w:rsid w:val="00362066"/>
    <w:rsid w:val="003771AE"/>
    <w:rsid w:val="003B26BB"/>
    <w:rsid w:val="003C1AD3"/>
    <w:rsid w:val="003C5C38"/>
    <w:rsid w:val="003E3B52"/>
    <w:rsid w:val="003E4015"/>
    <w:rsid w:val="00400E10"/>
    <w:rsid w:val="0041425F"/>
    <w:rsid w:val="00416109"/>
    <w:rsid w:val="00426549"/>
    <w:rsid w:val="004277D2"/>
    <w:rsid w:val="00463AA7"/>
    <w:rsid w:val="004710A2"/>
    <w:rsid w:val="00497E86"/>
    <w:rsid w:val="004C15BB"/>
    <w:rsid w:val="004D3C0C"/>
    <w:rsid w:val="004E0E2F"/>
    <w:rsid w:val="004E5279"/>
    <w:rsid w:val="004E6775"/>
    <w:rsid w:val="004F0DD1"/>
    <w:rsid w:val="004F17CE"/>
    <w:rsid w:val="004F79EE"/>
    <w:rsid w:val="005203FC"/>
    <w:rsid w:val="00520A5E"/>
    <w:rsid w:val="00537C25"/>
    <w:rsid w:val="005454E5"/>
    <w:rsid w:val="00551A42"/>
    <w:rsid w:val="005526FA"/>
    <w:rsid w:val="00553367"/>
    <w:rsid w:val="00571743"/>
    <w:rsid w:val="00576078"/>
    <w:rsid w:val="005C5127"/>
    <w:rsid w:val="005C7300"/>
    <w:rsid w:val="005D4A4D"/>
    <w:rsid w:val="005E0A1C"/>
    <w:rsid w:val="005E317E"/>
    <w:rsid w:val="005F2532"/>
    <w:rsid w:val="00603994"/>
    <w:rsid w:val="006308CC"/>
    <w:rsid w:val="006338D6"/>
    <w:rsid w:val="00635235"/>
    <w:rsid w:val="006442C2"/>
    <w:rsid w:val="00663593"/>
    <w:rsid w:val="0066797A"/>
    <w:rsid w:val="00683B37"/>
    <w:rsid w:val="006934A5"/>
    <w:rsid w:val="006A26C9"/>
    <w:rsid w:val="006A544F"/>
    <w:rsid w:val="006A5EDC"/>
    <w:rsid w:val="006B5E12"/>
    <w:rsid w:val="006C1534"/>
    <w:rsid w:val="006C6CA8"/>
    <w:rsid w:val="006D214C"/>
    <w:rsid w:val="006D3FF3"/>
    <w:rsid w:val="006E515C"/>
    <w:rsid w:val="00700629"/>
    <w:rsid w:val="00713E4C"/>
    <w:rsid w:val="007239EC"/>
    <w:rsid w:val="0073586A"/>
    <w:rsid w:val="00741F66"/>
    <w:rsid w:val="00755722"/>
    <w:rsid w:val="00760303"/>
    <w:rsid w:val="00762B81"/>
    <w:rsid w:val="00791C39"/>
    <w:rsid w:val="00795D4D"/>
    <w:rsid w:val="007D0DDF"/>
    <w:rsid w:val="007D61B5"/>
    <w:rsid w:val="007D6361"/>
    <w:rsid w:val="007E572A"/>
    <w:rsid w:val="008131F4"/>
    <w:rsid w:val="00816108"/>
    <w:rsid w:val="00817350"/>
    <w:rsid w:val="00822270"/>
    <w:rsid w:val="00867336"/>
    <w:rsid w:val="0087035E"/>
    <w:rsid w:val="00873413"/>
    <w:rsid w:val="008817D4"/>
    <w:rsid w:val="00887ACA"/>
    <w:rsid w:val="008B655D"/>
    <w:rsid w:val="008C6B2B"/>
    <w:rsid w:val="008D31B7"/>
    <w:rsid w:val="00935983"/>
    <w:rsid w:val="009371A4"/>
    <w:rsid w:val="00952463"/>
    <w:rsid w:val="009669E5"/>
    <w:rsid w:val="009806DC"/>
    <w:rsid w:val="00980BFA"/>
    <w:rsid w:val="00985D77"/>
    <w:rsid w:val="00986673"/>
    <w:rsid w:val="00993734"/>
    <w:rsid w:val="009A0753"/>
    <w:rsid w:val="009B52BB"/>
    <w:rsid w:val="009C48CA"/>
    <w:rsid w:val="009C73F1"/>
    <w:rsid w:val="009D5BB2"/>
    <w:rsid w:val="009D6884"/>
    <w:rsid w:val="009E01ED"/>
    <w:rsid w:val="009E724C"/>
    <w:rsid w:val="009F67F6"/>
    <w:rsid w:val="009F6D22"/>
    <w:rsid w:val="00A2420E"/>
    <w:rsid w:val="00A30CEA"/>
    <w:rsid w:val="00A43EA7"/>
    <w:rsid w:val="00A52ACB"/>
    <w:rsid w:val="00A735E0"/>
    <w:rsid w:val="00A852CC"/>
    <w:rsid w:val="00A85B0E"/>
    <w:rsid w:val="00A92603"/>
    <w:rsid w:val="00A96EA5"/>
    <w:rsid w:val="00AA2458"/>
    <w:rsid w:val="00AD22FB"/>
    <w:rsid w:val="00B06B97"/>
    <w:rsid w:val="00B07ECB"/>
    <w:rsid w:val="00B26CCD"/>
    <w:rsid w:val="00B27FBD"/>
    <w:rsid w:val="00B361F7"/>
    <w:rsid w:val="00B36678"/>
    <w:rsid w:val="00B36ACF"/>
    <w:rsid w:val="00B3733F"/>
    <w:rsid w:val="00BA61E6"/>
    <w:rsid w:val="00BB17C7"/>
    <w:rsid w:val="00BC4B0B"/>
    <w:rsid w:val="00BD43D9"/>
    <w:rsid w:val="00BF10EB"/>
    <w:rsid w:val="00BF2DBD"/>
    <w:rsid w:val="00C05381"/>
    <w:rsid w:val="00C13C39"/>
    <w:rsid w:val="00C23743"/>
    <w:rsid w:val="00C24357"/>
    <w:rsid w:val="00C332FF"/>
    <w:rsid w:val="00C338FD"/>
    <w:rsid w:val="00C342D0"/>
    <w:rsid w:val="00C36041"/>
    <w:rsid w:val="00C5181D"/>
    <w:rsid w:val="00C73D46"/>
    <w:rsid w:val="00C74D81"/>
    <w:rsid w:val="00C76666"/>
    <w:rsid w:val="00C76F59"/>
    <w:rsid w:val="00C81111"/>
    <w:rsid w:val="00C92DC9"/>
    <w:rsid w:val="00CA6C34"/>
    <w:rsid w:val="00CC14BA"/>
    <w:rsid w:val="00CD66AD"/>
    <w:rsid w:val="00CD6902"/>
    <w:rsid w:val="00CE45CB"/>
    <w:rsid w:val="00D04407"/>
    <w:rsid w:val="00D11018"/>
    <w:rsid w:val="00D12DC7"/>
    <w:rsid w:val="00D13E60"/>
    <w:rsid w:val="00D32CEE"/>
    <w:rsid w:val="00D36BC0"/>
    <w:rsid w:val="00D44772"/>
    <w:rsid w:val="00D503AF"/>
    <w:rsid w:val="00D603F8"/>
    <w:rsid w:val="00D6728F"/>
    <w:rsid w:val="00D720BF"/>
    <w:rsid w:val="00D7283D"/>
    <w:rsid w:val="00D82658"/>
    <w:rsid w:val="00D82F82"/>
    <w:rsid w:val="00D95331"/>
    <w:rsid w:val="00DB3D72"/>
    <w:rsid w:val="00DC0B8A"/>
    <w:rsid w:val="00DC3921"/>
    <w:rsid w:val="00DC4086"/>
    <w:rsid w:val="00DC4D97"/>
    <w:rsid w:val="00E025BC"/>
    <w:rsid w:val="00E05AA0"/>
    <w:rsid w:val="00E15715"/>
    <w:rsid w:val="00E27A51"/>
    <w:rsid w:val="00E6009F"/>
    <w:rsid w:val="00E669E6"/>
    <w:rsid w:val="00E67C1D"/>
    <w:rsid w:val="00E80676"/>
    <w:rsid w:val="00EB2B38"/>
    <w:rsid w:val="00ED316F"/>
    <w:rsid w:val="00EF490B"/>
    <w:rsid w:val="00F0325A"/>
    <w:rsid w:val="00F118EA"/>
    <w:rsid w:val="00F178FD"/>
    <w:rsid w:val="00F34D15"/>
    <w:rsid w:val="00F54466"/>
    <w:rsid w:val="00F62503"/>
    <w:rsid w:val="00F661A7"/>
    <w:rsid w:val="00F70DE3"/>
    <w:rsid w:val="00F91AD4"/>
    <w:rsid w:val="00F92AFF"/>
    <w:rsid w:val="00F942D6"/>
    <w:rsid w:val="00FC4337"/>
    <w:rsid w:val="00FC5610"/>
    <w:rsid w:val="00FC7AC2"/>
    <w:rsid w:val="00FD5B0D"/>
    <w:rsid w:val="00FE397B"/>
    <w:rsid w:val="11D23FB1"/>
    <w:rsid w:val="5CB184C3"/>
    <w:rsid w:val="6B4DE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16135452"/>
  <w15:chartTrackingRefBased/>
  <w15:docId w15:val="{9E440081-C2D5-4CFE-AC96-F512ABDC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link w:val="Heading3Char"/>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FD5B0D"/>
    <w:rPr>
      <w:rFonts w:ascii="Tahoma" w:hAnsi="Tahoma" w:cs="Tahoma"/>
      <w:sz w:val="16"/>
      <w:szCs w:val="16"/>
    </w:rPr>
  </w:style>
  <w:style w:type="paragraph" w:customStyle="1" w:styleId="BodySingle">
    <w:name w:val="Body Single"/>
    <w:basedOn w:val="Normal"/>
    <w:rsid w:val="007D61B5"/>
    <w:pPr>
      <w:widowControl w:val="0"/>
      <w:autoSpaceDE w:val="0"/>
      <w:autoSpaceDN w:val="0"/>
      <w:adjustRightInd w:val="0"/>
    </w:pPr>
    <w:rPr>
      <w:rFonts w:ascii="Verdana" w:hAnsi="Verdana"/>
      <w:lang w:val="en-US"/>
    </w:rPr>
  </w:style>
  <w:style w:type="paragraph" w:styleId="BodyTextIndent">
    <w:name w:val="Body Text Indent"/>
    <w:basedOn w:val="Normal"/>
    <w:rsid w:val="007D61B5"/>
    <w:pPr>
      <w:ind w:left="720" w:hanging="360"/>
    </w:pPr>
    <w:rPr>
      <w:rFonts w:ascii="Arial" w:hAnsi="Arial" w:cs="Arial"/>
    </w:rPr>
  </w:style>
  <w:style w:type="paragraph" w:styleId="BodyText">
    <w:name w:val="Body Text"/>
    <w:basedOn w:val="Normal"/>
    <w:rsid w:val="002360EE"/>
    <w:pPr>
      <w:spacing w:after="120"/>
    </w:pPr>
  </w:style>
  <w:style w:type="character" w:customStyle="1" w:styleId="Heading3Char">
    <w:name w:val="Heading 3 Char"/>
    <w:link w:val="Heading3"/>
    <w:semiHidden/>
    <w:locked/>
    <w:rsid w:val="00C338FD"/>
    <w:rPr>
      <w:rFonts w:ascii="Arial" w:hAnsi="Arial" w:cs="Arial"/>
      <w:b/>
      <w:bCs/>
      <w:sz w:val="26"/>
      <w:szCs w:val="26"/>
      <w:lang w:val="en-GB" w:eastAsia="en-US" w:bidi="ar-SA"/>
    </w:rPr>
  </w:style>
  <w:style w:type="paragraph" w:customStyle="1" w:styleId="TableText">
    <w:name w:val="Table Text"/>
    <w:basedOn w:val="Normal"/>
    <w:rsid w:val="00C338FD"/>
    <w:pPr>
      <w:widowControl w:val="0"/>
      <w:autoSpaceDE w:val="0"/>
      <w:autoSpaceDN w:val="0"/>
      <w:adjustRightInd w:val="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43237">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de xmlns="51e4383d-9ab6-4a78-95d0-0e5d329a9635">9</Grade>
    <Job_x0020_Family xmlns="51e4383d-9ab6-4a78-95d0-0e5d329a9635" xsi:nil="true"/>
    <Directorate xmlns="51e4383d-9ab6-4a78-95d0-0e5d329a9635" xsi:nil="true"/>
    <Job_x0020_Evaluation_x0020_Reference xmlns="51e4383d-9ab6-4a78-95d0-0e5d329a9635" xsi:nil="true"/>
    <Service1 xmlns="51e4383d-9ab6-4a78-95d0-0e5d329a9635" xsi:nil="true"/>
    <Role_x0020_Title xmlns="51e4383d-9ab6-4a78-95d0-0e5d329a9635" xsi:nil="true"/>
    <TaxCatchAll xmlns="51e4383d-9ab6-4a78-95d0-0e5d329a9635" xsi:nil="true"/>
    <lcf76f155ced4ddcb4097134ff3c332f xmlns="b78f25b8-dbf9-48d9-bc4b-f569072411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ole Profile" ma:contentTypeID="0x010100FB593C10FBA7804E87A0D2B41E22EBF800FF524A756D709E40896404CC233A73EE" ma:contentTypeVersion="5" ma:contentTypeDescription="" ma:contentTypeScope="" ma:versionID="52078366454487020a93d9c84dbe80df">
  <xsd:schema xmlns:xsd="http://www.w3.org/2001/XMLSchema" xmlns:xs="http://www.w3.org/2001/XMLSchema" xmlns:p="http://schemas.microsoft.com/office/2006/metadata/properties" xmlns:ns2="51e4383d-9ab6-4a78-95d0-0e5d329a9635" xmlns:ns3="b78f25b8-dbf9-48d9-bc4b-f569072411eb" targetNamespace="http://schemas.microsoft.com/office/2006/metadata/properties" ma:root="true" ma:fieldsID="5a0c41f77ad5fc47f96cbeb6ffbd073c" ns2:_="" ns3:_="">
    <xsd:import namespace="51e4383d-9ab6-4a78-95d0-0e5d329a9635"/>
    <xsd:import namespace="b78f25b8-dbf9-48d9-bc4b-f569072411eb"/>
    <xsd:element name="properties">
      <xsd:complexType>
        <xsd:sequence>
          <xsd:element name="documentManagement">
            <xsd:complexType>
              <xsd:all>
                <xsd:element ref="ns2:Directorate" minOccurs="0"/>
                <xsd:element ref="ns2:Service1" minOccurs="0"/>
                <xsd:element ref="ns2:Job_x0020_Evaluation_x0020_Reference" minOccurs="0"/>
                <xsd:element ref="ns2:Grade" minOccurs="0"/>
                <xsd:element ref="ns2:Grade_x003a_Paypoint" minOccurs="0"/>
                <xsd:element ref="ns2:Job_x0020_Family" minOccurs="0"/>
                <xsd:element ref="ns2:Role_x0020_Titl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Directorate" ma:index="8"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Service1" ma:index="9" nillable="true" ma:displayName="Service" ma:description="Name of the service the requester is from" ma:internalName="Service1">
      <xsd:simpleType>
        <xsd:restriction base="dms:Text">
          <xsd:maxLength value="255"/>
        </xsd:restriction>
      </xsd:simpleType>
    </xsd:element>
    <xsd:element name="Job_x0020_Evaluation_x0020_Reference" ma:index="10" nillable="true" ma:displayName="Job Evaluation Reference" ma:internalName="Job_x0020_Evaluation_x0020_Reference">
      <xsd:simpleType>
        <xsd:restriction base="dms:Text">
          <xsd:maxLength value="255"/>
        </xsd:restriction>
      </xsd:simpleType>
    </xsd:element>
    <xsd:element name="Grade" ma:index="11" nillable="true" ma:displayName="Grade" ma:list="{92ebd6a0-2426-4672-91f7-a9609e93f40c}" ma:internalName="Grade" ma:showField="Title" ma:web="51e4383d-9ab6-4a78-95d0-0e5d329a9635">
      <xsd:simpleType>
        <xsd:restriction base="dms:Lookup"/>
      </xsd:simpleType>
    </xsd:element>
    <xsd:element name="Grade_x003a_Paypoint" ma:index="12" nillable="true" ma:displayName="Grade:Paypoint" ma:list="{92ebd6a0-2426-4672-91f7-a9609e93f40c}" ma:internalName="Grade_x003A_Paypoint" ma:readOnly="true" ma:showField="Paypoint" ma:web="51e4383d-9ab6-4a78-95d0-0e5d329a9635">
      <xsd:simpleType>
        <xsd:restriction base="dms:Lookup"/>
      </xsd:simpleType>
    </xsd:element>
    <xsd:element name="Job_x0020_Family" ma:index="13" nillable="true" ma:displayName="Job Family" ma:format="Dropdown" ma:internalName="Job_x0020_Family">
      <xsd:simpleType>
        <xsd:restriction base="dms:Choice">
          <xsd:enumeration value="Commissioning and Commercial"/>
          <xsd:enumeration value="Project Support"/>
          <xsd:enumeration value="Business Support"/>
          <xsd:enumeration value="Catering"/>
          <xsd:enumeration value="Community Learning"/>
          <xsd:enumeration value="Compliance and Regulation"/>
          <xsd:enumeration value="Corporate Organisational Support"/>
          <xsd:enumeration value="Customer Services"/>
          <xsd:enumeration value="Facilities"/>
          <xsd:enumeration value="Front Line Delivery"/>
          <xsd:enumeration value="Direct People Care and Support"/>
          <xsd:enumeration value="Indirect People Care and Support"/>
          <xsd:enumeration value="Policy and Governance"/>
          <xsd:enumeration value="Technical"/>
          <xsd:enumeration value="Transactional Back Office"/>
        </xsd:restriction>
      </xsd:simpleType>
    </xsd:element>
    <xsd:element name="Role_x0020_Title" ma:index="14" nillable="true" ma:displayName="Role Title" ma:internalName="Role_x0020_Title">
      <xsd:simpleType>
        <xsd:restriction base="dms:Text">
          <xsd:maxLength value="255"/>
        </xsd:restriction>
      </xsd:simpleType>
    </xsd:element>
    <xsd:element name="TaxCatchAll" ma:index="16" nillable="true" ma:displayName="Taxonomy Catch All Column" ma:hidden="true" ma:list="{6ad3c191-8e84-4d89-a990-618d4b22b8ce}" ma:internalName="TaxCatchAll" ma:showField="CatchAllData" ma:web="51e4383d-9ab6-4a78-95d0-0e5d329a96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8f25b8-dbf9-48d9-bc4b-f569072411eb" elementFormDefault="qualified">
    <xsd:import namespace="http://schemas.microsoft.com/office/2006/documentManagement/types"/>
    <xsd:import namespace="http://schemas.microsoft.com/office/infopath/2007/PartnerControls"/>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07623-A2CE-4D65-912D-5E2ADE36009B}">
  <ds:schemaRefs>
    <ds:schemaRef ds:uri="http://schemas.microsoft.com/office/2006/metadata/properties"/>
    <ds:schemaRef ds:uri="b78f25b8-dbf9-48d9-bc4b-f569072411eb"/>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1e4383d-9ab6-4a78-95d0-0e5d329a9635"/>
    <ds:schemaRef ds:uri="http://www.w3.org/XML/1998/namespace"/>
  </ds:schemaRefs>
</ds:datastoreItem>
</file>

<file path=customXml/itemProps2.xml><?xml version="1.0" encoding="utf-8"?>
<ds:datastoreItem xmlns:ds="http://schemas.openxmlformats.org/officeDocument/2006/customXml" ds:itemID="{F2F27D32-9430-4370-9603-1A9EAE6D6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383d-9ab6-4a78-95d0-0e5d329a9635"/>
    <ds:schemaRef ds:uri="b78f25b8-dbf9-48d9-bc4b-f56907241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040BB-C65F-4DC3-B6F0-94C653F21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6993</Characters>
  <Application>Microsoft Office Word</Application>
  <DocSecurity>4</DocSecurity>
  <Lines>58</Lines>
  <Paragraphs>16</Paragraphs>
  <ScaleCrop>false</ScaleCrop>
  <Company>Manchester City Council</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Tracy Langton</cp:lastModifiedBy>
  <cp:revision>2</cp:revision>
  <cp:lastPrinted>2011-02-17T16:33:00Z</cp:lastPrinted>
  <dcterms:created xsi:type="dcterms:W3CDTF">2025-05-27T16:20:00Z</dcterms:created>
  <dcterms:modified xsi:type="dcterms:W3CDTF">2025-05-27T16:20:00Z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0x010100FB593C10FBA7804E87A0D2B41E22EBF800FF524A756D709E40896404CC233A73EE</vt:lpwstr>
  </property>
</Properties>
</file>