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BCBB" w14:textId="77777777" w:rsidR="00D04407" w:rsidRDefault="00D04407" w:rsidP="00D04407">
      <w:pPr>
        <w:pStyle w:val="Heading3"/>
        <w:spacing w:before="0" w:after="0"/>
        <w:jc w:val="right"/>
        <w:rPr>
          <w:sz w:val="22"/>
          <w:szCs w:val="22"/>
        </w:rPr>
      </w:pPr>
    </w:p>
    <w:p w14:paraId="6BE1088E" w14:textId="77777777" w:rsidR="003771AE" w:rsidRDefault="003771AE" w:rsidP="0033296C">
      <w:pPr>
        <w:tabs>
          <w:tab w:val="left" w:pos="2508"/>
          <w:tab w:val="left" w:pos="6828"/>
        </w:tabs>
        <w:jc w:val="both"/>
        <w:rPr>
          <w:rFonts w:ascii="Arial" w:hAnsi="Arial" w:cs="Arial"/>
        </w:rPr>
      </w:pPr>
    </w:p>
    <w:p w14:paraId="33121963" w14:textId="77777777" w:rsidR="00317BA1" w:rsidRPr="001E13E2" w:rsidRDefault="00317BA1" w:rsidP="00317BA1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1E13E2">
            <w:rPr>
              <w:rFonts w:ascii="Arial" w:hAnsi="Arial" w:cs="Arial"/>
              <w:b/>
            </w:rPr>
            <w:t>Manchester</w:t>
          </w:r>
        </w:smartTag>
      </w:smartTag>
      <w:r w:rsidRPr="001E13E2">
        <w:rPr>
          <w:rFonts w:ascii="Arial" w:hAnsi="Arial" w:cs="Arial"/>
          <w:b/>
        </w:rPr>
        <w:t xml:space="preserve"> City Council</w:t>
      </w:r>
    </w:p>
    <w:p w14:paraId="5864B0B9" w14:textId="77777777" w:rsidR="00317BA1" w:rsidRPr="001E13E2" w:rsidRDefault="00317BA1" w:rsidP="00317BA1">
      <w:pPr>
        <w:jc w:val="center"/>
        <w:rPr>
          <w:rFonts w:ascii="Arial" w:hAnsi="Arial" w:cs="Arial"/>
          <w:b/>
        </w:rPr>
      </w:pPr>
      <w:r w:rsidRPr="001E13E2">
        <w:rPr>
          <w:rFonts w:ascii="Arial" w:hAnsi="Arial" w:cs="Arial"/>
          <w:b/>
        </w:rPr>
        <w:t>Role Profile</w:t>
      </w:r>
    </w:p>
    <w:p w14:paraId="29DC872B" w14:textId="77777777" w:rsidR="00317BA1" w:rsidRPr="001E13E2" w:rsidRDefault="00317BA1" w:rsidP="00317BA1">
      <w:pPr>
        <w:jc w:val="center"/>
        <w:rPr>
          <w:rFonts w:ascii="Arial" w:hAnsi="Arial" w:cs="Arial"/>
          <w:b/>
        </w:rPr>
      </w:pPr>
    </w:p>
    <w:p w14:paraId="0C3A4DEC" w14:textId="54AFCF5F" w:rsidR="00317BA1" w:rsidRPr="001E13E2" w:rsidRDefault="00BC4C65" w:rsidP="00317B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Staying Close Coordinator</w:t>
      </w:r>
      <w:r w:rsidR="00317BA1" w:rsidRPr="001E13E2">
        <w:rPr>
          <w:rFonts w:ascii="Arial" w:hAnsi="Arial" w:cs="Arial"/>
          <w:b/>
        </w:rPr>
        <w:t xml:space="preserve">, Grade </w:t>
      </w:r>
      <w:r w:rsidR="00317BA1">
        <w:rPr>
          <w:rFonts w:ascii="Arial" w:hAnsi="Arial" w:cs="Arial"/>
          <w:b/>
        </w:rPr>
        <w:t>6</w:t>
      </w:r>
    </w:p>
    <w:p w14:paraId="33CC0D49" w14:textId="466781F2" w:rsidR="00317BA1" w:rsidRPr="001E13E2" w:rsidRDefault="000F2256" w:rsidP="00317B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Staying Close </w:t>
      </w:r>
      <w:r w:rsidR="00317BA1">
        <w:rPr>
          <w:rFonts w:ascii="Arial" w:hAnsi="Arial" w:cs="Arial"/>
          <w:b/>
        </w:rPr>
        <w:t>Service</w:t>
      </w:r>
      <w:r w:rsidR="00317BA1" w:rsidRPr="001E13E2">
        <w:rPr>
          <w:rFonts w:ascii="Arial" w:hAnsi="Arial" w:cs="Arial"/>
          <w:b/>
        </w:rPr>
        <w:t xml:space="preserve">, </w:t>
      </w:r>
      <w:r w:rsidR="00BC4C65">
        <w:rPr>
          <w:rFonts w:ascii="Arial" w:hAnsi="Arial" w:cs="Arial"/>
          <w:b/>
        </w:rPr>
        <w:t>Children’s Services</w:t>
      </w:r>
      <w:r w:rsidR="00317BA1">
        <w:rPr>
          <w:rFonts w:ascii="Arial" w:hAnsi="Arial" w:cs="Arial"/>
          <w:b/>
        </w:rPr>
        <w:t xml:space="preserve"> </w:t>
      </w:r>
      <w:r w:rsidR="00317BA1" w:rsidRPr="001E13E2">
        <w:rPr>
          <w:rFonts w:ascii="Arial" w:hAnsi="Arial" w:cs="Arial"/>
          <w:b/>
        </w:rPr>
        <w:t>Directorate</w:t>
      </w:r>
    </w:p>
    <w:p w14:paraId="362665FD" w14:textId="2F5DA489" w:rsidR="00317BA1" w:rsidRDefault="00317BA1" w:rsidP="00317BA1">
      <w:pPr>
        <w:jc w:val="center"/>
        <w:rPr>
          <w:rFonts w:ascii="Arial" w:hAnsi="Arial" w:cs="Arial"/>
          <w:b/>
        </w:rPr>
      </w:pPr>
      <w:r w:rsidRPr="001E13E2">
        <w:rPr>
          <w:rFonts w:ascii="Arial" w:hAnsi="Arial" w:cs="Arial"/>
          <w:b/>
        </w:rPr>
        <w:t xml:space="preserve">Reports to: </w:t>
      </w:r>
      <w:r w:rsidR="000F2256">
        <w:rPr>
          <w:rFonts w:ascii="Arial" w:hAnsi="Arial" w:cs="Arial"/>
          <w:b/>
        </w:rPr>
        <w:t>The Registered Manager, Staying close.</w:t>
      </w:r>
    </w:p>
    <w:p w14:paraId="7A2364C9" w14:textId="77777777" w:rsidR="00317BA1" w:rsidRPr="001E13E2" w:rsidRDefault="00317BA1" w:rsidP="00317B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Family: People Care </w:t>
      </w:r>
      <w:r w:rsidR="00CF0622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Support Direct</w:t>
      </w:r>
    </w:p>
    <w:p w14:paraId="3ADE76F8" w14:textId="77777777" w:rsidR="00EF490B" w:rsidRDefault="00EF490B" w:rsidP="004E6775">
      <w:pPr>
        <w:rPr>
          <w:rFonts w:ascii="Arial" w:hAnsi="Arial" w:cs="Arial"/>
        </w:rPr>
      </w:pPr>
    </w:p>
    <w:p w14:paraId="0386DCFE" w14:textId="77777777" w:rsidR="004E6775" w:rsidRPr="004E6775" w:rsidRDefault="004E6775" w:rsidP="004E6775">
      <w:pPr>
        <w:rPr>
          <w:rFonts w:ascii="Arial" w:hAnsi="Arial" w:cs="Arial"/>
          <w:color w:val="FF0000"/>
        </w:rPr>
      </w:pPr>
      <w:r w:rsidRPr="004E6775">
        <w:rPr>
          <w:rFonts w:ascii="Arial" w:hAnsi="Arial" w:cs="Arial"/>
          <w:b/>
          <w:bCs/>
        </w:rPr>
        <w:t>Key Role Descriptors:</w:t>
      </w:r>
      <w:r>
        <w:rPr>
          <w:rFonts w:ascii="Arial" w:hAnsi="Arial" w:cs="Arial"/>
          <w:b/>
          <w:bCs/>
        </w:rPr>
        <w:t xml:space="preserve"> </w:t>
      </w:r>
    </w:p>
    <w:p w14:paraId="67D8A808" w14:textId="77777777" w:rsidR="004E6775" w:rsidRDefault="004E6775" w:rsidP="004E6775">
      <w:pPr>
        <w:rPr>
          <w:rFonts w:ascii="Arial" w:hAnsi="Arial" w:cs="Arial"/>
        </w:rPr>
      </w:pPr>
    </w:p>
    <w:p w14:paraId="3E40AE6F" w14:textId="77777777" w:rsidR="00645B28" w:rsidRPr="003D6348" w:rsidRDefault="00645B28" w:rsidP="00645B28">
      <w:pPr>
        <w:autoSpaceDE w:val="0"/>
        <w:autoSpaceDN w:val="0"/>
        <w:adjustRightInd w:val="0"/>
        <w:rPr>
          <w:rFonts w:ascii="Arial" w:hAnsi="Arial" w:cs="Arial"/>
        </w:rPr>
      </w:pPr>
      <w:r w:rsidRPr="00696AA0">
        <w:rPr>
          <w:rFonts w:ascii="Arial" w:hAnsi="Arial" w:cs="Arial"/>
        </w:rPr>
        <w:t>The role holder wi</w:t>
      </w:r>
      <w:r>
        <w:rPr>
          <w:rFonts w:ascii="Arial" w:hAnsi="Arial" w:cs="Arial"/>
        </w:rPr>
        <w:t>ll act</w:t>
      </w:r>
      <w:r w:rsidRPr="00696AA0">
        <w:rPr>
          <w:rFonts w:ascii="Arial" w:hAnsi="Arial" w:cs="Arial"/>
        </w:rPr>
        <w:t xml:space="preserve"> as a member of a team and contribute to the delivery of </w:t>
      </w:r>
      <w:r>
        <w:rPr>
          <w:rFonts w:ascii="Arial" w:hAnsi="Arial" w:cs="Arial"/>
        </w:rPr>
        <w:t>the staying close offer</w:t>
      </w:r>
      <w:r w:rsidRPr="00696AA0">
        <w:rPr>
          <w:rFonts w:ascii="Arial" w:hAnsi="Arial" w:cs="Arial"/>
        </w:rPr>
        <w:t xml:space="preserve"> through the </w:t>
      </w:r>
      <w:r w:rsidRPr="003D6348">
        <w:rPr>
          <w:rFonts w:ascii="Arial" w:hAnsi="Arial" w:cs="Arial"/>
        </w:rPr>
        <w:t xml:space="preserve">provision </w:t>
      </w:r>
      <w:r w:rsidRPr="003D6348">
        <w:rPr>
          <w:rFonts w:ascii="Arial" w:hAnsi="Arial" w:cs="Arial"/>
          <w:bCs/>
        </w:rPr>
        <w:t xml:space="preserve">of </w:t>
      </w:r>
      <w:r w:rsidRPr="003D6348">
        <w:rPr>
          <w:rFonts w:ascii="Arial" w:hAnsi="Arial" w:cs="Arial"/>
        </w:rPr>
        <w:t xml:space="preserve">a comprehensive range of flexible, </w:t>
      </w:r>
      <w:proofErr w:type="gramStart"/>
      <w:r w:rsidRPr="003D6348">
        <w:rPr>
          <w:rFonts w:ascii="Arial" w:hAnsi="Arial" w:cs="Arial"/>
        </w:rPr>
        <w:t>res</w:t>
      </w:r>
      <w:r>
        <w:rPr>
          <w:rFonts w:ascii="Arial" w:hAnsi="Arial" w:cs="Arial"/>
        </w:rPr>
        <w:t>ponsive</w:t>
      </w:r>
      <w:proofErr w:type="gramEnd"/>
      <w:r>
        <w:rPr>
          <w:rFonts w:ascii="Arial" w:hAnsi="Arial" w:cs="Arial"/>
        </w:rPr>
        <w:t xml:space="preserve"> and planned and statutory front line </w:t>
      </w:r>
      <w:r w:rsidRPr="003D6348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>for</w:t>
      </w:r>
      <w:r w:rsidRPr="003D6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care experienced young people from</w:t>
      </w:r>
      <w:r w:rsidRPr="003D6348">
        <w:rPr>
          <w:rFonts w:ascii="Arial" w:hAnsi="Arial" w:cs="Arial"/>
        </w:rPr>
        <w:t xml:space="preserve"> Manchester.</w:t>
      </w:r>
    </w:p>
    <w:p w14:paraId="5270B1F0" w14:textId="77777777" w:rsidR="00645B28" w:rsidRPr="003D6348" w:rsidRDefault="00645B28" w:rsidP="00645B28">
      <w:pPr>
        <w:rPr>
          <w:rFonts w:ascii="Arial" w:hAnsi="Arial" w:cs="Arial"/>
        </w:rPr>
      </w:pPr>
    </w:p>
    <w:p w14:paraId="48672751" w14:textId="77777777" w:rsidR="00645B28" w:rsidRPr="003D6348" w:rsidRDefault="00645B28" w:rsidP="00645B28">
      <w:pPr>
        <w:rPr>
          <w:rFonts w:ascii="Arial" w:hAnsi="Arial" w:cs="Arial"/>
          <w:bCs/>
        </w:rPr>
      </w:pPr>
      <w:r w:rsidRPr="003D6348">
        <w:rPr>
          <w:rFonts w:ascii="Arial" w:hAnsi="Arial" w:cs="Arial"/>
          <w:bCs/>
        </w:rPr>
        <w:t xml:space="preserve">The role holder will provide high quality, customer focused, flexible and timely operational support </w:t>
      </w:r>
      <w:r>
        <w:rPr>
          <w:rFonts w:ascii="Arial" w:hAnsi="Arial" w:cs="Arial"/>
          <w:bCs/>
        </w:rPr>
        <w:t>to improve the quality of the local environment, generating awareness of local services, engaging and empowering community members to access services and encouraging involvement in activities that promote positive action.</w:t>
      </w:r>
    </w:p>
    <w:p w14:paraId="385C342E" w14:textId="77777777" w:rsidR="00645B28" w:rsidRPr="003D6348" w:rsidRDefault="00645B28" w:rsidP="00645B28">
      <w:pPr>
        <w:ind w:left="360"/>
        <w:rPr>
          <w:rFonts w:ascii="Arial" w:hAnsi="Arial" w:cs="Arial"/>
          <w:bCs/>
        </w:rPr>
      </w:pPr>
    </w:p>
    <w:p w14:paraId="444A95D0" w14:textId="77777777" w:rsidR="00645B28" w:rsidRPr="001A2A28" w:rsidRDefault="00645B28" w:rsidP="00645B28">
      <w:pPr>
        <w:rPr>
          <w:rFonts w:ascii="Arial" w:hAnsi="Arial" w:cs="Arial"/>
          <w:bCs/>
        </w:rPr>
      </w:pPr>
      <w:r w:rsidRPr="003D6348">
        <w:rPr>
          <w:rFonts w:ascii="Arial" w:hAnsi="Arial" w:cs="Arial"/>
          <w:bCs/>
        </w:rPr>
        <w:t xml:space="preserve">The role </w:t>
      </w:r>
      <w:r>
        <w:rPr>
          <w:rFonts w:ascii="Arial" w:hAnsi="Arial" w:cs="Arial"/>
          <w:bCs/>
        </w:rPr>
        <w:t>holder will work collaboratively</w:t>
      </w:r>
      <w:r w:rsidRPr="003D6348">
        <w:rPr>
          <w:rFonts w:ascii="Arial" w:hAnsi="Arial" w:cs="Arial"/>
          <w:bCs/>
        </w:rPr>
        <w:t xml:space="preserve"> with other </w:t>
      </w:r>
      <w:r>
        <w:rPr>
          <w:rFonts w:ascii="Arial" w:hAnsi="Arial" w:cs="Arial"/>
          <w:bCs/>
        </w:rPr>
        <w:t>young people</w:t>
      </w:r>
      <w:r w:rsidRPr="003D6348">
        <w:rPr>
          <w:rFonts w:ascii="Arial" w:hAnsi="Arial" w:cs="Arial"/>
          <w:bCs/>
        </w:rPr>
        <w:t xml:space="preserve"> focused services to ensure that Council services and partner agencies are working to the highest standards to provide a quality environment for all Manchester </w:t>
      </w:r>
      <w:r>
        <w:rPr>
          <w:rFonts w:ascii="Arial" w:hAnsi="Arial" w:cs="Arial"/>
          <w:bCs/>
        </w:rPr>
        <w:t>care experienced young people</w:t>
      </w:r>
      <w:r w:rsidRPr="003D6348">
        <w:rPr>
          <w:rFonts w:ascii="Arial" w:hAnsi="Arial" w:cs="Arial"/>
          <w:bCs/>
        </w:rPr>
        <w:t>.</w:t>
      </w:r>
    </w:p>
    <w:p w14:paraId="7C6222E0" w14:textId="77777777" w:rsidR="00645B28" w:rsidRPr="004E6775" w:rsidRDefault="00645B28" w:rsidP="00645B28">
      <w:pPr>
        <w:jc w:val="both"/>
        <w:rPr>
          <w:rFonts w:ascii="Arial" w:hAnsi="Arial" w:cs="Arial"/>
        </w:rPr>
      </w:pPr>
    </w:p>
    <w:p w14:paraId="2EC7827E" w14:textId="77777777" w:rsidR="00D51207" w:rsidRPr="004E6775" w:rsidRDefault="00D51207" w:rsidP="004E6775">
      <w:pPr>
        <w:rPr>
          <w:rFonts w:ascii="Arial" w:hAnsi="Arial" w:cs="Arial"/>
        </w:rPr>
      </w:pPr>
    </w:p>
    <w:p w14:paraId="36E5F3D1" w14:textId="77777777" w:rsidR="004E6775" w:rsidRPr="004E6775" w:rsidRDefault="004E6775" w:rsidP="004E6775">
      <w:pPr>
        <w:rPr>
          <w:rFonts w:ascii="Arial" w:hAnsi="Arial" w:cs="Arial"/>
          <w:color w:val="FF0000"/>
        </w:rPr>
      </w:pPr>
      <w:r w:rsidRPr="004E6775">
        <w:rPr>
          <w:rFonts w:ascii="Arial" w:hAnsi="Arial" w:cs="Arial"/>
          <w:b/>
          <w:bCs/>
        </w:rPr>
        <w:t>Key Role Accountabilities:</w:t>
      </w:r>
      <w:r>
        <w:rPr>
          <w:rFonts w:ascii="Arial" w:hAnsi="Arial" w:cs="Arial"/>
          <w:b/>
          <w:bCs/>
        </w:rPr>
        <w:t xml:space="preserve"> </w:t>
      </w:r>
    </w:p>
    <w:p w14:paraId="2EC75CD0" w14:textId="77777777" w:rsidR="00DC3921" w:rsidRDefault="00DC3921" w:rsidP="004E6775">
      <w:pPr>
        <w:rPr>
          <w:rFonts w:ascii="Arial" w:hAnsi="Arial" w:cs="Arial"/>
        </w:rPr>
      </w:pPr>
    </w:p>
    <w:p w14:paraId="743B5BC2" w14:textId="77777777" w:rsidR="000F2256" w:rsidRDefault="000F2256" w:rsidP="000F2256">
      <w:r>
        <w:rPr>
          <w:rFonts w:ascii="Arial" w:hAnsi="Arial" w:cs="Arial"/>
        </w:rPr>
        <w:t xml:space="preserve">Work with young people to address their housing needs to maximise accommodation stability. You will also build a personalised programme of support for young people </w:t>
      </w:r>
      <w:proofErr w:type="gramStart"/>
      <w:r>
        <w:rPr>
          <w:rFonts w:ascii="Arial" w:hAnsi="Arial" w:cs="Arial"/>
        </w:rPr>
        <w:t>with in</w:t>
      </w:r>
      <w:proofErr w:type="gramEnd"/>
      <w:r>
        <w:rPr>
          <w:rFonts w:ascii="Arial" w:hAnsi="Arial" w:cs="Arial"/>
        </w:rPr>
        <w:t xml:space="preserve"> areas of independent living skills</w:t>
      </w:r>
    </w:p>
    <w:p w14:paraId="243C1E62" w14:textId="77777777" w:rsidR="000F2256" w:rsidRDefault="000F2256" w:rsidP="000F2256">
      <w:pPr>
        <w:rPr>
          <w:rFonts w:ascii="Arial" w:hAnsi="Arial" w:cs="Arial"/>
        </w:rPr>
      </w:pPr>
    </w:p>
    <w:p w14:paraId="316667A6" w14:textId="77777777" w:rsidR="000F2256" w:rsidRDefault="000F2256" w:rsidP="000F2256">
      <w:r>
        <w:rPr>
          <w:rFonts w:ascii="Arial" w:hAnsi="Arial" w:cs="Arial"/>
        </w:rPr>
        <w:t xml:space="preserve">Facilitate tenancy ready courses, effective preventative work and intervention and complete statutory </w:t>
      </w:r>
      <w:proofErr w:type="gramStart"/>
      <w:r>
        <w:rPr>
          <w:rFonts w:ascii="Arial" w:hAnsi="Arial" w:cs="Arial"/>
        </w:rPr>
        <w:t>tasks</w:t>
      </w:r>
      <w:proofErr w:type="gramEnd"/>
    </w:p>
    <w:p w14:paraId="40A3212C" w14:textId="77777777" w:rsidR="000F2256" w:rsidRDefault="000F2256" w:rsidP="000F2256">
      <w:pPr>
        <w:rPr>
          <w:rFonts w:ascii="Arial" w:hAnsi="Arial" w:cs="Arial"/>
        </w:rPr>
      </w:pPr>
    </w:p>
    <w:p w14:paraId="4D3C74F8" w14:textId="77777777" w:rsidR="000F2256" w:rsidRDefault="000F2256" w:rsidP="000F2256">
      <w:r>
        <w:rPr>
          <w:rFonts w:ascii="Arial" w:hAnsi="Arial" w:cs="Arial"/>
        </w:rPr>
        <w:t>Work alongside the Leaving Care Personal Advisers and Cared for Social Worker's to provide housing advice and solutions for young people transitioning to independence or living independently.</w:t>
      </w:r>
    </w:p>
    <w:p w14:paraId="23601BB9" w14:textId="77777777" w:rsidR="000F2256" w:rsidRDefault="000F2256" w:rsidP="000F2256">
      <w:pPr>
        <w:rPr>
          <w:rFonts w:ascii="Arial" w:hAnsi="Arial" w:cs="Arial"/>
        </w:rPr>
      </w:pPr>
    </w:p>
    <w:p w14:paraId="39144294" w14:textId="77777777" w:rsidR="000F2256" w:rsidRDefault="000F2256" w:rsidP="000F2256">
      <w:r>
        <w:rPr>
          <w:rFonts w:ascii="Arial" w:hAnsi="Arial" w:cs="Arial"/>
        </w:rPr>
        <w:t xml:space="preserve">Work in collaboration with partner agencies to develop local protocols to support care leavers into accommodation, identify, challenge and overcome barriers of accommodation and housing pathways for our young </w:t>
      </w:r>
      <w:proofErr w:type="gramStart"/>
      <w:r>
        <w:rPr>
          <w:rFonts w:ascii="Arial" w:hAnsi="Arial" w:cs="Arial"/>
        </w:rPr>
        <w:t>people</w:t>
      </w:r>
      <w:proofErr w:type="gramEnd"/>
    </w:p>
    <w:p w14:paraId="594AEE59" w14:textId="77777777" w:rsidR="000F2256" w:rsidRDefault="000F2256" w:rsidP="000F2256">
      <w:pPr>
        <w:rPr>
          <w:rFonts w:ascii="Arial" w:hAnsi="Arial" w:cs="Arial"/>
        </w:rPr>
      </w:pPr>
    </w:p>
    <w:p w14:paraId="2AA6AA38" w14:textId="77777777" w:rsidR="000F2256" w:rsidRDefault="000F2256" w:rsidP="000F2256">
      <w:r>
        <w:rPr>
          <w:rFonts w:ascii="Arial" w:hAnsi="Arial" w:cs="Arial"/>
        </w:rPr>
        <w:t>Collate, record, maintain and understand relevant data to support the accommodation and housing pathways of our young people.</w:t>
      </w:r>
    </w:p>
    <w:p w14:paraId="56DCF0AC" w14:textId="77777777" w:rsidR="000F2256" w:rsidRDefault="000F2256" w:rsidP="000F2256">
      <w:pPr>
        <w:rPr>
          <w:rFonts w:ascii="Arial" w:hAnsi="Arial" w:cs="Arial"/>
        </w:rPr>
      </w:pPr>
    </w:p>
    <w:p w14:paraId="7509D783" w14:textId="77777777" w:rsidR="000F2256" w:rsidRDefault="000F2256" w:rsidP="000F2256">
      <w:pPr>
        <w:rPr>
          <w:rFonts w:ascii="Arial" w:hAnsi="Arial" w:cs="Arial"/>
        </w:rPr>
      </w:pPr>
    </w:p>
    <w:p w14:paraId="159DC569" w14:textId="77777777" w:rsidR="000F2256" w:rsidRPr="00E9638F" w:rsidRDefault="000F2256" w:rsidP="000F22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promote Manchester's Care Leaver Local offer so care leavers are aware </w:t>
      </w:r>
      <w:r w:rsidRPr="00944F0D">
        <w:rPr>
          <w:rFonts w:ascii="Arial" w:hAnsi="Arial" w:cs="Arial"/>
        </w:rPr>
        <w:t>of their Rights and Entitlements</w:t>
      </w:r>
      <w:r>
        <w:rPr>
          <w:rFonts w:ascii="Arial" w:hAnsi="Arial" w:cs="Arial"/>
        </w:rPr>
        <w:t>.</w:t>
      </w:r>
    </w:p>
    <w:p w14:paraId="60AB1AB2" w14:textId="77777777" w:rsidR="000F2256" w:rsidRDefault="000F2256" w:rsidP="000F2256">
      <w:pPr>
        <w:rPr>
          <w:rFonts w:ascii="Arial" w:hAnsi="Arial" w:cs="Arial"/>
        </w:rPr>
      </w:pPr>
    </w:p>
    <w:p w14:paraId="1F2BF86E" w14:textId="77777777" w:rsidR="000F2256" w:rsidRPr="00E9638F" w:rsidRDefault="000F2256" w:rsidP="000F2256">
      <w:pPr>
        <w:rPr>
          <w:rFonts w:ascii="Arial" w:hAnsi="Arial" w:cs="Arial"/>
        </w:rPr>
      </w:pPr>
      <w:r w:rsidRPr="00944F0D">
        <w:rPr>
          <w:rFonts w:ascii="Arial" w:hAnsi="Arial" w:cs="Arial"/>
        </w:rPr>
        <w:t>Promote equality and diversity to make sure that all children young people and families are treated with dignity and respect when receiving children's services.</w:t>
      </w:r>
    </w:p>
    <w:p w14:paraId="74E65EA9" w14:textId="77777777" w:rsidR="000F2256" w:rsidRDefault="000F2256" w:rsidP="000F2256">
      <w:pPr>
        <w:rPr>
          <w:rFonts w:ascii="Arial" w:hAnsi="Arial" w:cs="Arial"/>
        </w:rPr>
      </w:pPr>
    </w:p>
    <w:p w14:paraId="44CA7D45" w14:textId="77777777" w:rsidR="000F2256" w:rsidRDefault="000F2256" w:rsidP="000F2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Ensure young people as well as everyone you come across </w:t>
      </w:r>
      <w:proofErr w:type="gramStart"/>
      <w:r>
        <w:rPr>
          <w:rFonts w:ascii="Arial" w:hAnsi="Arial" w:cs="Arial"/>
        </w:rPr>
        <w:t>on a daily basis</w:t>
      </w:r>
      <w:proofErr w:type="gramEnd"/>
      <w:r>
        <w:rPr>
          <w:rFonts w:ascii="Arial" w:hAnsi="Arial" w:cs="Arial"/>
        </w:rPr>
        <w:t xml:space="preserve"> are</w:t>
      </w:r>
      <w:r w:rsidRPr="00E96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safeguarded in line with current policies and procedures.</w:t>
      </w:r>
    </w:p>
    <w:p w14:paraId="27348DEB" w14:textId="77777777" w:rsidR="000F2256" w:rsidRDefault="000F2256" w:rsidP="000F2256">
      <w:pPr>
        <w:rPr>
          <w:rFonts w:ascii="Arial" w:hAnsi="Arial" w:cs="Arial"/>
        </w:rPr>
      </w:pPr>
    </w:p>
    <w:p w14:paraId="26353FA6" w14:textId="77777777" w:rsidR="000F2256" w:rsidRDefault="000F2256" w:rsidP="000F2256">
      <w:pPr>
        <w:rPr>
          <w:rFonts w:ascii="Arial" w:hAnsi="Arial" w:cs="Arial"/>
        </w:rPr>
      </w:pPr>
      <w:r w:rsidRPr="00F27559">
        <w:rPr>
          <w:rFonts w:ascii="Arial" w:hAnsi="Arial" w:cs="Arial"/>
        </w:rPr>
        <w:t xml:space="preserve">Proactively engage with </w:t>
      </w:r>
      <w:r>
        <w:rPr>
          <w:rFonts w:ascii="Arial" w:hAnsi="Arial" w:cs="Arial"/>
        </w:rPr>
        <w:t>young people</w:t>
      </w:r>
      <w:r w:rsidRPr="00F27559">
        <w:rPr>
          <w:rFonts w:ascii="Arial" w:hAnsi="Arial" w:cs="Arial"/>
        </w:rPr>
        <w:t xml:space="preserve"> to ensure that all cases are managed with the utmost integrity, paying close attention to managing data sensitively to promote and maintain confidentiality in accordance with GDPR policies and procedures</w:t>
      </w:r>
      <w:r>
        <w:rPr>
          <w:rFonts w:ascii="Arial" w:hAnsi="Arial" w:cs="Arial"/>
        </w:rPr>
        <w:t>.</w:t>
      </w:r>
    </w:p>
    <w:p w14:paraId="63D77D86" w14:textId="77777777" w:rsidR="000F2256" w:rsidRDefault="000F2256" w:rsidP="000F2256">
      <w:pPr>
        <w:rPr>
          <w:rFonts w:ascii="Arial" w:hAnsi="Arial" w:cs="Arial"/>
        </w:rPr>
      </w:pPr>
    </w:p>
    <w:p w14:paraId="5CF75CB0" w14:textId="77777777" w:rsidR="000F2256" w:rsidRDefault="000F2256" w:rsidP="000F2256">
      <w:r>
        <w:rPr>
          <w:rFonts w:ascii="Arial" w:hAnsi="Arial" w:cs="Arial"/>
        </w:rPr>
        <w:t>Support young people to gain knowledge around tenancy management and their rights and responsibilities as a tenant by delivering housing related elements of courses to individual young people or in a group setting, such as the resettlement passport independence toolkit.</w:t>
      </w:r>
    </w:p>
    <w:p w14:paraId="18ABB211" w14:textId="77777777" w:rsidR="000F2256" w:rsidRDefault="000F2256" w:rsidP="000F2256">
      <w:pPr>
        <w:rPr>
          <w:rFonts w:ascii="Arial" w:hAnsi="Arial" w:cs="Arial"/>
        </w:rPr>
      </w:pPr>
    </w:p>
    <w:p w14:paraId="25927731" w14:textId="77777777" w:rsidR="000F2256" w:rsidRPr="00E9638F" w:rsidRDefault="000F2256" w:rsidP="000F2256">
      <w:pPr>
        <w:rPr>
          <w:rFonts w:ascii="Arial" w:hAnsi="Arial" w:cs="Arial"/>
        </w:rPr>
      </w:pPr>
      <w:r w:rsidRPr="00944F0D">
        <w:rPr>
          <w:rFonts w:ascii="Arial" w:hAnsi="Arial" w:cs="Arial"/>
        </w:rPr>
        <w:t>To maintain accurate records and support required data reports</w:t>
      </w:r>
      <w:r>
        <w:rPr>
          <w:rFonts w:ascii="Arial" w:hAnsi="Arial" w:cs="Arial"/>
        </w:rPr>
        <w:t>.</w:t>
      </w:r>
    </w:p>
    <w:p w14:paraId="7EF351BD" w14:textId="77777777" w:rsidR="000F2256" w:rsidRDefault="000F2256" w:rsidP="000F2256">
      <w:pPr>
        <w:rPr>
          <w:rFonts w:ascii="Arial" w:hAnsi="Arial" w:cs="Arial"/>
        </w:rPr>
      </w:pPr>
    </w:p>
    <w:p w14:paraId="5793AFAD" w14:textId="77777777" w:rsidR="000F2256" w:rsidRPr="00E9638F" w:rsidRDefault="000F2256" w:rsidP="000F2256">
      <w:pPr>
        <w:rPr>
          <w:rFonts w:ascii="Arial" w:hAnsi="Arial" w:cs="Arial"/>
        </w:rPr>
      </w:pPr>
      <w:r w:rsidRPr="00944F0D">
        <w:rPr>
          <w:rFonts w:ascii="Arial" w:hAnsi="Arial" w:cs="Arial"/>
        </w:rPr>
        <w:t>Work alongside Personal Advisors to address the housing</w:t>
      </w:r>
      <w:r>
        <w:rPr>
          <w:rFonts w:ascii="Arial" w:hAnsi="Arial" w:cs="Arial"/>
        </w:rPr>
        <w:t xml:space="preserve"> and support</w:t>
      </w:r>
      <w:r w:rsidRPr="00944F0D">
        <w:rPr>
          <w:rFonts w:ascii="Arial" w:hAnsi="Arial" w:cs="Arial"/>
        </w:rPr>
        <w:t xml:space="preserve"> needs of care leavers</w:t>
      </w:r>
      <w:r>
        <w:rPr>
          <w:rFonts w:ascii="Arial" w:hAnsi="Arial" w:cs="Arial"/>
        </w:rPr>
        <w:t>.</w:t>
      </w:r>
    </w:p>
    <w:p w14:paraId="57C76EF7" w14:textId="77777777" w:rsidR="000F2256" w:rsidRDefault="000F2256" w:rsidP="000F2256">
      <w:pPr>
        <w:rPr>
          <w:rFonts w:ascii="Arial" w:hAnsi="Arial" w:cs="Arial"/>
        </w:rPr>
      </w:pPr>
    </w:p>
    <w:p w14:paraId="18F8E1E2" w14:textId="77777777" w:rsidR="000F2256" w:rsidRPr="00E9638F" w:rsidRDefault="000F2256" w:rsidP="000F2256">
      <w:pPr>
        <w:rPr>
          <w:rFonts w:ascii="Arial" w:hAnsi="Arial" w:cs="Arial"/>
        </w:rPr>
      </w:pPr>
      <w:r w:rsidRPr="00944F0D">
        <w:rPr>
          <w:rFonts w:ascii="Arial" w:hAnsi="Arial" w:cs="Arial"/>
        </w:rPr>
        <w:t>Work with young people who have been referred for housing support due to homelessness</w:t>
      </w:r>
      <w:r>
        <w:rPr>
          <w:rFonts w:ascii="Arial" w:hAnsi="Arial" w:cs="Arial"/>
        </w:rPr>
        <w:t>.</w:t>
      </w:r>
    </w:p>
    <w:p w14:paraId="1EFE6103" w14:textId="77777777" w:rsidR="000F2256" w:rsidRDefault="000F2256" w:rsidP="000F2256">
      <w:pPr>
        <w:rPr>
          <w:rFonts w:ascii="Arial" w:hAnsi="Arial" w:cs="Arial"/>
        </w:rPr>
      </w:pPr>
    </w:p>
    <w:p w14:paraId="1FDC75A0" w14:textId="77777777" w:rsidR="000F2256" w:rsidRPr="00E9638F" w:rsidRDefault="000F2256" w:rsidP="000F2256">
      <w:pPr>
        <w:rPr>
          <w:rFonts w:ascii="Arial" w:hAnsi="Arial" w:cs="Arial"/>
        </w:rPr>
      </w:pPr>
      <w:r w:rsidRPr="00944F0D">
        <w:rPr>
          <w:rFonts w:ascii="Arial" w:hAnsi="Arial" w:cs="Arial"/>
        </w:rPr>
        <w:t>Work with young people to prevent future housing issues and prepare them to manage tenancies</w:t>
      </w:r>
      <w:r>
        <w:rPr>
          <w:rFonts w:ascii="Arial" w:hAnsi="Arial" w:cs="Arial"/>
        </w:rPr>
        <w:t>.</w:t>
      </w:r>
    </w:p>
    <w:p w14:paraId="6799442E" w14:textId="77777777" w:rsidR="000F2256" w:rsidRPr="00E9638F" w:rsidRDefault="000F2256" w:rsidP="000F2256">
      <w:pPr>
        <w:rPr>
          <w:rFonts w:ascii="Arial" w:hAnsi="Arial" w:cs="Arial"/>
        </w:rPr>
      </w:pPr>
    </w:p>
    <w:p w14:paraId="1A9EF64D" w14:textId="77777777" w:rsidR="000F2256" w:rsidRDefault="000F2256" w:rsidP="000F2256">
      <w:pPr>
        <w:rPr>
          <w:rFonts w:ascii="Arial" w:hAnsi="Arial" w:cs="Arial"/>
        </w:rPr>
      </w:pPr>
      <w:r w:rsidRPr="00944F0D">
        <w:rPr>
          <w:rFonts w:ascii="Arial" w:hAnsi="Arial" w:cs="Arial"/>
        </w:rPr>
        <w:t>Engage with housing providers and seek local housing options for young people</w:t>
      </w:r>
      <w:r>
        <w:rPr>
          <w:rFonts w:ascii="Arial" w:hAnsi="Arial" w:cs="Arial"/>
        </w:rPr>
        <w:t xml:space="preserve">. </w:t>
      </w:r>
    </w:p>
    <w:p w14:paraId="5F5BAF14" w14:textId="77777777" w:rsidR="000F2256" w:rsidRDefault="000F2256" w:rsidP="000F2256">
      <w:pPr>
        <w:rPr>
          <w:rFonts w:ascii="Arial" w:hAnsi="Arial" w:cs="Arial"/>
        </w:rPr>
      </w:pPr>
    </w:p>
    <w:p w14:paraId="5B587A91" w14:textId="77777777" w:rsidR="000F2256" w:rsidRDefault="000F2256" w:rsidP="000F2256">
      <w:pPr>
        <w:rPr>
          <w:rFonts w:ascii="Arial" w:hAnsi="Arial" w:cs="Arial"/>
        </w:rPr>
      </w:pPr>
      <w:r w:rsidRPr="00E9638F">
        <w:rPr>
          <w:rFonts w:ascii="Arial" w:hAnsi="Arial" w:cs="Arial"/>
        </w:rPr>
        <w:t xml:space="preserve">To promote resilience, </w:t>
      </w:r>
      <w:proofErr w:type="gramStart"/>
      <w:r w:rsidRPr="00E9638F">
        <w:rPr>
          <w:rFonts w:ascii="Arial" w:hAnsi="Arial" w:cs="Arial"/>
        </w:rPr>
        <w:t>independence</w:t>
      </w:r>
      <w:proofErr w:type="gramEnd"/>
      <w:r w:rsidRPr="00E9638F">
        <w:rPr>
          <w:rFonts w:ascii="Arial" w:hAnsi="Arial" w:cs="Arial"/>
        </w:rPr>
        <w:t xml:space="preserve"> and self-efficiency, through understanding an individua</w:t>
      </w:r>
      <w:r>
        <w:rPr>
          <w:rFonts w:ascii="Arial" w:hAnsi="Arial" w:cs="Arial"/>
        </w:rPr>
        <w:t>l’s</w:t>
      </w:r>
      <w:r w:rsidRPr="00E9638F">
        <w:rPr>
          <w:rFonts w:ascii="Arial" w:hAnsi="Arial" w:cs="Arial"/>
        </w:rPr>
        <w:t xml:space="preserve"> readiness and capacity to change.</w:t>
      </w:r>
    </w:p>
    <w:p w14:paraId="6C62E085" w14:textId="77777777" w:rsidR="000F2256" w:rsidRDefault="000F2256" w:rsidP="000F2256">
      <w:pPr>
        <w:rPr>
          <w:rFonts w:ascii="Arial" w:hAnsi="Arial" w:cs="Arial"/>
        </w:rPr>
      </w:pPr>
    </w:p>
    <w:p w14:paraId="284C31F9" w14:textId="77777777" w:rsidR="000F2256" w:rsidRPr="00E9638F" w:rsidRDefault="000F2256" w:rsidP="000F2256">
      <w:pPr>
        <w:rPr>
          <w:rFonts w:ascii="Arial" w:hAnsi="Arial" w:cs="Arial"/>
        </w:rPr>
      </w:pPr>
      <w:r w:rsidRPr="00944F0D">
        <w:rPr>
          <w:rFonts w:ascii="Arial" w:hAnsi="Arial" w:cs="Arial"/>
        </w:rPr>
        <w:t>To coach and provide emotional support to the individual</w:t>
      </w:r>
      <w:r>
        <w:rPr>
          <w:rFonts w:ascii="Arial" w:hAnsi="Arial" w:cs="Arial"/>
        </w:rPr>
        <w:t>s</w:t>
      </w:r>
      <w:r w:rsidRPr="00944F0D">
        <w:rPr>
          <w:rFonts w:ascii="Arial" w:hAnsi="Arial" w:cs="Arial"/>
        </w:rPr>
        <w:t xml:space="preserve"> to reflect, anticipate and respond to difficulties, challenge self-limiting beliefs, raise their aspirations and improve outcomes</w:t>
      </w:r>
      <w:r>
        <w:rPr>
          <w:rFonts w:ascii="Arial" w:hAnsi="Arial" w:cs="Arial"/>
        </w:rPr>
        <w:t>.</w:t>
      </w:r>
    </w:p>
    <w:p w14:paraId="0E25E76A" w14:textId="77777777" w:rsidR="000F2256" w:rsidRDefault="000F2256" w:rsidP="000F2256">
      <w:pPr>
        <w:rPr>
          <w:rFonts w:ascii="Arial" w:hAnsi="Arial" w:cs="Arial"/>
        </w:rPr>
      </w:pPr>
    </w:p>
    <w:p w14:paraId="5F2B8BB2" w14:textId="77777777" w:rsidR="000F2256" w:rsidRPr="00E9638F" w:rsidRDefault="000F2256" w:rsidP="000F2256">
      <w:pPr>
        <w:rPr>
          <w:rFonts w:ascii="Arial" w:hAnsi="Arial" w:cs="Arial"/>
        </w:rPr>
      </w:pPr>
      <w:r w:rsidRPr="00944F0D">
        <w:rPr>
          <w:rFonts w:ascii="Arial" w:hAnsi="Arial" w:cs="Arial"/>
        </w:rPr>
        <w:t>Keep up to date records of interventions</w:t>
      </w:r>
      <w:r>
        <w:rPr>
          <w:rFonts w:ascii="Arial" w:hAnsi="Arial" w:cs="Arial"/>
        </w:rPr>
        <w:t>.</w:t>
      </w:r>
    </w:p>
    <w:p w14:paraId="249B22BA" w14:textId="77777777" w:rsidR="000F2256" w:rsidRDefault="000F2256" w:rsidP="000F2256">
      <w:pPr>
        <w:rPr>
          <w:rFonts w:ascii="Arial" w:hAnsi="Arial" w:cs="Arial"/>
        </w:rPr>
      </w:pPr>
    </w:p>
    <w:p w14:paraId="6E900518" w14:textId="77777777" w:rsidR="000F2256" w:rsidRPr="00E9638F" w:rsidRDefault="000F2256" w:rsidP="000F2256">
      <w:r>
        <w:rPr>
          <w:rFonts w:ascii="Arial" w:hAnsi="Arial" w:cs="Arial"/>
        </w:rPr>
        <w:t xml:space="preserve">Work in partnership with children, young people parents, carers, other </w:t>
      </w:r>
      <w:proofErr w:type="gramStart"/>
      <w:r>
        <w:rPr>
          <w:rFonts w:ascii="Arial" w:hAnsi="Arial" w:cs="Arial"/>
        </w:rPr>
        <w:t>agencies</w:t>
      </w:r>
      <w:proofErr w:type="gramEnd"/>
      <w:r>
        <w:rPr>
          <w:rFonts w:ascii="Arial" w:hAnsi="Arial" w:cs="Arial"/>
        </w:rPr>
        <w:t xml:space="preserve"> and professionals, through effective communication and consultation networks.</w:t>
      </w:r>
    </w:p>
    <w:p w14:paraId="26206D85" w14:textId="77777777" w:rsidR="000F2256" w:rsidRDefault="000F2256" w:rsidP="000F2256">
      <w:pPr>
        <w:rPr>
          <w:rFonts w:ascii="Arial" w:hAnsi="Arial" w:cs="Arial"/>
        </w:rPr>
      </w:pPr>
    </w:p>
    <w:p w14:paraId="45164E46" w14:textId="77777777" w:rsidR="000F2256" w:rsidRDefault="000F2256" w:rsidP="000F2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promote engagement in positive activities, such as apprenticeships, employment, </w:t>
      </w:r>
      <w:proofErr w:type="gramStart"/>
      <w:r>
        <w:rPr>
          <w:rFonts w:ascii="Arial" w:hAnsi="Arial" w:cs="Arial"/>
        </w:rPr>
        <w:t>education</w:t>
      </w:r>
      <w:proofErr w:type="gramEnd"/>
      <w:r>
        <w:rPr>
          <w:rFonts w:ascii="Arial" w:hAnsi="Arial" w:cs="Arial"/>
        </w:rPr>
        <w:t xml:space="preserve"> and training. </w:t>
      </w:r>
    </w:p>
    <w:p w14:paraId="7BC7421A" w14:textId="77777777" w:rsidR="000F2256" w:rsidRPr="00E9638F" w:rsidRDefault="000F2256" w:rsidP="000F2256"/>
    <w:p w14:paraId="03C5ADCC" w14:textId="77777777" w:rsidR="000F2256" w:rsidRDefault="000F2256" w:rsidP="000F2256">
      <w:pPr>
        <w:rPr>
          <w:rFonts w:ascii="SymbolMT" w:hAnsi="SymbolMT" w:cs="SymbolMT"/>
        </w:rPr>
      </w:pPr>
    </w:p>
    <w:p w14:paraId="327ECD2A" w14:textId="77777777" w:rsidR="004E6775" w:rsidRPr="004E6775" w:rsidRDefault="004E6775" w:rsidP="004E6775">
      <w:pPr>
        <w:rPr>
          <w:rFonts w:ascii="Arial" w:hAnsi="Arial" w:cs="Arial"/>
          <w:color w:val="FF0000"/>
        </w:rPr>
      </w:pPr>
      <w:r w:rsidRPr="004E6775">
        <w:rPr>
          <w:rFonts w:ascii="Arial" w:hAnsi="Arial" w:cs="Arial"/>
          <w:b/>
          <w:bCs/>
        </w:rPr>
        <w:t xml:space="preserve">Where the </w:t>
      </w:r>
      <w:proofErr w:type="spellStart"/>
      <w:r w:rsidRPr="004E6775">
        <w:rPr>
          <w:rFonts w:ascii="Arial" w:hAnsi="Arial" w:cs="Arial"/>
          <w:b/>
          <w:bCs/>
        </w:rPr>
        <w:t>roleholder</w:t>
      </w:r>
      <w:proofErr w:type="spellEnd"/>
      <w:r w:rsidRPr="004E6775">
        <w:rPr>
          <w:rFonts w:ascii="Arial" w:hAnsi="Arial" w:cs="Arial"/>
          <w:b/>
          <w:bCs/>
        </w:rPr>
        <w:t xml:space="preserve"> is disabled every effort will be made to supply all necessary aids, </w:t>
      </w:r>
      <w:proofErr w:type="gramStart"/>
      <w:r w:rsidRPr="004E6775">
        <w:rPr>
          <w:rFonts w:ascii="Arial" w:hAnsi="Arial" w:cs="Arial"/>
          <w:b/>
          <w:bCs/>
        </w:rPr>
        <w:t>adaptations</w:t>
      </w:r>
      <w:proofErr w:type="gramEnd"/>
      <w:r w:rsidRPr="004E6775">
        <w:rPr>
          <w:rFonts w:ascii="Arial" w:hAnsi="Arial" w:cs="Arial"/>
          <w:b/>
          <w:bCs/>
        </w:rPr>
        <w:t xml:space="preserve"> or equipment to allow them to carry out all the </w:t>
      </w:r>
      <w:r w:rsidRPr="004E6775">
        <w:rPr>
          <w:rFonts w:ascii="Arial" w:hAnsi="Arial" w:cs="Arial"/>
          <w:b/>
          <w:bCs/>
        </w:rPr>
        <w:lastRenderedPageBreak/>
        <w:t>duties of the role.  If, however, a certain task proves to be unachievable, job redesign will be given full consideration.</w:t>
      </w:r>
      <w:r>
        <w:rPr>
          <w:rFonts w:ascii="Arial" w:hAnsi="Arial" w:cs="Arial"/>
          <w:b/>
          <w:bCs/>
        </w:rPr>
        <w:t xml:space="preserve"> </w:t>
      </w:r>
    </w:p>
    <w:p w14:paraId="4591976E" w14:textId="77777777" w:rsidR="00986673" w:rsidRDefault="00986673" w:rsidP="004E6775">
      <w:pPr>
        <w:rPr>
          <w:rFonts w:ascii="Arial" w:hAnsi="Arial" w:cs="Arial"/>
        </w:rPr>
      </w:pPr>
    </w:p>
    <w:p w14:paraId="7D6B2243" w14:textId="77777777" w:rsidR="00654243" w:rsidRDefault="00654243" w:rsidP="004E6775">
      <w:pPr>
        <w:rPr>
          <w:rFonts w:ascii="Arial" w:hAnsi="Arial" w:cs="Arial"/>
        </w:rPr>
      </w:pPr>
    </w:p>
    <w:p w14:paraId="120E533D" w14:textId="263FE651" w:rsidR="00654243" w:rsidRPr="000B3FE5" w:rsidRDefault="00CF0622" w:rsidP="004E6775">
      <w:pPr>
        <w:rPr>
          <w:rFonts w:ascii="Arial" w:hAnsi="Arial" w:cs="Arial"/>
          <w:b/>
        </w:rPr>
      </w:pPr>
      <w:r w:rsidRPr="133C0417">
        <w:rPr>
          <w:rFonts w:ascii="Arial" w:hAnsi="Arial" w:cs="Arial"/>
          <w:b/>
          <w:bCs/>
        </w:rPr>
        <w:t>Role P</w:t>
      </w:r>
      <w:r w:rsidR="000B3FE5" w:rsidRPr="133C0417">
        <w:rPr>
          <w:rFonts w:ascii="Arial" w:hAnsi="Arial" w:cs="Arial"/>
          <w:b/>
          <w:bCs/>
        </w:rPr>
        <w:t>ortfolio:</w:t>
      </w:r>
    </w:p>
    <w:p w14:paraId="30F2D761" w14:textId="3464AE47" w:rsidR="133C0417" w:rsidRDefault="133C0417" w:rsidP="133C0417">
      <w:pPr>
        <w:rPr>
          <w:rFonts w:ascii="Arial" w:hAnsi="Arial" w:cs="Arial"/>
        </w:rPr>
      </w:pPr>
    </w:p>
    <w:p w14:paraId="2F4A83CC" w14:textId="77777777" w:rsidR="00334F00" w:rsidRPr="00334F00" w:rsidRDefault="00334F00" w:rsidP="00A226CF">
      <w:pPr>
        <w:rPr>
          <w:rFonts w:ascii="Arial" w:hAnsi="Arial" w:cs="Arial"/>
        </w:rPr>
      </w:pPr>
      <w:r w:rsidRPr="00334F00">
        <w:rPr>
          <w:rFonts w:ascii="Arial" w:hAnsi="Arial" w:cs="Arial"/>
        </w:rPr>
        <w:t>Staying Close is a model which provides an enhanced support package for young people leaving care. Staying Close provides an offer a package of practical and emotional support, provided by a dedicated staying close coordinator.</w:t>
      </w:r>
    </w:p>
    <w:p w14:paraId="75258E0A" w14:textId="77777777" w:rsidR="00645B28" w:rsidRPr="00755147" w:rsidRDefault="00645B28" w:rsidP="00645B28">
      <w:pPr>
        <w:rPr>
          <w:rFonts w:ascii="Arial" w:hAnsi="Arial" w:cs="Arial"/>
          <w:bCs/>
        </w:rPr>
      </w:pPr>
      <w:r w:rsidRPr="00755147">
        <w:rPr>
          <w:rFonts w:ascii="Arial" w:hAnsi="Arial" w:cs="Arial"/>
          <w:bCs/>
        </w:rPr>
        <w:t xml:space="preserve">Many </w:t>
      </w:r>
      <w:proofErr w:type="gramStart"/>
      <w:r w:rsidRPr="00755147">
        <w:rPr>
          <w:rFonts w:ascii="Arial" w:hAnsi="Arial" w:cs="Arial"/>
          <w:bCs/>
        </w:rPr>
        <w:t>care</w:t>
      </w:r>
      <w:proofErr w:type="gramEnd"/>
      <w:r w:rsidRPr="00755147">
        <w:rPr>
          <w:rFonts w:ascii="Arial" w:hAnsi="Arial" w:cs="Arial"/>
          <w:bCs/>
        </w:rPr>
        <w:t xml:space="preserve"> leavers report experiencing a ‘cliff-edge’ when they leave care and move into an independent tenancy. They report not feeling equipped to</w:t>
      </w:r>
      <w:r>
        <w:rPr>
          <w:rFonts w:ascii="Arial" w:hAnsi="Arial" w:cs="Arial"/>
          <w:bCs/>
        </w:rPr>
        <w:t xml:space="preserve"> </w:t>
      </w:r>
      <w:r w:rsidRPr="00755147">
        <w:rPr>
          <w:rFonts w:ascii="Arial" w:hAnsi="Arial" w:cs="Arial"/>
          <w:bCs/>
        </w:rPr>
        <w:t>deal with the challenges of living independently and as a result, many care leavers get into</w:t>
      </w:r>
    </w:p>
    <w:p w14:paraId="3CC71DEE" w14:textId="77777777" w:rsidR="00645B28" w:rsidRPr="00755147" w:rsidRDefault="00645B28" w:rsidP="00645B28">
      <w:pPr>
        <w:rPr>
          <w:rFonts w:ascii="Arial" w:hAnsi="Arial" w:cs="Arial"/>
          <w:bCs/>
        </w:rPr>
      </w:pPr>
      <w:r w:rsidRPr="00755147">
        <w:rPr>
          <w:rFonts w:ascii="Arial" w:hAnsi="Arial" w:cs="Arial"/>
          <w:bCs/>
        </w:rPr>
        <w:t>debt and arrears and lose their tenancies.</w:t>
      </w:r>
    </w:p>
    <w:p w14:paraId="3DD3F686" w14:textId="77777777" w:rsidR="00645B28" w:rsidRDefault="00645B28" w:rsidP="00645B28">
      <w:pPr>
        <w:rPr>
          <w:rFonts w:ascii="Arial" w:hAnsi="Arial" w:cs="Arial"/>
          <w:bCs/>
        </w:rPr>
      </w:pPr>
    </w:p>
    <w:p w14:paraId="07A53BF7" w14:textId="77777777" w:rsidR="00645B28" w:rsidRDefault="00645B28" w:rsidP="00645B28">
      <w:pPr>
        <w:rPr>
          <w:rFonts w:ascii="Arial" w:hAnsi="Arial" w:cs="Arial"/>
          <w:bCs/>
        </w:rPr>
      </w:pPr>
      <w:r w:rsidRPr="00755147">
        <w:rPr>
          <w:rFonts w:ascii="Arial" w:hAnsi="Arial" w:cs="Arial"/>
          <w:bCs/>
        </w:rPr>
        <w:t>Also, many young people leaving care do not have strong support networks to help</w:t>
      </w:r>
      <w:r>
        <w:rPr>
          <w:rFonts w:ascii="Arial" w:hAnsi="Arial" w:cs="Arial"/>
          <w:bCs/>
        </w:rPr>
        <w:t xml:space="preserve"> </w:t>
      </w:r>
      <w:r w:rsidRPr="00755147">
        <w:rPr>
          <w:rFonts w:ascii="Arial" w:hAnsi="Arial" w:cs="Arial"/>
          <w:bCs/>
        </w:rPr>
        <w:t>them with</w:t>
      </w:r>
      <w:r>
        <w:rPr>
          <w:rFonts w:ascii="Arial" w:hAnsi="Arial" w:cs="Arial"/>
          <w:bCs/>
        </w:rPr>
        <w:t xml:space="preserve"> </w:t>
      </w:r>
      <w:r w:rsidRPr="00755147">
        <w:rPr>
          <w:rFonts w:ascii="Arial" w:hAnsi="Arial" w:cs="Arial"/>
          <w:bCs/>
        </w:rPr>
        <w:t>the transition to independent living. As a result, care leavers are particularly at risk of</w:t>
      </w:r>
      <w:r>
        <w:rPr>
          <w:rFonts w:ascii="Arial" w:hAnsi="Arial" w:cs="Arial"/>
          <w:bCs/>
        </w:rPr>
        <w:t xml:space="preserve"> </w:t>
      </w:r>
      <w:r w:rsidRPr="00755147">
        <w:rPr>
          <w:rFonts w:ascii="Arial" w:hAnsi="Arial" w:cs="Arial"/>
          <w:bCs/>
        </w:rPr>
        <w:t>homelessness due to a lack of transitional and practical support, and a lack of suitable</w:t>
      </w:r>
      <w:r>
        <w:rPr>
          <w:rFonts w:ascii="Arial" w:hAnsi="Arial" w:cs="Arial"/>
          <w:bCs/>
        </w:rPr>
        <w:t xml:space="preserve"> </w:t>
      </w:r>
      <w:r w:rsidRPr="00755147">
        <w:rPr>
          <w:rFonts w:ascii="Arial" w:hAnsi="Arial" w:cs="Arial"/>
          <w:bCs/>
        </w:rPr>
        <w:t>accommodation</w:t>
      </w:r>
      <w:r>
        <w:rPr>
          <w:rFonts w:ascii="Arial" w:hAnsi="Arial" w:cs="Arial"/>
          <w:bCs/>
        </w:rPr>
        <w:t>.</w:t>
      </w:r>
    </w:p>
    <w:p w14:paraId="68FA1891" w14:textId="77777777" w:rsidR="00645B28" w:rsidRDefault="00645B28" w:rsidP="00645B28">
      <w:pPr>
        <w:rPr>
          <w:rFonts w:ascii="Arial" w:hAnsi="Arial" w:cs="Arial"/>
          <w:bCs/>
        </w:rPr>
      </w:pPr>
    </w:p>
    <w:p w14:paraId="5D8D6876" w14:textId="77777777" w:rsidR="00645B28" w:rsidRDefault="00645B28" w:rsidP="00645B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Staying Close aims to provide the necessary emotional and practical support to help young people transition into independent living, giving them the tools to successfully live independently.</w:t>
      </w:r>
    </w:p>
    <w:p w14:paraId="14ED6564" w14:textId="77777777" w:rsidR="00645B28" w:rsidRDefault="00645B28" w:rsidP="00645B28">
      <w:pPr>
        <w:rPr>
          <w:rFonts w:ascii="Arial" w:hAnsi="Arial" w:cs="Arial"/>
          <w:bCs/>
        </w:rPr>
      </w:pPr>
    </w:p>
    <w:p w14:paraId="72575DBB" w14:textId="4C651CB2" w:rsidR="00645B28" w:rsidRDefault="00645B28" w:rsidP="00645B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Manchester City Council has secured funding to provide a Staying Close offer across the city. The Staying Close coordinators </w:t>
      </w:r>
      <w:proofErr w:type="gramStart"/>
      <w:r>
        <w:rPr>
          <w:rFonts w:ascii="Arial" w:hAnsi="Arial" w:cs="Arial"/>
          <w:bCs/>
        </w:rPr>
        <w:t>will  work</w:t>
      </w:r>
      <w:proofErr w:type="gramEnd"/>
      <w:r>
        <w:rPr>
          <w:rFonts w:ascii="Arial" w:hAnsi="Arial" w:cs="Arial"/>
          <w:bCs/>
        </w:rPr>
        <w:t xml:space="preserve"> on the programme alongside the council’s Leaving Care Team and other housing providers in the city.</w:t>
      </w:r>
    </w:p>
    <w:p w14:paraId="1CB3B5D0" w14:textId="77777777" w:rsidR="00645B28" w:rsidRDefault="00645B28" w:rsidP="00645B28">
      <w:pPr>
        <w:rPr>
          <w:rFonts w:ascii="Arial" w:hAnsi="Arial" w:cs="Arial"/>
          <w:bCs/>
        </w:rPr>
      </w:pPr>
    </w:p>
    <w:p w14:paraId="3552AF2D" w14:textId="77777777" w:rsidR="00645B28" w:rsidRDefault="00645B28" w:rsidP="00645B28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Pr="00F3076B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work within Manchester's Staying Close offer to provide additional support to care leavers to improve accommodation outcomes, stability and reduce homelessness</w:t>
      </w:r>
      <w:r>
        <w:t xml:space="preserve">. </w:t>
      </w:r>
      <w:r>
        <w:rPr>
          <w:rFonts w:ascii="Arial" w:hAnsi="Arial" w:cs="Arial"/>
        </w:rPr>
        <w:t>To help further develop joint working between the Leaving Care Service, housing services and partner agencies.</w:t>
      </w:r>
    </w:p>
    <w:p w14:paraId="4017172E" w14:textId="77777777" w:rsidR="00645B28" w:rsidRDefault="00645B28" w:rsidP="00645B28">
      <w:pPr>
        <w:rPr>
          <w:rFonts w:ascii="Arial" w:hAnsi="Arial" w:cs="Arial"/>
        </w:rPr>
      </w:pPr>
    </w:p>
    <w:p w14:paraId="50E124A3" w14:textId="77777777" w:rsidR="00645B28" w:rsidRPr="00F3076B" w:rsidRDefault="00645B28" w:rsidP="00645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also be required to work flexibly with some evening/ </w:t>
      </w:r>
      <w:proofErr w:type="gramStart"/>
      <w:r>
        <w:rPr>
          <w:rFonts w:ascii="Arial" w:hAnsi="Arial" w:cs="Arial"/>
        </w:rPr>
        <w:t>weekend  work</w:t>
      </w:r>
      <w:proofErr w:type="gramEnd"/>
      <w:r>
        <w:rPr>
          <w:rFonts w:ascii="Arial" w:hAnsi="Arial" w:cs="Arial"/>
        </w:rPr>
        <w:t xml:space="preserve"> required for the role.</w:t>
      </w:r>
    </w:p>
    <w:p w14:paraId="684774C1" w14:textId="77777777" w:rsidR="00645B28" w:rsidRPr="00F3076B" w:rsidRDefault="00645B28" w:rsidP="00645B28">
      <w:pPr>
        <w:rPr>
          <w:rFonts w:ascii="Arial" w:hAnsi="Arial" w:cs="Arial"/>
        </w:rPr>
      </w:pPr>
    </w:p>
    <w:p w14:paraId="1856ED67" w14:textId="77777777" w:rsidR="00645B28" w:rsidRDefault="00645B28" w:rsidP="00645B28">
      <w:pPr>
        <w:rPr>
          <w:rFonts w:ascii="Arial" w:hAnsi="Arial" w:cs="Arial"/>
        </w:rPr>
      </w:pPr>
      <w:r w:rsidRPr="00F3076B">
        <w:rPr>
          <w:rFonts w:ascii="Arial" w:hAnsi="Arial" w:cs="Arial"/>
        </w:rPr>
        <w:t xml:space="preserve">The role holder will work collaboratively with other focused services to ensure that Council services and partner agencies are working to the highest standards to provide quality services for </w:t>
      </w:r>
      <w:r>
        <w:rPr>
          <w:rFonts w:ascii="Arial" w:hAnsi="Arial" w:cs="Arial"/>
        </w:rPr>
        <w:t>our young people</w:t>
      </w:r>
      <w:r w:rsidRPr="00F3076B">
        <w:rPr>
          <w:rFonts w:ascii="Arial" w:hAnsi="Arial" w:cs="Arial"/>
        </w:rPr>
        <w:t xml:space="preserve"> in h Manchester.</w:t>
      </w:r>
    </w:p>
    <w:p w14:paraId="59DE415D" w14:textId="77777777" w:rsidR="00645B28" w:rsidRDefault="00645B28" w:rsidP="00645B28">
      <w:pPr>
        <w:rPr>
          <w:rFonts w:ascii="Arial" w:hAnsi="Arial" w:cs="Arial"/>
        </w:rPr>
      </w:pPr>
    </w:p>
    <w:p w14:paraId="3E7E686C" w14:textId="77777777" w:rsidR="00645B28" w:rsidRDefault="00645B28" w:rsidP="00645B28">
      <w:pPr>
        <w:rPr>
          <w:rFonts w:ascii="Arial" w:hAnsi="Arial" w:cs="Arial"/>
        </w:rPr>
      </w:pPr>
      <w:r>
        <w:rPr>
          <w:rFonts w:ascii="Arial" w:hAnsi="Arial" w:cs="Arial"/>
        </w:rPr>
        <w:t>Although primarily based at The Beehive, leaving care service, you will work across Manchester, supporting young people prior to them securing a tenancy and on occasions when they are accommodated by other housing providers in Manchester.</w:t>
      </w:r>
    </w:p>
    <w:p w14:paraId="6B051A9F" w14:textId="77777777" w:rsidR="00334F00" w:rsidRPr="00334F00" w:rsidRDefault="00334F00" w:rsidP="00A226CF">
      <w:pPr>
        <w:rPr>
          <w:rFonts w:ascii="Arial" w:hAnsi="Arial" w:cs="Arial"/>
        </w:rPr>
      </w:pPr>
    </w:p>
    <w:p w14:paraId="2DE4C780" w14:textId="37BFBC88" w:rsidR="133C0417" w:rsidRDefault="133C0417" w:rsidP="133C0417">
      <w:pPr>
        <w:rPr>
          <w:rFonts w:ascii="Arial" w:hAnsi="Arial" w:cs="Arial"/>
        </w:rPr>
      </w:pPr>
    </w:p>
    <w:p w14:paraId="244D4A52" w14:textId="7C9480F7" w:rsidR="133C0417" w:rsidRDefault="133C0417" w:rsidP="133C0417">
      <w:pPr>
        <w:rPr>
          <w:rFonts w:ascii="Arial" w:hAnsi="Arial" w:cs="Arial"/>
        </w:rPr>
      </w:pPr>
    </w:p>
    <w:p w14:paraId="3F8F66BE" w14:textId="3785D16A" w:rsidR="133C0417" w:rsidRDefault="133C0417" w:rsidP="133C0417">
      <w:pPr>
        <w:rPr>
          <w:rFonts w:ascii="Arial" w:hAnsi="Arial" w:cs="Arial"/>
        </w:rPr>
      </w:pPr>
    </w:p>
    <w:p w14:paraId="1DD7208A" w14:textId="29D71F54" w:rsidR="133C0417" w:rsidRDefault="133C0417" w:rsidP="133C0417">
      <w:pPr>
        <w:rPr>
          <w:rFonts w:ascii="Arial" w:hAnsi="Arial" w:cs="Arial"/>
        </w:rPr>
      </w:pPr>
    </w:p>
    <w:p w14:paraId="3E8D7B48" w14:textId="323E60F7" w:rsidR="133C0417" w:rsidRDefault="133C0417" w:rsidP="133C0417">
      <w:pPr>
        <w:rPr>
          <w:rFonts w:ascii="Arial" w:hAnsi="Arial" w:cs="Arial"/>
        </w:rPr>
      </w:pPr>
    </w:p>
    <w:p w14:paraId="04A507C8" w14:textId="1D4C89C6" w:rsidR="133C0417" w:rsidRDefault="133C0417" w:rsidP="133C0417">
      <w:pPr>
        <w:rPr>
          <w:rFonts w:ascii="Arial" w:hAnsi="Arial" w:cs="Arial"/>
        </w:rPr>
      </w:pPr>
    </w:p>
    <w:p w14:paraId="270CCAA5" w14:textId="64B81997" w:rsidR="133C0417" w:rsidRDefault="133C0417" w:rsidP="133C0417">
      <w:pPr>
        <w:rPr>
          <w:rFonts w:ascii="Arial" w:hAnsi="Arial" w:cs="Arial"/>
        </w:rPr>
      </w:pPr>
    </w:p>
    <w:p w14:paraId="4E409576" w14:textId="0A848DAB" w:rsidR="133C0417" w:rsidRDefault="133C0417" w:rsidP="133C0417">
      <w:pPr>
        <w:rPr>
          <w:rFonts w:ascii="Arial" w:hAnsi="Arial" w:cs="Arial"/>
        </w:rPr>
      </w:pPr>
    </w:p>
    <w:p w14:paraId="5C879044" w14:textId="0B418935" w:rsidR="00CF0622" w:rsidRPr="00BC4C65" w:rsidRDefault="00BC4C65" w:rsidP="00CF0622">
      <w:pPr>
        <w:rPr>
          <w:rFonts w:ascii="Arial" w:hAnsi="Arial" w:cs="Arial"/>
          <w:b/>
          <w:u w:val="single"/>
        </w:rPr>
      </w:pPr>
      <w:r w:rsidRPr="00BC4C65">
        <w:rPr>
          <w:rFonts w:ascii="Arial" w:hAnsi="Arial" w:cs="Arial"/>
          <w:b/>
          <w:u w:val="single"/>
        </w:rPr>
        <w:t xml:space="preserve">Staying Close Coordinator - </w:t>
      </w:r>
      <w:r w:rsidR="00CF0622" w:rsidRPr="00BC4C65">
        <w:rPr>
          <w:rFonts w:ascii="Arial" w:hAnsi="Arial" w:cs="Arial"/>
          <w:b/>
          <w:u w:val="single"/>
        </w:rPr>
        <w:t xml:space="preserve">Key Behaviours, </w:t>
      </w:r>
      <w:proofErr w:type="gramStart"/>
      <w:r w:rsidR="00CF0622" w:rsidRPr="00BC4C65">
        <w:rPr>
          <w:rFonts w:ascii="Arial" w:hAnsi="Arial" w:cs="Arial"/>
          <w:b/>
          <w:u w:val="single"/>
        </w:rPr>
        <w:t>Skills</w:t>
      </w:r>
      <w:proofErr w:type="gramEnd"/>
      <w:r w:rsidR="00CF0622" w:rsidRPr="00BC4C65">
        <w:rPr>
          <w:rFonts w:ascii="Arial" w:hAnsi="Arial" w:cs="Arial"/>
          <w:b/>
          <w:u w:val="single"/>
        </w:rPr>
        <w:t xml:space="preserve"> and Technical Requirements</w:t>
      </w:r>
    </w:p>
    <w:p w14:paraId="57B66B7A" w14:textId="77777777" w:rsidR="00CF0622" w:rsidRPr="004E6775" w:rsidRDefault="00CF0622" w:rsidP="00CF0622">
      <w:pPr>
        <w:rPr>
          <w:rFonts w:ascii="Arial" w:hAnsi="Arial" w:cs="Arial"/>
        </w:rPr>
      </w:pPr>
    </w:p>
    <w:p w14:paraId="0C45FAF2" w14:textId="77777777" w:rsidR="00CF0622" w:rsidRPr="001E13E2" w:rsidRDefault="00CF0622" w:rsidP="00CF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FF0000"/>
        </w:rPr>
      </w:pPr>
      <w:r w:rsidRPr="00FE2EAA">
        <w:rPr>
          <w:rFonts w:ascii="Arial" w:hAnsi="Arial" w:cs="Arial"/>
          <w:b/>
        </w:rPr>
        <w:t>Our Manchester Behaviours</w:t>
      </w:r>
      <w:r w:rsidRPr="004E6775">
        <w:rPr>
          <w:rFonts w:ascii="Arial" w:hAnsi="Arial" w:cs="Arial"/>
        </w:rPr>
        <w:t xml:space="preserve"> </w:t>
      </w:r>
      <w:r w:rsidRPr="008E6B65">
        <w:rPr>
          <w:rFonts w:ascii="Arial" w:hAnsi="Arial" w:cs="Arial"/>
          <w:color w:val="000000"/>
        </w:rPr>
        <w:t xml:space="preserve"> </w:t>
      </w:r>
    </w:p>
    <w:p w14:paraId="73B8BE4C" w14:textId="77777777" w:rsidR="00CF0622" w:rsidRPr="00650D3E" w:rsidRDefault="00CF0622" w:rsidP="00CF062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650D3E">
        <w:rPr>
          <w:rFonts w:ascii="Arial" w:hAnsi="Arial" w:cs="Arial"/>
          <w:color w:val="222222"/>
        </w:rPr>
        <w:t xml:space="preserve">We are proud and passionate about </w:t>
      </w:r>
      <w:proofErr w:type="gramStart"/>
      <w:r w:rsidRPr="00650D3E">
        <w:rPr>
          <w:rFonts w:ascii="Arial" w:hAnsi="Arial" w:cs="Arial"/>
          <w:color w:val="222222"/>
        </w:rPr>
        <w:t>Manchester</w:t>
      </w:r>
      <w:proofErr w:type="gramEnd"/>
    </w:p>
    <w:p w14:paraId="11696625" w14:textId="77777777" w:rsidR="00CF0622" w:rsidRDefault="00CF0622" w:rsidP="00CF0622">
      <w:pPr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</w:rPr>
        <w:t xml:space="preserve">We take time to listen and </w:t>
      </w:r>
      <w:proofErr w:type="gramStart"/>
      <w:r>
        <w:rPr>
          <w:rFonts w:ascii="Arial" w:eastAsia="Arial" w:hAnsi="Arial" w:cs="Arial"/>
        </w:rPr>
        <w:t>understand</w:t>
      </w:r>
      <w:proofErr w:type="gramEnd"/>
      <w:r>
        <w:rPr>
          <w:rFonts w:ascii="Arial" w:eastAsia="Arial" w:hAnsi="Arial" w:cs="Arial"/>
        </w:rPr>
        <w:t xml:space="preserve"> </w:t>
      </w:r>
    </w:p>
    <w:p w14:paraId="138048B9" w14:textId="77777777" w:rsidR="00CF0622" w:rsidRDefault="00CF0622" w:rsidP="00CF0622">
      <w:pPr>
        <w:widowControl w:val="0"/>
        <w:numPr>
          <w:ilvl w:val="0"/>
          <w:numId w:val="3"/>
        </w:numPr>
        <w:contextualSpacing/>
      </w:pPr>
      <w:r>
        <w:rPr>
          <w:rFonts w:ascii="Arial" w:eastAsia="Arial" w:hAnsi="Arial" w:cs="Arial"/>
        </w:rPr>
        <w:t xml:space="preserve">We ‘own it’ and we’re not afraid to try new </w:t>
      </w:r>
      <w:proofErr w:type="gramStart"/>
      <w:r>
        <w:rPr>
          <w:rFonts w:ascii="Arial" w:eastAsia="Arial" w:hAnsi="Arial" w:cs="Arial"/>
        </w:rPr>
        <w:t>things</w:t>
      </w:r>
      <w:proofErr w:type="gramEnd"/>
      <w:r>
        <w:rPr>
          <w:rFonts w:ascii="Arial" w:eastAsia="Arial" w:hAnsi="Arial" w:cs="Arial"/>
        </w:rPr>
        <w:t xml:space="preserve">  </w:t>
      </w:r>
    </w:p>
    <w:p w14:paraId="3B72AC49" w14:textId="77777777" w:rsidR="00CF0622" w:rsidRDefault="00CF0622" w:rsidP="6AE1C8EB">
      <w:pPr>
        <w:widowControl w:val="0"/>
        <w:numPr>
          <w:ilvl w:val="0"/>
          <w:numId w:val="3"/>
        </w:numPr>
        <w:contextualSpacing/>
      </w:pPr>
      <w:r w:rsidRPr="6AE1C8EB">
        <w:rPr>
          <w:rFonts w:ascii="Arial" w:eastAsia="Arial" w:hAnsi="Arial" w:cs="Arial"/>
        </w:rPr>
        <w:t xml:space="preserve">We work together and trust </w:t>
      </w:r>
      <w:proofErr w:type="gramStart"/>
      <w:r w:rsidRPr="6AE1C8EB">
        <w:rPr>
          <w:rFonts w:ascii="Arial" w:eastAsia="Arial" w:hAnsi="Arial" w:cs="Arial"/>
        </w:rPr>
        <w:t>each other</w:t>
      </w:r>
      <w:proofErr w:type="gramEnd"/>
    </w:p>
    <w:p w14:paraId="7B71BB4A" w14:textId="77651A06" w:rsidR="1E670D93" w:rsidRDefault="1E670D93" w:rsidP="6AE1C8EB">
      <w:pPr>
        <w:widowControl w:val="0"/>
        <w:numPr>
          <w:ilvl w:val="0"/>
          <w:numId w:val="3"/>
        </w:numPr>
        <w:contextualSpacing/>
      </w:pPr>
      <w:r w:rsidRPr="6AE1C8EB">
        <w:rPr>
          <w:rFonts w:ascii="Arial" w:eastAsia="Arial" w:hAnsi="Arial" w:cs="Arial"/>
          <w:color w:val="000000" w:themeColor="text1"/>
        </w:rPr>
        <w:t xml:space="preserve">We show that we value our differences and treat people </w:t>
      </w:r>
      <w:proofErr w:type="gramStart"/>
      <w:r w:rsidRPr="6AE1C8EB">
        <w:rPr>
          <w:rFonts w:ascii="Arial" w:eastAsia="Arial" w:hAnsi="Arial" w:cs="Arial"/>
          <w:color w:val="000000" w:themeColor="text1"/>
        </w:rPr>
        <w:t>fairly</w:t>
      </w:r>
      <w:proofErr w:type="gramEnd"/>
    </w:p>
    <w:p w14:paraId="39484682" w14:textId="77777777" w:rsidR="00CF0622" w:rsidRPr="001E13E2" w:rsidRDefault="00CF0622" w:rsidP="00CF0622">
      <w:pPr>
        <w:rPr>
          <w:rFonts w:ascii="Arial" w:hAnsi="Arial" w:cs="Arial"/>
        </w:rPr>
      </w:pPr>
      <w:r w:rsidRPr="001E13E2">
        <w:rPr>
          <w:rFonts w:ascii="Arial" w:hAnsi="Arial" w:cs="Arial"/>
        </w:rPr>
        <w:t xml:space="preserve"> </w:t>
      </w:r>
    </w:p>
    <w:p w14:paraId="24C5C8D6" w14:textId="77777777" w:rsidR="000B3FE5" w:rsidRDefault="000B3FE5" w:rsidP="000B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</w:rPr>
      </w:pPr>
      <w:r w:rsidRPr="001E13E2">
        <w:rPr>
          <w:rFonts w:ascii="Arial" w:hAnsi="Arial" w:cs="Arial"/>
          <w:b/>
        </w:rPr>
        <w:t>Gener</w:t>
      </w:r>
      <w:r w:rsidR="00CF0622">
        <w:rPr>
          <w:rFonts w:ascii="Arial" w:hAnsi="Arial" w:cs="Arial"/>
          <w:b/>
        </w:rPr>
        <w:t xml:space="preserve">al </w:t>
      </w:r>
      <w:r w:rsidRPr="001E13E2">
        <w:rPr>
          <w:rFonts w:ascii="Arial" w:hAnsi="Arial" w:cs="Arial"/>
          <w:b/>
        </w:rPr>
        <w:t>Skills</w:t>
      </w:r>
    </w:p>
    <w:p w14:paraId="5FC63661" w14:textId="77777777" w:rsidR="000F2256" w:rsidRPr="001E13E2" w:rsidRDefault="000F2256" w:rsidP="000B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FF0000"/>
        </w:rPr>
      </w:pPr>
    </w:p>
    <w:p w14:paraId="571C2EF9" w14:textId="77777777" w:rsidR="000F2256" w:rsidRPr="000F2256" w:rsidRDefault="000F2256" w:rsidP="000F2256">
      <w:pPr>
        <w:pStyle w:val="ListParagraph"/>
        <w:rPr>
          <w:rFonts w:ascii="Arial" w:hAnsi="Arial" w:cs="Arial"/>
        </w:rPr>
      </w:pPr>
    </w:p>
    <w:p w14:paraId="562E305F" w14:textId="5221007A" w:rsidR="000F2256" w:rsidRPr="00C301F9" w:rsidRDefault="000F2256" w:rsidP="000F225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Communication Skills</w:t>
      </w:r>
      <w:r w:rsidRPr="00541503">
        <w:rPr>
          <w:rFonts w:ascii="Arial" w:hAnsi="Arial" w:cs="Arial"/>
          <w:b/>
        </w:rPr>
        <w:t xml:space="preserve">: </w:t>
      </w:r>
      <w:r w:rsidRPr="00F3076B">
        <w:rPr>
          <w:rFonts w:ascii="Arial" w:hAnsi="Arial" w:cs="Arial"/>
        </w:rPr>
        <w:t>Demonstrates an understanding of the views of others and communicates in a realistic and practical manner using appropriate language and medium, listens attentively to views and issues of others and responds to issues arising.</w:t>
      </w:r>
      <w:r>
        <w:rPr>
          <w:rFonts w:ascii="Arial" w:hAnsi="Arial" w:cs="Arial"/>
        </w:rPr>
        <w:t xml:space="preserve"> </w:t>
      </w:r>
      <w:r w:rsidRPr="00F3076B">
        <w:rPr>
          <w:rFonts w:ascii="Arial" w:hAnsi="Arial" w:cs="Arial"/>
        </w:rPr>
        <w:t xml:space="preserve">Ability to communicate clearly, concisely, accurately and in ways that promote </w:t>
      </w:r>
      <w:proofErr w:type="gramStart"/>
      <w:r w:rsidRPr="00F3076B">
        <w:rPr>
          <w:rFonts w:ascii="Arial" w:hAnsi="Arial" w:cs="Arial"/>
        </w:rPr>
        <w:t>understanding</w:t>
      </w:r>
      <w:proofErr w:type="gramEnd"/>
    </w:p>
    <w:p w14:paraId="45028740" w14:textId="77777777" w:rsidR="000F2256" w:rsidRPr="00C301F9" w:rsidRDefault="000F2256" w:rsidP="000F2256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Analytical Skills</w:t>
      </w:r>
      <w:r w:rsidRPr="00541503">
        <w:rPr>
          <w:rFonts w:ascii="Arial" w:hAnsi="Arial" w:cs="Arial"/>
          <w:b/>
        </w:rPr>
        <w:t xml:space="preserve">: </w:t>
      </w:r>
      <w:r w:rsidRPr="00F3076B">
        <w:rPr>
          <w:rFonts w:ascii="Arial" w:hAnsi="Arial" w:cs="Arial"/>
          <w:lang w:val="en-US"/>
        </w:rPr>
        <w:t xml:space="preserve">Ability to absorb, understand and quickly assimilate moderately complex information and concepts and compare information from </w:t>
      </w:r>
      <w:proofErr w:type="gramStart"/>
      <w:r w:rsidRPr="00F3076B">
        <w:rPr>
          <w:rFonts w:ascii="Arial" w:hAnsi="Arial" w:cs="Arial"/>
          <w:lang w:val="en-US"/>
        </w:rPr>
        <w:t>a number of</w:t>
      </w:r>
      <w:proofErr w:type="gramEnd"/>
      <w:r w:rsidRPr="00F3076B">
        <w:rPr>
          <w:rFonts w:ascii="Arial" w:hAnsi="Arial" w:cs="Arial"/>
          <w:lang w:val="en-US"/>
        </w:rPr>
        <w:t xml:space="preserve"> different sources.</w:t>
      </w:r>
    </w:p>
    <w:p w14:paraId="0D0B7AD2" w14:textId="77777777" w:rsidR="000F2256" w:rsidRPr="00F3076B" w:rsidRDefault="000F2256" w:rsidP="000F2256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01F9">
        <w:rPr>
          <w:rFonts w:ascii="Arial" w:hAnsi="Arial" w:cs="Arial"/>
          <w:b/>
        </w:rPr>
        <w:t xml:space="preserve">Planning and </w:t>
      </w:r>
      <w:proofErr w:type="gramStart"/>
      <w:r w:rsidRPr="00C301F9">
        <w:rPr>
          <w:rFonts w:ascii="Arial" w:hAnsi="Arial" w:cs="Arial"/>
          <w:b/>
        </w:rPr>
        <w:t>Organising :</w:t>
      </w:r>
      <w:proofErr w:type="gramEnd"/>
      <w:r w:rsidRPr="00C301F9">
        <w:rPr>
          <w:rFonts w:ascii="Arial" w:hAnsi="Arial" w:cs="Arial"/>
          <w:b/>
        </w:rPr>
        <w:t xml:space="preserve"> </w:t>
      </w:r>
      <w:r w:rsidRPr="00F3076B">
        <w:rPr>
          <w:rFonts w:ascii="Arial" w:hAnsi="Arial" w:cs="Arial"/>
          <w:color w:val="000000"/>
        </w:rPr>
        <w:t xml:space="preserve">Demonstrate the ability to organize multiple tasks in the most effective way, and allocate time and energy according to task complexity and priority </w:t>
      </w:r>
    </w:p>
    <w:p w14:paraId="0C73723B" w14:textId="77777777" w:rsidR="000F2256" w:rsidRPr="00C301F9" w:rsidRDefault="000F2256" w:rsidP="000F225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301F9">
        <w:rPr>
          <w:rFonts w:ascii="Arial" w:hAnsi="Arial" w:cs="Arial"/>
          <w:b/>
        </w:rPr>
        <w:t xml:space="preserve">Problem Solving and Decision Making: </w:t>
      </w:r>
      <w:r w:rsidRPr="00F3076B">
        <w:rPr>
          <w:rFonts w:ascii="Arial" w:hAnsi="Arial" w:cs="Arial"/>
        </w:rPr>
        <w:t xml:space="preserve">Ability to analyse situations, diagnose problems, identify the key issues, </w:t>
      </w:r>
      <w:proofErr w:type="gramStart"/>
      <w:r w:rsidRPr="00F3076B">
        <w:rPr>
          <w:rFonts w:ascii="Arial" w:hAnsi="Arial" w:cs="Arial"/>
        </w:rPr>
        <w:t>establish</w:t>
      </w:r>
      <w:proofErr w:type="gramEnd"/>
      <w:r w:rsidRPr="00F3076B">
        <w:rPr>
          <w:rFonts w:ascii="Arial" w:hAnsi="Arial" w:cs="Arial"/>
        </w:rPr>
        <w:t xml:space="preserve"> and evaluate alternative courses of action and produce a logical, practical and acceptable solution.</w:t>
      </w:r>
    </w:p>
    <w:p w14:paraId="43F1EDCB" w14:textId="77777777" w:rsidR="000F2256" w:rsidRDefault="000F2256" w:rsidP="000F225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Creative Skills</w:t>
      </w:r>
      <w:r w:rsidRPr="00541503">
        <w:rPr>
          <w:rFonts w:ascii="Arial" w:hAnsi="Arial" w:cs="Arial"/>
          <w:b/>
        </w:rPr>
        <w:t xml:space="preserve">: </w:t>
      </w:r>
      <w:r w:rsidRPr="00F3076B">
        <w:rPr>
          <w:rFonts w:ascii="Arial" w:hAnsi="Arial" w:cs="Arial"/>
        </w:rPr>
        <w:t>Ability to</w:t>
      </w:r>
      <w:r w:rsidRPr="00F3076B">
        <w:rPr>
          <w:rFonts w:ascii="Arial" w:hAnsi="Arial" w:cs="Arial"/>
          <w:b/>
        </w:rPr>
        <w:t xml:space="preserve"> </w:t>
      </w:r>
      <w:r w:rsidRPr="00F3076B">
        <w:rPr>
          <w:rFonts w:ascii="Arial" w:hAnsi="Arial" w:cs="Arial"/>
        </w:rPr>
        <w:t xml:space="preserve">think creatively and provide innovative solutions to problems. Has ability to develop new approaches to finding solutions outside of existing </w:t>
      </w:r>
      <w:proofErr w:type="gramStart"/>
      <w:r w:rsidRPr="00F3076B">
        <w:rPr>
          <w:rFonts w:ascii="Arial" w:hAnsi="Arial" w:cs="Arial"/>
        </w:rPr>
        <w:t>parameters</w:t>
      </w:r>
      <w:proofErr w:type="gramEnd"/>
    </w:p>
    <w:p w14:paraId="4F182C95" w14:textId="333C4C9A" w:rsidR="00627615" w:rsidRPr="00541503" w:rsidRDefault="00627615" w:rsidP="000F2256">
      <w:pPr>
        <w:rPr>
          <w:rFonts w:ascii="Arial" w:hAnsi="Arial" w:cs="Arial"/>
        </w:rPr>
      </w:pPr>
    </w:p>
    <w:p w14:paraId="6D733548" w14:textId="77777777" w:rsidR="000B3FE5" w:rsidRPr="001E13E2" w:rsidRDefault="000B3FE5" w:rsidP="003519BC">
      <w:pPr>
        <w:ind w:left="360"/>
        <w:rPr>
          <w:rFonts w:ascii="Arial" w:hAnsi="Arial" w:cs="Arial"/>
        </w:rPr>
      </w:pPr>
    </w:p>
    <w:p w14:paraId="77CFED3C" w14:textId="77777777" w:rsidR="000B3FE5" w:rsidRPr="001E13E2" w:rsidRDefault="00CF0622" w:rsidP="000B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Technical R</w:t>
      </w:r>
      <w:r w:rsidR="000B3FE5" w:rsidRPr="001E13E2">
        <w:rPr>
          <w:rFonts w:ascii="Arial" w:hAnsi="Arial" w:cs="Arial"/>
          <w:b/>
        </w:rPr>
        <w:t xml:space="preserve">equirements (Role Specific) </w:t>
      </w:r>
    </w:p>
    <w:p w14:paraId="7ECD0E27" w14:textId="77777777" w:rsidR="004E6775" w:rsidRPr="004E6775" w:rsidRDefault="004E6775" w:rsidP="004E6775">
      <w:pPr>
        <w:rPr>
          <w:rFonts w:ascii="Arial" w:hAnsi="Arial" w:cs="Arial"/>
          <w:lang w:eastAsia="en-GB"/>
        </w:rPr>
      </w:pPr>
    </w:p>
    <w:p w14:paraId="6A0B3424" w14:textId="77777777" w:rsidR="000F2256" w:rsidRDefault="000F2256" w:rsidP="000F2256">
      <w:pPr>
        <w:numPr>
          <w:ilvl w:val="0"/>
          <w:numId w:val="23"/>
        </w:numPr>
        <w:rPr>
          <w:rFonts w:ascii="Arial" w:hAnsi="Arial" w:cs="Arial"/>
        </w:rPr>
      </w:pPr>
      <w:r w:rsidRPr="00755147">
        <w:rPr>
          <w:rFonts w:ascii="Arial" w:hAnsi="Arial" w:cs="Arial"/>
        </w:rPr>
        <w:t xml:space="preserve">You must have a full driving licence and access to a car is required </w:t>
      </w:r>
      <w:proofErr w:type="gramStart"/>
      <w:r w:rsidRPr="00755147">
        <w:rPr>
          <w:rFonts w:ascii="Arial" w:hAnsi="Arial" w:cs="Arial"/>
        </w:rPr>
        <w:t>on a daily basis</w:t>
      </w:r>
      <w:proofErr w:type="gramEnd"/>
      <w:r>
        <w:rPr>
          <w:rFonts w:ascii="Arial" w:hAnsi="Arial" w:cs="Arial"/>
        </w:rPr>
        <w:t>.</w:t>
      </w:r>
    </w:p>
    <w:p w14:paraId="4ADC3247" w14:textId="77777777" w:rsidR="000F2256" w:rsidRDefault="000F2256" w:rsidP="000F2256">
      <w:pPr>
        <w:numPr>
          <w:ilvl w:val="0"/>
          <w:numId w:val="23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You must hold a current valid Enhanced DBS (Disclosure and Barring Service) check.</w:t>
      </w:r>
    </w:p>
    <w:p w14:paraId="7C81A887" w14:textId="77777777" w:rsidR="000F2256" w:rsidRDefault="000F2256" w:rsidP="000F2256">
      <w:pPr>
        <w:numPr>
          <w:ilvl w:val="0"/>
          <w:numId w:val="23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Experience of working with young people in a similar role.</w:t>
      </w:r>
    </w:p>
    <w:p w14:paraId="152B41F9" w14:textId="77777777" w:rsidR="000F2256" w:rsidRDefault="000F2256" w:rsidP="000F2256">
      <w:pPr>
        <w:numPr>
          <w:ilvl w:val="0"/>
          <w:numId w:val="23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To be flexible and able to support young people on evening/weekend as part of a set rota.</w:t>
      </w:r>
    </w:p>
    <w:p w14:paraId="1BA4FC03" w14:textId="77777777" w:rsidR="00986673" w:rsidRDefault="00986673" w:rsidP="004E6775"/>
    <w:p w14:paraId="2364ACB9" w14:textId="77777777" w:rsidR="00986673" w:rsidRDefault="00986673" w:rsidP="004E6775"/>
    <w:p w14:paraId="6843006F" w14:textId="77777777" w:rsidR="004E6775" w:rsidRPr="00986673" w:rsidRDefault="004E6775" w:rsidP="00986673">
      <w:pPr>
        <w:jc w:val="right"/>
        <w:rPr>
          <w:rFonts w:ascii="Arial" w:hAnsi="Arial" w:cs="Arial"/>
          <w:b/>
        </w:rPr>
      </w:pPr>
    </w:p>
    <w:sectPr w:rsidR="004E6775" w:rsidRPr="00986673" w:rsidSect="00CF062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9024" w14:textId="77777777" w:rsidR="00D62025" w:rsidRDefault="00D62025">
      <w:r>
        <w:separator/>
      </w:r>
    </w:p>
  </w:endnote>
  <w:endnote w:type="continuationSeparator" w:id="0">
    <w:p w14:paraId="6B66141F" w14:textId="77777777" w:rsidR="00D62025" w:rsidRDefault="00D6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F8E7" w14:textId="77777777" w:rsidR="00C454B7" w:rsidRPr="00DC3921" w:rsidRDefault="00C454B7" w:rsidP="00DC3921">
    <w:pPr>
      <w:pStyle w:val="Footer"/>
      <w:jc w:val="right"/>
      <w:rPr>
        <w:rFonts w:ascii="Tahoma" w:hAnsi="Tahoma" w:cs="Tahoma"/>
        <w:b/>
        <w:sz w:val="20"/>
        <w:szCs w:val="20"/>
      </w:rPr>
    </w:pPr>
    <w:r w:rsidRPr="00DC3921">
      <w:rPr>
        <w:rFonts w:ascii="Tahoma" w:hAnsi="Tahoma" w:cs="Tahoma"/>
        <w:b/>
        <w:sz w:val="20"/>
        <w:szCs w:val="20"/>
      </w:rPr>
      <w:t>People. Pride. Place.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8A3F" w14:textId="77777777" w:rsidR="00D62025" w:rsidRDefault="00D62025">
      <w:r>
        <w:separator/>
      </w:r>
    </w:p>
  </w:footnote>
  <w:footnote w:type="continuationSeparator" w:id="0">
    <w:p w14:paraId="3700CF72" w14:textId="77777777" w:rsidR="00D62025" w:rsidRDefault="00D6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D16" w14:textId="2AA125D2" w:rsidR="00C454B7" w:rsidRDefault="00A226CF" w:rsidP="00DC3921">
    <w:pPr>
      <w:pStyle w:val="Header"/>
      <w:jc w:val="right"/>
    </w:pPr>
    <w:r>
      <w:rPr>
        <w:rFonts w:cs="Arial-BoldMT"/>
        <w:b/>
        <w:bCs/>
        <w:noProof/>
        <w:sz w:val="16"/>
        <w:szCs w:val="16"/>
      </w:rPr>
      <w:drawing>
        <wp:inline distT="0" distB="0" distL="0" distR="0" wp14:anchorId="5ADC1DEB" wp14:editId="57EFEE98">
          <wp:extent cx="216535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C5F"/>
    <w:multiLevelType w:val="hybridMultilevel"/>
    <w:tmpl w:val="634AAC7A"/>
    <w:lvl w:ilvl="0" w:tplc="B18CEA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A78"/>
    <w:multiLevelType w:val="hybridMultilevel"/>
    <w:tmpl w:val="5E1CECC6"/>
    <w:lvl w:ilvl="0" w:tplc="AF0876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FD8"/>
    <w:multiLevelType w:val="hybridMultilevel"/>
    <w:tmpl w:val="960CD9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411"/>
    <w:multiLevelType w:val="hybridMultilevel"/>
    <w:tmpl w:val="931A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F0D31"/>
    <w:multiLevelType w:val="hybridMultilevel"/>
    <w:tmpl w:val="61D6E202"/>
    <w:lvl w:ilvl="0" w:tplc="B18CEA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F3874"/>
    <w:multiLevelType w:val="multilevel"/>
    <w:tmpl w:val="931AC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E3F1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6D4309"/>
    <w:multiLevelType w:val="hybridMultilevel"/>
    <w:tmpl w:val="0A5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3D7F"/>
    <w:multiLevelType w:val="hybridMultilevel"/>
    <w:tmpl w:val="DB5603F2"/>
    <w:lvl w:ilvl="0" w:tplc="B18CEA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21768"/>
    <w:multiLevelType w:val="hybridMultilevel"/>
    <w:tmpl w:val="6F0CA588"/>
    <w:lvl w:ilvl="0" w:tplc="AF0876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0EDB"/>
    <w:multiLevelType w:val="hybridMultilevel"/>
    <w:tmpl w:val="0F28E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0E79"/>
    <w:multiLevelType w:val="hybridMultilevel"/>
    <w:tmpl w:val="B2C00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40C32"/>
    <w:multiLevelType w:val="hybridMultilevel"/>
    <w:tmpl w:val="F4F2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87794"/>
    <w:multiLevelType w:val="hybridMultilevel"/>
    <w:tmpl w:val="DAD4AC4A"/>
    <w:lvl w:ilvl="0" w:tplc="AF0876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4F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E87EA1"/>
    <w:multiLevelType w:val="hybridMultilevel"/>
    <w:tmpl w:val="7DD6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2558E"/>
    <w:multiLevelType w:val="hybridMultilevel"/>
    <w:tmpl w:val="E964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B2FA7"/>
    <w:multiLevelType w:val="hybridMultilevel"/>
    <w:tmpl w:val="C95C5F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676B6"/>
    <w:multiLevelType w:val="hybridMultilevel"/>
    <w:tmpl w:val="D596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B1ABA"/>
    <w:multiLevelType w:val="hybridMultilevel"/>
    <w:tmpl w:val="30E6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06FB"/>
    <w:multiLevelType w:val="hybridMultilevel"/>
    <w:tmpl w:val="E110C2D8"/>
    <w:lvl w:ilvl="0" w:tplc="B18CEA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C2DF8"/>
    <w:multiLevelType w:val="hybridMultilevel"/>
    <w:tmpl w:val="6CA0C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5795"/>
    <w:multiLevelType w:val="hybridMultilevel"/>
    <w:tmpl w:val="6E72A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4779329">
    <w:abstractNumId w:val="3"/>
  </w:num>
  <w:num w:numId="2" w16cid:durableId="106900131">
    <w:abstractNumId w:val="14"/>
  </w:num>
  <w:num w:numId="3" w16cid:durableId="524682774">
    <w:abstractNumId w:val="11"/>
  </w:num>
  <w:num w:numId="4" w16cid:durableId="409160125">
    <w:abstractNumId w:val="10"/>
  </w:num>
  <w:num w:numId="5" w16cid:durableId="1301420315">
    <w:abstractNumId w:val="22"/>
  </w:num>
  <w:num w:numId="6" w16cid:durableId="1024332533">
    <w:abstractNumId w:val="20"/>
  </w:num>
  <w:num w:numId="7" w16cid:durableId="937518985">
    <w:abstractNumId w:val="8"/>
  </w:num>
  <w:num w:numId="8" w16cid:durableId="1611231877">
    <w:abstractNumId w:val="5"/>
  </w:num>
  <w:num w:numId="9" w16cid:durableId="1716544760">
    <w:abstractNumId w:val="0"/>
  </w:num>
  <w:num w:numId="10" w16cid:durableId="1981957144">
    <w:abstractNumId w:val="6"/>
  </w:num>
  <w:num w:numId="11" w16cid:durableId="2065638605">
    <w:abstractNumId w:val="4"/>
  </w:num>
  <w:num w:numId="12" w16cid:durableId="1923681671">
    <w:abstractNumId w:val="17"/>
  </w:num>
  <w:num w:numId="13" w16cid:durableId="217086748">
    <w:abstractNumId w:val="2"/>
  </w:num>
  <w:num w:numId="14" w16cid:durableId="1661468951">
    <w:abstractNumId w:val="15"/>
  </w:num>
  <w:num w:numId="15" w16cid:durableId="1993943403">
    <w:abstractNumId w:val="13"/>
  </w:num>
  <w:num w:numId="16" w16cid:durableId="1332298340">
    <w:abstractNumId w:val="9"/>
  </w:num>
  <w:num w:numId="17" w16cid:durableId="40640391">
    <w:abstractNumId w:val="1"/>
  </w:num>
  <w:num w:numId="18" w16cid:durableId="432362945">
    <w:abstractNumId w:val="21"/>
  </w:num>
  <w:num w:numId="19" w16cid:durableId="1850366650">
    <w:abstractNumId w:val="12"/>
  </w:num>
  <w:num w:numId="20" w16cid:durableId="1365402311">
    <w:abstractNumId w:val="16"/>
  </w:num>
  <w:num w:numId="21" w16cid:durableId="1647317236">
    <w:abstractNumId w:val="18"/>
  </w:num>
  <w:num w:numId="22" w16cid:durableId="1492452644">
    <w:abstractNumId w:val="7"/>
  </w:num>
  <w:num w:numId="23" w16cid:durableId="21393721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75"/>
    <w:rsid w:val="000164EF"/>
    <w:rsid w:val="00024B81"/>
    <w:rsid w:val="00087C25"/>
    <w:rsid w:val="000A0C9D"/>
    <w:rsid w:val="000B3FE5"/>
    <w:rsid w:val="000D6411"/>
    <w:rsid w:val="000E360F"/>
    <w:rsid w:val="000F2256"/>
    <w:rsid w:val="000F4D0D"/>
    <w:rsid w:val="0010269F"/>
    <w:rsid w:val="00107A91"/>
    <w:rsid w:val="001101C9"/>
    <w:rsid w:val="00122AA2"/>
    <w:rsid w:val="0014338B"/>
    <w:rsid w:val="001559CA"/>
    <w:rsid w:val="001562D6"/>
    <w:rsid w:val="001A17D6"/>
    <w:rsid w:val="00254A5A"/>
    <w:rsid w:val="0026573F"/>
    <w:rsid w:val="002F4867"/>
    <w:rsid w:val="00317BA1"/>
    <w:rsid w:val="0033296C"/>
    <w:rsid w:val="00334F00"/>
    <w:rsid w:val="00341DF0"/>
    <w:rsid w:val="003519BC"/>
    <w:rsid w:val="003536D4"/>
    <w:rsid w:val="00362066"/>
    <w:rsid w:val="003771AE"/>
    <w:rsid w:val="00397CEC"/>
    <w:rsid w:val="003D1499"/>
    <w:rsid w:val="003E3B52"/>
    <w:rsid w:val="003F506A"/>
    <w:rsid w:val="0041425F"/>
    <w:rsid w:val="0041599F"/>
    <w:rsid w:val="00416109"/>
    <w:rsid w:val="00440C01"/>
    <w:rsid w:val="004456C2"/>
    <w:rsid w:val="004B73ED"/>
    <w:rsid w:val="004B74CC"/>
    <w:rsid w:val="004C51C2"/>
    <w:rsid w:val="004E6775"/>
    <w:rsid w:val="005029E0"/>
    <w:rsid w:val="00520A5E"/>
    <w:rsid w:val="005454E5"/>
    <w:rsid w:val="0059073D"/>
    <w:rsid w:val="005A3EFA"/>
    <w:rsid w:val="005D4A4D"/>
    <w:rsid w:val="005E6B72"/>
    <w:rsid w:val="0060553B"/>
    <w:rsid w:val="00627615"/>
    <w:rsid w:val="00645B28"/>
    <w:rsid w:val="00654243"/>
    <w:rsid w:val="0066797A"/>
    <w:rsid w:val="00667C64"/>
    <w:rsid w:val="006847CF"/>
    <w:rsid w:val="00697651"/>
    <w:rsid w:val="006A26B8"/>
    <w:rsid w:val="006B79D6"/>
    <w:rsid w:val="006C02A0"/>
    <w:rsid w:val="006C0DD5"/>
    <w:rsid w:val="006C1534"/>
    <w:rsid w:val="006D3FF3"/>
    <w:rsid w:val="007239EC"/>
    <w:rsid w:val="007747BE"/>
    <w:rsid w:val="00777CE0"/>
    <w:rsid w:val="0078360C"/>
    <w:rsid w:val="007941A1"/>
    <w:rsid w:val="007A76C6"/>
    <w:rsid w:val="007E4D7E"/>
    <w:rsid w:val="008103F0"/>
    <w:rsid w:val="00816F7B"/>
    <w:rsid w:val="008817D4"/>
    <w:rsid w:val="00887ACA"/>
    <w:rsid w:val="008D1E77"/>
    <w:rsid w:val="008D31B7"/>
    <w:rsid w:val="008D65D0"/>
    <w:rsid w:val="00952463"/>
    <w:rsid w:val="00963ECA"/>
    <w:rsid w:val="00980BFA"/>
    <w:rsid w:val="00985D77"/>
    <w:rsid w:val="00986673"/>
    <w:rsid w:val="009A4C60"/>
    <w:rsid w:val="009B188D"/>
    <w:rsid w:val="009B2B3D"/>
    <w:rsid w:val="009B3E60"/>
    <w:rsid w:val="009D5BB2"/>
    <w:rsid w:val="00A226CF"/>
    <w:rsid w:val="00A2420E"/>
    <w:rsid w:val="00A278D0"/>
    <w:rsid w:val="00A433F0"/>
    <w:rsid w:val="00A92AC8"/>
    <w:rsid w:val="00B31AFF"/>
    <w:rsid w:val="00B632E8"/>
    <w:rsid w:val="00B66BBA"/>
    <w:rsid w:val="00B67840"/>
    <w:rsid w:val="00B80AF5"/>
    <w:rsid w:val="00BB17C7"/>
    <w:rsid w:val="00BC4C65"/>
    <w:rsid w:val="00BD194A"/>
    <w:rsid w:val="00BF2DBD"/>
    <w:rsid w:val="00BF6BE8"/>
    <w:rsid w:val="00C05381"/>
    <w:rsid w:val="00C332FF"/>
    <w:rsid w:val="00C342D0"/>
    <w:rsid w:val="00C43BDF"/>
    <w:rsid w:val="00C454B7"/>
    <w:rsid w:val="00C5181D"/>
    <w:rsid w:val="00C52C9A"/>
    <w:rsid w:val="00C76666"/>
    <w:rsid w:val="00CB657E"/>
    <w:rsid w:val="00CB7971"/>
    <w:rsid w:val="00CF0622"/>
    <w:rsid w:val="00D04407"/>
    <w:rsid w:val="00D11018"/>
    <w:rsid w:val="00D20774"/>
    <w:rsid w:val="00D27239"/>
    <w:rsid w:val="00D36864"/>
    <w:rsid w:val="00D51207"/>
    <w:rsid w:val="00D62025"/>
    <w:rsid w:val="00D81F04"/>
    <w:rsid w:val="00D82F82"/>
    <w:rsid w:val="00D95331"/>
    <w:rsid w:val="00DA7170"/>
    <w:rsid w:val="00DB112E"/>
    <w:rsid w:val="00DB4EB1"/>
    <w:rsid w:val="00DC27FB"/>
    <w:rsid w:val="00DC3921"/>
    <w:rsid w:val="00DD4593"/>
    <w:rsid w:val="00DD4EE7"/>
    <w:rsid w:val="00DE57F5"/>
    <w:rsid w:val="00E15715"/>
    <w:rsid w:val="00E728E0"/>
    <w:rsid w:val="00E93740"/>
    <w:rsid w:val="00EB2B38"/>
    <w:rsid w:val="00EF490B"/>
    <w:rsid w:val="00F118EA"/>
    <w:rsid w:val="00F34D15"/>
    <w:rsid w:val="00F43C03"/>
    <w:rsid w:val="00F70840"/>
    <w:rsid w:val="00F74090"/>
    <w:rsid w:val="00F76250"/>
    <w:rsid w:val="133C0417"/>
    <w:rsid w:val="1E670D93"/>
    <w:rsid w:val="25D178DB"/>
    <w:rsid w:val="377EA2B8"/>
    <w:rsid w:val="3AD8FF24"/>
    <w:rsid w:val="4466B90D"/>
    <w:rsid w:val="5B473300"/>
    <w:rsid w:val="6376D3B3"/>
    <w:rsid w:val="6AE1C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4BFF9B1A"/>
  <w15:chartTrackingRefBased/>
  <w15:docId w15:val="{59D35763-45D7-4169-AB1F-CE2479D8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775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4E6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C39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4E6775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DefaultText">
    <w:name w:val="Default Text"/>
    <w:basedOn w:val="Normal"/>
    <w:rsid w:val="004E677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/>
    </w:rPr>
  </w:style>
  <w:style w:type="table" w:styleId="TableGrid">
    <w:name w:val="Table Grid"/>
    <w:basedOn w:val="TableNormal"/>
    <w:rsid w:val="003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3B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3B5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95331"/>
    <w:pPr>
      <w:spacing w:before="100" w:beforeAutospacing="1" w:after="100" w:afterAutospacing="1"/>
    </w:pPr>
    <w:rPr>
      <w:lang w:eastAsia="en-GB"/>
    </w:rPr>
  </w:style>
  <w:style w:type="character" w:styleId="HTMLCode">
    <w:name w:val="HTML Code"/>
    <w:rsid w:val="006A26B8"/>
    <w:rPr>
      <w:rFonts w:ascii="Arial" w:hAnsi="Arial" w:cs="Arial"/>
    </w:rPr>
  </w:style>
  <w:style w:type="paragraph" w:customStyle="1" w:styleId="ssdefault">
    <w:name w:val="ssdefault"/>
    <w:basedOn w:val="Normal"/>
    <w:rsid w:val="00A278D0"/>
    <w:pPr>
      <w:widowControl w:val="0"/>
      <w:autoSpaceDE w:val="0"/>
      <w:autoSpaceDN w:val="0"/>
      <w:adjustRightInd w:val="0"/>
    </w:pPr>
    <w:rPr>
      <w:rFonts w:ascii="Arial" w:hAnsi="Arial" w:cs="Arial"/>
      <w:lang w:eastAsia="en-GB"/>
    </w:rPr>
  </w:style>
  <w:style w:type="paragraph" w:styleId="BodyText">
    <w:name w:val="Body Text"/>
    <w:basedOn w:val="Normal"/>
    <w:rsid w:val="00CB7971"/>
    <w:pPr>
      <w:spacing w:after="120"/>
    </w:pPr>
    <w:rPr>
      <w:rFonts w:ascii="Arial" w:hAnsi="Arial" w:cs="Arial"/>
      <w:sz w:val="20"/>
      <w:szCs w:val="20"/>
      <w:lang w:eastAsia="en-GB"/>
    </w:rPr>
  </w:style>
  <w:style w:type="character" w:styleId="CommentReference">
    <w:name w:val="annotation reference"/>
    <w:semiHidden/>
    <w:rsid w:val="00CB7971"/>
    <w:rPr>
      <w:sz w:val="16"/>
      <w:szCs w:val="16"/>
    </w:rPr>
  </w:style>
  <w:style w:type="paragraph" w:styleId="CommentText">
    <w:name w:val="annotation text"/>
    <w:basedOn w:val="Normal"/>
    <w:semiHidden/>
    <w:rsid w:val="00CB7971"/>
    <w:rPr>
      <w:sz w:val="20"/>
      <w:szCs w:val="20"/>
    </w:rPr>
  </w:style>
  <w:style w:type="paragraph" w:styleId="BalloonText">
    <w:name w:val="Balloon Text"/>
    <w:basedOn w:val="Normal"/>
    <w:semiHidden/>
    <w:rsid w:val="00CB7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792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D5381B06F8440A83A50F7429B61D6" ma:contentTypeVersion="10" ma:contentTypeDescription="Create a new document." ma:contentTypeScope="" ma:versionID="7183cd807af16fa84023673242fe1f7b">
  <xsd:schema xmlns:xsd="http://www.w3.org/2001/XMLSchema" xmlns:xs="http://www.w3.org/2001/XMLSchema" xmlns:p="http://schemas.microsoft.com/office/2006/metadata/properties" xmlns:ns2="a6750075-6040-45b6-a9bf-09b22564b810" xmlns:ns3="51e4383d-9ab6-4a78-95d0-0e5d329a9635" targetNamespace="http://schemas.microsoft.com/office/2006/metadata/properties" ma:root="true" ma:fieldsID="a9f13266269a0d51e5bfd33910545e17" ns2:_="" ns3:_="">
    <xsd:import namespace="a6750075-6040-45b6-a9bf-09b22564b810"/>
    <xsd:import namespace="51e4383d-9ab6-4a78-95d0-0e5d329a9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Grade" minOccurs="0"/>
                <xsd:element ref="ns2:JobFamilyID" minOccurs="0"/>
                <xsd:element ref="ns2:JobFamily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50075-6040-45b6-a9bf-09b22564b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rade" ma:index="12" nillable="true" ma:displayName="Grade" ma:format="Dropdown" ma:internalName="Grade" ma:percentage="FALSE">
      <xsd:simpleType>
        <xsd:restriction base="dms:Number"/>
      </xsd:simpleType>
    </xsd:element>
    <xsd:element name="JobFamilyID" ma:index="13" nillable="true" ma:displayName="JobFamilyID" ma:format="Dropdown" ma:internalName="JobFamilyID" ma:percentage="FALSE">
      <xsd:simpleType>
        <xsd:restriction base="dms:Number"/>
      </xsd:simpleType>
    </xsd:element>
    <xsd:element name="JobFamily" ma:index="14" nillable="true" ma:displayName="JobFamily" ma:format="Dropdown" ma:internalName="JobFamily">
      <xsd:simpleType>
        <xsd:restriction base="dms:Text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383d-9ab6-4a78-95d0-0e5d329a9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FamilyID xmlns="a6750075-6040-45b6-a9bf-09b22564b810">50836205</JobFamilyID>
    <Grade xmlns="a6750075-6040-45b6-a9bf-09b22564b810">6</Grade>
    <JobFamily xmlns="a6750075-6040-45b6-a9bf-09b22564b810">People Care &amp; Support Direct</JobFami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23077-CFA1-404A-92DE-AF167E74D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50075-6040-45b6-a9bf-09b22564b810"/>
    <ds:schemaRef ds:uri="51e4383d-9ab6-4a78-95d0-0e5d329a9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30713-0604-4E5C-89F1-871FE7B70122}">
  <ds:schemaRefs>
    <ds:schemaRef ds:uri="http://schemas.microsoft.com/office/2006/metadata/properties"/>
    <ds:schemaRef ds:uri="http://schemas.microsoft.com/office/infopath/2007/PartnerControls"/>
    <ds:schemaRef ds:uri="a6750075-6040-45b6-a9bf-09b22564b810"/>
  </ds:schemaRefs>
</ds:datastoreItem>
</file>

<file path=customXml/itemProps3.xml><?xml version="1.0" encoding="utf-8"?>
<ds:datastoreItem xmlns:ds="http://schemas.openxmlformats.org/officeDocument/2006/customXml" ds:itemID="{FAF3D084-0808-4D71-B159-4E0E6DCF5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6964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Template</vt:lpstr>
    </vt:vector>
  </TitlesOfParts>
  <Company>Manchester City Council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Template</dc:title>
  <dc:subject/>
  <dc:creator>doranmat</dc:creator>
  <cp:keywords/>
  <dc:description/>
  <cp:lastModifiedBy>Laura Franklin</cp:lastModifiedBy>
  <cp:revision>2</cp:revision>
  <dcterms:created xsi:type="dcterms:W3CDTF">2024-03-08T13:44:00Z</dcterms:created>
  <dcterms:modified xsi:type="dcterms:W3CDTF">2024-03-08T13:44:00Z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Steve Smythe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Steve Smythe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ContentTypeId">
    <vt:lpwstr>0x010100F5AD5381B06F8440A83A50F7429B61D6</vt:lpwstr>
  </property>
  <property fmtid="{D5CDD505-2E9C-101B-9397-08002B2CF9AE}" pid="10" name="_SharedFileIndex">
    <vt:lpwstr/>
  </property>
  <property fmtid="{D5CDD505-2E9C-101B-9397-08002B2CF9AE}" pid="11" name="Order">
    <vt:lpwstr>13200.0000000000</vt:lpwstr>
  </property>
  <property fmtid="{D5CDD505-2E9C-101B-9397-08002B2CF9AE}" pid="12" name="Category">
    <vt:lpwstr>Organisational Change</vt:lpwstr>
  </property>
</Properties>
</file>