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F9CF" w14:textId="77777777" w:rsidR="007970D2" w:rsidRDefault="004A71D5" w:rsidP="004D66FE">
      <w:pPr>
        <w:spacing w:after="0" w:line="240" w:lineRule="auto"/>
        <w:jc w:val="center"/>
      </w:pPr>
      <w:r w:rsidRPr="004A71D5">
        <w:rPr>
          <w:noProof/>
          <w:lang w:eastAsia="en-GB"/>
        </w:rPr>
        <w:drawing>
          <wp:inline distT="0" distB="0" distL="0" distR="0" wp14:anchorId="2AFF135B" wp14:editId="16965A29">
            <wp:extent cx="6479540" cy="6038850"/>
            <wp:effectExtent l="0" t="0" r="0" b="0"/>
            <wp:docPr id="1" name="Picture 1" descr="T:\1 1 TEMPLATES for All Staff\Chapel Street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 1 TEMPLATES for All Staff\Chapel Street Logo_Full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6038850"/>
                    </a:xfrm>
                    <a:prstGeom prst="rect">
                      <a:avLst/>
                    </a:prstGeom>
                    <a:noFill/>
                    <a:ln>
                      <a:noFill/>
                    </a:ln>
                  </pic:spPr>
                </pic:pic>
              </a:graphicData>
            </a:graphic>
          </wp:inline>
        </w:drawing>
      </w:r>
    </w:p>
    <w:p w14:paraId="1635625A" w14:textId="77777777" w:rsidR="004D66FE" w:rsidRDefault="00F542D7" w:rsidP="004D66FE">
      <w:pPr>
        <w:spacing w:after="0" w:line="240" w:lineRule="auto"/>
        <w:jc w:val="center"/>
        <w:rPr>
          <w:b/>
          <w:sz w:val="56"/>
          <w:szCs w:val="56"/>
        </w:rPr>
      </w:pPr>
      <w:r>
        <w:rPr>
          <w:b/>
          <w:sz w:val="56"/>
          <w:szCs w:val="56"/>
        </w:rPr>
        <w:t>Child Protection and Safeguarding</w:t>
      </w:r>
    </w:p>
    <w:p w14:paraId="190ADC9B" w14:textId="77777777" w:rsidR="00B12D3B" w:rsidRDefault="00B12D3B" w:rsidP="004D66FE">
      <w:pPr>
        <w:spacing w:after="0" w:line="240" w:lineRule="auto"/>
        <w:jc w:val="center"/>
        <w:rPr>
          <w:b/>
          <w:sz w:val="56"/>
          <w:szCs w:val="56"/>
        </w:rPr>
      </w:pPr>
      <w:r>
        <w:rPr>
          <w:b/>
          <w:sz w:val="56"/>
          <w:szCs w:val="56"/>
        </w:rPr>
        <w:t>(Including EYFS)</w:t>
      </w:r>
    </w:p>
    <w:p w14:paraId="50BDEBD7" w14:textId="77777777" w:rsidR="004D66FE" w:rsidRPr="004D66FE" w:rsidRDefault="004D66FE" w:rsidP="004D66FE">
      <w:pPr>
        <w:spacing w:after="0" w:line="240" w:lineRule="auto"/>
        <w:jc w:val="center"/>
        <w:rPr>
          <w:b/>
          <w:sz w:val="56"/>
          <w:szCs w:val="56"/>
        </w:rPr>
      </w:pPr>
    </w:p>
    <w:tbl>
      <w:tblPr>
        <w:tblStyle w:val="TableGrid"/>
        <w:tblW w:w="0" w:type="auto"/>
        <w:tblLook w:val="04A0" w:firstRow="1" w:lastRow="0" w:firstColumn="1" w:lastColumn="0" w:noHBand="0" w:noVBand="1"/>
      </w:tblPr>
      <w:tblGrid>
        <w:gridCol w:w="2830"/>
        <w:gridCol w:w="993"/>
        <w:gridCol w:w="3185"/>
        <w:gridCol w:w="3186"/>
      </w:tblGrid>
      <w:tr w:rsidR="004A71D5" w14:paraId="438A0565" w14:textId="77777777" w:rsidTr="004A71D5">
        <w:tc>
          <w:tcPr>
            <w:tcW w:w="3823" w:type="dxa"/>
            <w:gridSpan w:val="2"/>
          </w:tcPr>
          <w:p w14:paraId="210D8687" w14:textId="77777777" w:rsidR="004A71D5" w:rsidRPr="004A71D5" w:rsidRDefault="004A71D5" w:rsidP="004D66FE">
            <w:pPr>
              <w:jc w:val="right"/>
              <w:rPr>
                <w:b/>
                <w:sz w:val="28"/>
                <w:szCs w:val="28"/>
              </w:rPr>
            </w:pPr>
            <w:r>
              <w:rPr>
                <w:b/>
                <w:sz w:val="28"/>
                <w:szCs w:val="28"/>
              </w:rPr>
              <w:t>Approval date</w:t>
            </w:r>
          </w:p>
        </w:tc>
        <w:tc>
          <w:tcPr>
            <w:tcW w:w="6371" w:type="dxa"/>
            <w:gridSpan w:val="2"/>
          </w:tcPr>
          <w:p w14:paraId="1EEEA058" w14:textId="4E13BC3C" w:rsidR="004A71D5" w:rsidRDefault="00983EAF" w:rsidP="004D66FE">
            <w:pPr>
              <w:rPr>
                <w:sz w:val="28"/>
                <w:szCs w:val="28"/>
              </w:rPr>
            </w:pPr>
            <w:r>
              <w:rPr>
                <w:sz w:val="28"/>
                <w:szCs w:val="28"/>
              </w:rPr>
              <w:t>September 2024</w:t>
            </w:r>
          </w:p>
        </w:tc>
      </w:tr>
      <w:tr w:rsidR="004A71D5" w14:paraId="7F468218" w14:textId="77777777" w:rsidTr="004A71D5">
        <w:tc>
          <w:tcPr>
            <w:tcW w:w="3823" w:type="dxa"/>
            <w:gridSpan w:val="2"/>
          </w:tcPr>
          <w:p w14:paraId="20FDBABA" w14:textId="77777777" w:rsidR="004A71D5" w:rsidRDefault="004A71D5" w:rsidP="004D66FE">
            <w:pPr>
              <w:jc w:val="right"/>
              <w:rPr>
                <w:b/>
                <w:sz w:val="28"/>
                <w:szCs w:val="28"/>
              </w:rPr>
            </w:pPr>
            <w:r>
              <w:rPr>
                <w:b/>
                <w:sz w:val="28"/>
                <w:szCs w:val="28"/>
              </w:rPr>
              <w:t>Review frequency</w:t>
            </w:r>
          </w:p>
        </w:tc>
        <w:tc>
          <w:tcPr>
            <w:tcW w:w="6371" w:type="dxa"/>
            <w:gridSpan w:val="2"/>
          </w:tcPr>
          <w:p w14:paraId="40F12C8A" w14:textId="77777777" w:rsidR="004A71D5" w:rsidRPr="009D7CC6" w:rsidRDefault="00F542D7" w:rsidP="00F542D7">
            <w:pPr>
              <w:rPr>
                <w:sz w:val="28"/>
                <w:szCs w:val="28"/>
              </w:rPr>
            </w:pPr>
            <w:r>
              <w:rPr>
                <w:sz w:val="28"/>
                <w:szCs w:val="28"/>
              </w:rPr>
              <w:t>Annual</w:t>
            </w:r>
          </w:p>
        </w:tc>
      </w:tr>
      <w:tr w:rsidR="004A71D5" w14:paraId="09726245" w14:textId="77777777" w:rsidTr="004A71D5">
        <w:tc>
          <w:tcPr>
            <w:tcW w:w="3823" w:type="dxa"/>
            <w:gridSpan w:val="2"/>
          </w:tcPr>
          <w:p w14:paraId="4EF9DC5D" w14:textId="77777777" w:rsidR="004A71D5" w:rsidRPr="004A71D5" w:rsidRDefault="004A71D5" w:rsidP="004D66FE">
            <w:pPr>
              <w:jc w:val="right"/>
              <w:rPr>
                <w:b/>
                <w:sz w:val="28"/>
                <w:szCs w:val="28"/>
              </w:rPr>
            </w:pPr>
            <w:r>
              <w:rPr>
                <w:b/>
                <w:sz w:val="28"/>
                <w:szCs w:val="28"/>
              </w:rPr>
              <w:t>Date of next review</w:t>
            </w:r>
          </w:p>
        </w:tc>
        <w:tc>
          <w:tcPr>
            <w:tcW w:w="6371" w:type="dxa"/>
            <w:gridSpan w:val="2"/>
          </w:tcPr>
          <w:p w14:paraId="6287A92F" w14:textId="2C8C51B8" w:rsidR="004A71D5" w:rsidRDefault="0010345C" w:rsidP="002D4CF4">
            <w:pPr>
              <w:rPr>
                <w:sz w:val="28"/>
                <w:szCs w:val="28"/>
              </w:rPr>
            </w:pPr>
            <w:r>
              <w:rPr>
                <w:sz w:val="28"/>
                <w:szCs w:val="28"/>
              </w:rPr>
              <w:t>July</w:t>
            </w:r>
            <w:r w:rsidR="002D4CF4">
              <w:rPr>
                <w:sz w:val="28"/>
                <w:szCs w:val="28"/>
              </w:rPr>
              <w:t xml:space="preserve"> 202</w:t>
            </w:r>
            <w:r>
              <w:rPr>
                <w:sz w:val="28"/>
                <w:szCs w:val="28"/>
              </w:rPr>
              <w:t>5</w:t>
            </w:r>
          </w:p>
        </w:tc>
      </w:tr>
      <w:tr w:rsidR="00A143BA" w14:paraId="1B512B3C" w14:textId="77777777" w:rsidTr="000276BF">
        <w:tc>
          <w:tcPr>
            <w:tcW w:w="3823" w:type="dxa"/>
            <w:gridSpan w:val="2"/>
          </w:tcPr>
          <w:p w14:paraId="04309DA7" w14:textId="77777777" w:rsidR="00A143BA" w:rsidRDefault="00A143BA" w:rsidP="004D66FE">
            <w:pPr>
              <w:jc w:val="right"/>
              <w:rPr>
                <w:b/>
                <w:sz w:val="28"/>
                <w:szCs w:val="28"/>
              </w:rPr>
            </w:pPr>
            <w:r>
              <w:rPr>
                <w:b/>
                <w:sz w:val="28"/>
                <w:szCs w:val="28"/>
              </w:rPr>
              <w:t>Signed by Headteacher</w:t>
            </w:r>
          </w:p>
        </w:tc>
        <w:tc>
          <w:tcPr>
            <w:tcW w:w="3185" w:type="dxa"/>
          </w:tcPr>
          <w:p w14:paraId="581CC611" w14:textId="77777777" w:rsidR="00A143BA" w:rsidRDefault="00A143BA" w:rsidP="004D66FE">
            <w:pPr>
              <w:rPr>
                <w:sz w:val="28"/>
                <w:szCs w:val="28"/>
              </w:rPr>
            </w:pPr>
            <w:r>
              <w:rPr>
                <w:sz w:val="28"/>
                <w:szCs w:val="28"/>
              </w:rPr>
              <w:t>Ella Hughes</w:t>
            </w:r>
          </w:p>
          <w:p w14:paraId="62E74F11" w14:textId="77777777" w:rsidR="00A143BA" w:rsidRDefault="00A143BA" w:rsidP="004D66FE">
            <w:pPr>
              <w:rPr>
                <w:sz w:val="28"/>
                <w:szCs w:val="28"/>
              </w:rPr>
            </w:pPr>
          </w:p>
        </w:tc>
        <w:tc>
          <w:tcPr>
            <w:tcW w:w="3186" w:type="dxa"/>
          </w:tcPr>
          <w:p w14:paraId="5ED137A9" w14:textId="77777777" w:rsidR="00A143BA" w:rsidRDefault="00062EB6" w:rsidP="004D66FE">
            <w:pPr>
              <w:rPr>
                <w:sz w:val="28"/>
                <w:szCs w:val="28"/>
              </w:rPr>
            </w:pPr>
            <w:r w:rsidRPr="00192113">
              <w:rPr>
                <w:b/>
                <w:noProof/>
                <w:lang w:eastAsia="en-GB"/>
              </w:rPr>
              <w:drawing>
                <wp:inline distT="0" distB="0" distL="0" distR="0" wp14:anchorId="210D910B" wp14:editId="208204AD">
                  <wp:extent cx="603517" cy="929833"/>
                  <wp:effectExtent l="8255"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608512" cy="937529"/>
                          </a:xfrm>
                          <a:prstGeom prst="rect">
                            <a:avLst/>
                          </a:prstGeom>
                          <a:noFill/>
                          <a:ln>
                            <a:noFill/>
                          </a:ln>
                        </pic:spPr>
                      </pic:pic>
                    </a:graphicData>
                  </a:graphic>
                </wp:inline>
              </w:drawing>
            </w:r>
          </w:p>
        </w:tc>
      </w:tr>
      <w:tr w:rsidR="00A143BA" w14:paraId="39DABC49" w14:textId="77777777" w:rsidTr="000276BF">
        <w:tc>
          <w:tcPr>
            <w:tcW w:w="3823" w:type="dxa"/>
            <w:gridSpan w:val="2"/>
          </w:tcPr>
          <w:p w14:paraId="13F4524C" w14:textId="77777777" w:rsidR="00A143BA" w:rsidRDefault="00A143BA" w:rsidP="004D66FE">
            <w:pPr>
              <w:jc w:val="right"/>
              <w:rPr>
                <w:b/>
                <w:sz w:val="28"/>
                <w:szCs w:val="28"/>
              </w:rPr>
            </w:pPr>
            <w:r>
              <w:rPr>
                <w:b/>
                <w:sz w:val="28"/>
                <w:szCs w:val="28"/>
              </w:rPr>
              <w:t>Signed by Chair of Governors</w:t>
            </w:r>
          </w:p>
        </w:tc>
        <w:tc>
          <w:tcPr>
            <w:tcW w:w="3185" w:type="dxa"/>
          </w:tcPr>
          <w:p w14:paraId="1F05FB9D" w14:textId="77777777" w:rsidR="00A143BA" w:rsidRDefault="00A143BA" w:rsidP="004D66FE">
            <w:pPr>
              <w:rPr>
                <w:sz w:val="28"/>
                <w:szCs w:val="28"/>
              </w:rPr>
            </w:pPr>
            <w:r>
              <w:rPr>
                <w:sz w:val="28"/>
                <w:szCs w:val="28"/>
              </w:rPr>
              <w:t>Tim Wheeler</w:t>
            </w:r>
          </w:p>
          <w:p w14:paraId="43926CE2" w14:textId="77777777" w:rsidR="00A143BA" w:rsidRDefault="00A143BA" w:rsidP="004D66FE">
            <w:pPr>
              <w:rPr>
                <w:sz w:val="28"/>
                <w:szCs w:val="28"/>
              </w:rPr>
            </w:pPr>
          </w:p>
        </w:tc>
        <w:tc>
          <w:tcPr>
            <w:tcW w:w="3186" w:type="dxa"/>
          </w:tcPr>
          <w:p w14:paraId="6367F271" w14:textId="77777777" w:rsidR="00A143BA" w:rsidRDefault="00062EB6" w:rsidP="004D66FE">
            <w:pPr>
              <w:rPr>
                <w:sz w:val="28"/>
                <w:szCs w:val="28"/>
              </w:rPr>
            </w:pPr>
            <w:r w:rsidRPr="002A5885">
              <w:rPr>
                <w:noProof/>
                <w:lang w:eastAsia="en-GB"/>
              </w:rPr>
              <w:drawing>
                <wp:inline distT="0" distB="0" distL="0" distR="0" wp14:anchorId="36FA24BC" wp14:editId="35600981">
                  <wp:extent cx="592038" cy="1630132"/>
                  <wp:effectExtent l="0" t="4763"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652468" cy="1796522"/>
                          </a:xfrm>
                          <a:prstGeom prst="rect">
                            <a:avLst/>
                          </a:prstGeom>
                          <a:noFill/>
                          <a:ln>
                            <a:noFill/>
                          </a:ln>
                        </pic:spPr>
                      </pic:pic>
                    </a:graphicData>
                  </a:graphic>
                </wp:inline>
              </w:drawing>
            </w:r>
          </w:p>
          <w:p w14:paraId="25CCB8D0" w14:textId="77777777" w:rsidR="000F03EE" w:rsidRDefault="000F03EE" w:rsidP="004D66FE">
            <w:pPr>
              <w:rPr>
                <w:sz w:val="28"/>
                <w:szCs w:val="28"/>
              </w:rPr>
            </w:pPr>
          </w:p>
        </w:tc>
      </w:tr>
      <w:tr w:rsidR="004A71D5" w14:paraId="25679A13" w14:textId="77777777" w:rsidTr="004A71D5">
        <w:tc>
          <w:tcPr>
            <w:tcW w:w="10194" w:type="dxa"/>
            <w:gridSpan w:val="4"/>
            <w:shd w:val="clear" w:color="auto" w:fill="D9D9D9" w:themeFill="background1" w:themeFillShade="D9"/>
          </w:tcPr>
          <w:p w14:paraId="17760341" w14:textId="77777777" w:rsidR="004A71D5" w:rsidRPr="004A71D5" w:rsidRDefault="004A71D5" w:rsidP="004D66FE">
            <w:pPr>
              <w:rPr>
                <w:b/>
                <w:sz w:val="24"/>
                <w:szCs w:val="24"/>
              </w:rPr>
            </w:pPr>
            <w:r w:rsidRPr="00571BDB">
              <w:rPr>
                <w:b/>
                <w:sz w:val="24"/>
                <w:szCs w:val="24"/>
              </w:rPr>
              <w:lastRenderedPageBreak/>
              <w:t>Document control</w:t>
            </w:r>
          </w:p>
        </w:tc>
      </w:tr>
      <w:tr w:rsidR="00AB55C2" w14:paraId="605B9FDB" w14:textId="77777777" w:rsidTr="00AB55C2">
        <w:tc>
          <w:tcPr>
            <w:tcW w:w="2830" w:type="dxa"/>
          </w:tcPr>
          <w:p w14:paraId="3EC59309" w14:textId="77777777" w:rsidR="00AB55C2" w:rsidRPr="00571BDB" w:rsidRDefault="00AB55C2" w:rsidP="004D66FE">
            <w:pPr>
              <w:jc w:val="right"/>
              <w:rPr>
                <w:b/>
              </w:rPr>
            </w:pPr>
            <w:r w:rsidRPr="00571BDB">
              <w:rPr>
                <w:b/>
              </w:rPr>
              <w:t>Last reviewed</w:t>
            </w:r>
          </w:p>
        </w:tc>
        <w:tc>
          <w:tcPr>
            <w:tcW w:w="7364" w:type="dxa"/>
            <w:gridSpan w:val="3"/>
          </w:tcPr>
          <w:p w14:paraId="3CA6A6D9" w14:textId="0B800BF9" w:rsidR="00AB55C2" w:rsidRPr="00571BDB" w:rsidRDefault="0010345C" w:rsidP="004D66FE">
            <w:r>
              <w:t>September 2023</w:t>
            </w:r>
          </w:p>
        </w:tc>
      </w:tr>
      <w:tr w:rsidR="004A71D5" w14:paraId="04A8684A" w14:textId="77777777" w:rsidTr="00AB55C2">
        <w:tc>
          <w:tcPr>
            <w:tcW w:w="2830" w:type="dxa"/>
          </w:tcPr>
          <w:p w14:paraId="36108A46" w14:textId="77777777" w:rsidR="004A71D5" w:rsidRPr="00571BDB" w:rsidRDefault="004A71D5" w:rsidP="004D66FE">
            <w:pPr>
              <w:jc w:val="right"/>
              <w:rPr>
                <w:b/>
              </w:rPr>
            </w:pPr>
            <w:r w:rsidRPr="00571BDB">
              <w:rPr>
                <w:b/>
              </w:rPr>
              <w:t>Written by</w:t>
            </w:r>
          </w:p>
        </w:tc>
        <w:tc>
          <w:tcPr>
            <w:tcW w:w="7364" w:type="dxa"/>
            <w:gridSpan w:val="3"/>
          </w:tcPr>
          <w:p w14:paraId="3395609E" w14:textId="0A68FAC3" w:rsidR="004A71D5" w:rsidRPr="00571BDB" w:rsidRDefault="00983EAF" w:rsidP="004D66FE">
            <w:r>
              <w:t>Karen Pilling (Deputy Headteacher and DSL)</w:t>
            </w:r>
          </w:p>
        </w:tc>
      </w:tr>
      <w:tr w:rsidR="004A71D5" w14:paraId="1F924AA2" w14:textId="77777777" w:rsidTr="00AB55C2">
        <w:tc>
          <w:tcPr>
            <w:tcW w:w="2830" w:type="dxa"/>
          </w:tcPr>
          <w:p w14:paraId="4BB59F05" w14:textId="77777777" w:rsidR="004A71D5" w:rsidRPr="00571BDB" w:rsidRDefault="004A71D5" w:rsidP="004D66FE">
            <w:pPr>
              <w:jc w:val="right"/>
              <w:rPr>
                <w:b/>
              </w:rPr>
            </w:pPr>
            <w:r w:rsidRPr="00571BDB">
              <w:rPr>
                <w:b/>
              </w:rPr>
              <w:t>Approved by</w:t>
            </w:r>
          </w:p>
        </w:tc>
        <w:tc>
          <w:tcPr>
            <w:tcW w:w="7364" w:type="dxa"/>
            <w:gridSpan w:val="3"/>
          </w:tcPr>
          <w:p w14:paraId="11A26F3E" w14:textId="77777777" w:rsidR="004A71D5" w:rsidRPr="00571BDB" w:rsidRDefault="00F542D7" w:rsidP="004D66FE">
            <w:r>
              <w:t>F</w:t>
            </w:r>
            <w:r w:rsidR="00877E9F">
              <w:t>ull Governing Body</w:t>
            </w:r>
          </w:p>
        </w:tc>
      </w:tr>
      <w:tr w:rsidR="004A71D5" w14:paraId="1E48891C" w14:textId="77777777" w:rsidTr="00AB55C2">
        <w:tc>
          <w:tcPr>
            <w:tcW w:w="2830" w:type="dxa"/>
          </w:tcPr>
          <w:p w14:paraId="0C63229D" w14:textId="77777777" w:rsidR="004A71D5" w:rsidRPr="00571BDB" w:rsidRDefault="004A71D5" w:rsidP="004D66FE">
            <w:pPr>
              <w:jc w:val="right"/>
              <w:rPr>
                <w:b/>
              </w:rPr>
            </w:pPr>
            <w:r w:rsidRPr="00571BDB">
              <w:rPr>
                <w:b/>
              </w:rPr>
              <w:t>Status</w:t>
            </w:r>
          </w:p>
        </w:tc>
        <w:tc>
          <w:tcPr>
            <w:tcW w:w="7364" w:type="dxa"/>
            <w:gridSpan w:val="3"/>
          </w:tcPr>
          <w:p w14:paraId="52338A2C" w14:textId="77777777" w:rsidR="004A71D5" w:rsidRPr="00571BDB" w:rsidRDefault="00F542D7" w:rsidP="00F542D7">
            <w:r>
              <w:t>Statutory</w:t>
            </w:r>
          </w:p>
        </w:tc>
      </w:tr>
      <w:tr w:rsidR="004A71D5" w14:paraId="045D29BB" w14:textId="77777777" w:rsidTr="00AB55C2">
        <w:tc>
          <w:tcPr>
            <w:tcW w:w="2830" w:type="dxa"/>
          </w:tcPr>
          <w:p w14:paraId="5FC0C9D1" w14:textId="77777777" w:rsidR="004A71D5" w:rsidRPr="00571BDB" w:rsidRDefault="004A71D5" w:rsidP="004D66FE">
            <w:pPr>
              <w:jc w:val="right"/>
              <w:rPr>
                <w:b/>
              </w:rPr>
            </w:pPr>
            <w:r w:rsidRPr="00571BDB">
              <w:rPr>
                <w:b/>
              </w:rPr>
              <w:t>Published on website</w:t>
            </w:r>
          </w:p>
        </w:tc>
        <w:tc>
          <w:tcPr>
            <w:tcW w:w="7364" w:type="dxa"/>
            <w:gridSpan w:val="3"/>
          </w:tcPr>
          <w:p w14:paraId="020B3E2E" w14:textId="77777777" w:rsidR="004A71D5" w:rsidRPr="00571BDB" w:rsidRDefault="00F542D7" w:rsidP="00F542D7">
            <w:r>
              <w:t>Yes</w:t>
            </w:r>
          </w:p>
        </w:tc>
      </w:tr>
      <w:tr w:rsidR="001544FE" w14:paraId="4C7EAE14" w14:textId="77777777" w:rsidTr="00AB55C2">
        <w:tc>
          <w:tcPr>
            <w:tcW w:w="2830" w:type="dxa"/>
          </w:tcPr>
          <w:p w14:paraId="05169533" w14:textId="77777777" w:rsidR="001544FE" w:rsidRPr="00571BDB" w:rsidRDefault="001544FE" w:rsidP="004D66FE">
            <w:pPr>
              <w:jc w:val="right"/>
              <w:rPr>
                <w:b/>
              </w:rPr>
            </w:pPr>
            <w:r w:rsidRPr="00571BDB">
              <w:rPr>
                <w:b/>
              </w:rPr>
              <w:t>Main amendments as part of this review / update</w:t>
            </w:r>
          </w:p>
        </w:tc>
        <w:tc>
          <w:tcPr>
            <w:tcW w:w="7364" w:type="dxa"/>
            <w:gridSpan w:val="3"/>
          </w:tcPr>
          <w:p w14:paraId="4E667AB7" w14:textId="4CFB8E57" w:rsidR="001544FE" w:rsidRPr="00571BDB" w:rsidRDefault="00F542D7" w:rsidP="00C25FB2">
            <w:r>
              <w:t xml:space="preserve">Updated in line with </w:t>
            </w:r>
            <w:r w:rsidR="00B12D3B">
              <w:t xml:space="preserve">latest </w:t>
            </w:r>
            <w:proofErr w:type="spellStart"/>
            <w:r>
              <w:t>KCSiE</w:t>
            </w:r>
            <w:proofErr w:type="spellEnd"/>
            <w:r>
              <w:t xml:space="preserve"> </w:t>
            </w:r>
            <w:r w:rsidR="005B540E">
              <w:t>and Working Together to Safeguard Children</w:t>
            </w:r>
          </w:p>
        </w:tc>
      </w:tr>
      <w:tr w:rsidR="004A71D5" w14:paraId="3F9E56B3" w14:textId="77777777" w:rsidTr="00AB55C2">
        <w:tc>
          <w:tcPr>
            <w:tcW w:w="2830" w:type="dxa"/>
          </w:tcPr>
          <w:p w14:paraId="32E901EB" w14:textId="77777777" w:rsidR="004A71D5" w:rsidRPr="00571BDB" w:rsidRDefault="004A71D5" w:rsidP="004D66FE">
            <w:pPr>
              <w:jc w:val="right"/>
              <w:rPr>
                <w:b/>
              </w:rPr>
            </w:pPr>
            <w:r w:rsidRPr="00571BDB">
              <w:rPr>
                <w:b/>
              </w:rPr>
              <w:t>Links to statutory guidance</w:t>
            </w:r>
          </w:p>
        </w:tc>
        <w:tc>
          <w:tcPr>
            <w:tcW w:w="7364" w:type="dxa"/>
            <w:gridSpan w:val="3"/>
          </w:tcPr>
          <w:p w14:paraId="2FFB673E" w14:textId="6FF4CC44" w:rsidR="000276BF" w:rsidRPr="000276BF" w:rsidRDefault="000276BF" w:rsidP="004D66FE">
            <w:pPr>
              <w:pStyle w:val="ListParagraph"/>
              <w:numPr>
                <w:ilvl w:val="0"/>
                <w:numId w:val="2"/>
              </w:numPr>
            </w:pPr>
            <w:r w:rsidRPr="000276BF">
              <w:rPr>
                <w:rStyle w:val="Hyperlink"/>
              </w:rPr>
              <w:t>Keeping Children Safe in Education (</w:t>
            </w:r>
            <w:r w:rsidRPr="00862645">
              <w:rPr>
                <w:rStyle w:val="Hyperlink"/>
              </w:rPr>
              <w:t>202</w:t>
            </w:r>
            <w:r w:rsidR="0010345C" w:rsidRPr="00C25FB2">
              <w:rPr>
                <w:rStyle w:val="Hyperlink"/>
              </w:rPr>
              <w:t>4</w:t>
            </w:r>
            <w:r w:rsidRPr="00C25FB2">
              <w:rPr>
                <w:rStyle w:val="Hyperlink"/>
              </w:rPr>
              <w:t>)</w:t>
            </w:r>
          </w:p>
          <w:p w14:paraId="5AB48B51" w14:textId="5EDF2523" w:rsidR="000276BF" w:rsidRPr="000276BF" w:rsidRDefault="00932984" w:rsidP="004D66FE">
            <w:pPr>
              <w:pStyle w:val="ListParagraph"/>
              <w:numPr>
                <w:ilvl w:val="0"/>
                <w:numId w:val="2"/>
              </w:numPr>
              <w:rPr>
                <w:rStyle w:val="Hyperlink"/>
                <w:color w:val="auto"/>
                <w:u w:val="none"/>
              </w:rPr>
            </w:pPr>
            <w:hyperlink r:id="rId11" w:history="1">
              <w:r w:rsidR="000276BF" w:rsidRPr="00A059B5">
                <w:rPr>
                  <w:rStyle w:val="Hyperlink"/>
                </w:rPr>
                <w:t>Working Together to Safeguard Childre</w:t>
              </w:r>
              <w:r w:rsidR="000276BF">
                <w:rPr>
                  <w:rStyle w:val="Hyperlink"/>
                </w:rPr>
                <w:t>n (</w:t>
              </w:r>
              <w:r w:rsidR="000276BF" w:rsidRPr="00862645">
                <w:rPr>
                  <w:rStyle w:val="Hyperlink"/>
                </w:rPr>
                <w:t>20</w:t>
              </w:r>
              <w:r w:rsidR="0010345C" w:rsidRPr="00C25FB2">
                <w:rPr>
                  <w:rStyle w:val="Hyperlink"/>
                </w:rPr>
                <w:t>24</w:t>
              </w:r>
              <w:r w:rsidR="000276BF" w:rsidRPr="00C25FB2">
                <w:rPr>
                  <w:rStyle w:val="Hyperlink"/>
                </w:rPr>
                <w:t>)</w:t>
              </w:r>
            </w:hyperlink>
          </w:p>
          <w:p w14:paraId="5B517B70" w14:textId="4CB06960" w:rsidR="000276BF" w:rsidRDefault="00932984" w:rsidP="004D66FE">
            <w:pPr>
              <w:pStyle w:val="ListParagraph"/>
              <w:numPr>
                <w:ilvl w:val="0"/>
                <w:numId w:val="2"/>
              </w:numPr>
            </w:pPr>
            <w:hyperlink r:id="rId12" w:history="1">
              <w:r w:rsidR="000276BF" w:rsidRPr="00942A05">
                <w:rPr>
                  <w:rStyle w:val="Hyperlink"/>
                </w:rPr>
                <w:t>Governance Handbook</w:t>
              </w:r>
            </w:hyperlink>
          </w:p>
          <w:p w14:paraId="5FF96FCC" w14:textId="77777777" w:rsidR="004A71D5" w:rsidRDefault="00932984" w:rsidP="004D66FE">
            <w:pPr>
              <w:pStyle w:val="ListParagraph"/>
              <w:numPr>
                <w:ilvl w:val="0"/>
                <w:numId w:val="2"/>
              </w:numPr>
            </w:pPr>
            <w:hyperlink r:id="rId13" w:history="1">
              <w:r w:rsidR="000276BF" w:rsidRPr="000276BF">
                <w:rPr>
                  <w:rStyle w:val="Hyperlink"/>
                </w:rPr>
                <w:t>Manchester Safeguarding Partnership</w:t>
              </w:r>
            </w:hyperlink>
          </w:p>
          <w:p w14:paraId="7F42C577" w14:textId="77777777" w:rsidR="000276BF" w:rsidRPr="00571BDB" w:rsidRDefault="00932984" w:rsidP="004D66FE">
            <w:pPr>
              <w:pStyle w:val="ListParagraph"/>
              <w:numPr>
                <w:ilvl w:val="0"/>
                <w:numId w:val="2"/>
              </w:numPr>
            </w:pPr>
            <w:hyperlink r:id="rId14" w:history="1">
              <w:r w:rsidR="000276BF" w:rsidRPr="000276BF">
                <w:rPr>
                  <w:rStyle w:val="Hyperlink"/>
                </w:rPr>
                <w:t>Early Years Foundation Stage statutory framework</w:t>
              </w:r>
            </w:hyperlink>
          </w:p>
        </w:tc>
      </w:tr>
      <w:tr w:rsidR="004A71D5" w14:paraId="076A42C9" w14:textId="77777777" w:rsidTr="00AB55C2">
        <w:tc>
          <w:tcPr>
            <w:tcW w:w="2830" w:type="dxa"/>
          </w:tcPr>
          <w:p w14:paraId="3870DD3B" w14:textId="77777777" w:rsidR="004A71D5" w:rsidRPr="00571BDB" w:rsidRDefault="004A71D5" w:rsidP="004D66FE">
            <w:pPr>
              <w:jc w:val="right"/>
              <w:rPr>
                <w:b/>
              </w:rPr>
            </w:pPr>
            <w:r w:rsidRPr="00571BDB">
              <w:rPr>
                <w:b/>
              </w:rPr>
              <w:t>Links to non-statutory guidance</w:t>
            </w:r>
          </w:p>
        </w:tc>
        <w:tc>
          <w:tcPr>
            <w:tcW w:w="7364" w:type="dxa"/>
            <w:gridSpan w:val="3"/>
          </w:tcPr>
          <w:p w14:paraId="5CE3EFDB" w14:textId="77777777" w:rsidR="004A71D5" w:rsidRPr="00225E3F" w:rsidRDefault="00932984" w:rsidP="000276BF">
            <w:pPr>
              <w:pStyle w:val="ListParagraph"/>
              <w:numPr>
                <w:ilvl w:val="0"/>
                <w:numId w:val="2"/>
              </w:numPr>
              <w:rPr>
                <w:color w:val="2E74B5" w:themeColor="accent1" w:themeShade="BF"/>
                <w:u w:val="single"/>
              </w:rPr>
            </w:pPr>
            <w:hyperlink r:id="rId15" w:history="1">
              <w:r w:rsidR="000276BF" w:rsidRPr="00225E3F">
                <w:rPr>
                  <w:rStyle w:val="Hyperlink"/>
                  <w:color w:val="2E74B5" w:themeColor="accent1" w:themeShade="BF"/>
                </w:rPr>
                <w:t>https://www.nspcc.org.uk/</w:t>
              </w:r>
            </w:hyperlink>
          </w:p>
          <w:p w14:paraId="2F759314" w14:textId="76D277DF" w:rsidR="000276BF" w:rsidRPr="00225E3F" w:rsidRDefault="00932984" w:rsidP="000276BF">
            <w:pPr>
              <w:pStyle w:val="ListParagraph"/>
              <w:numPr>
                <w:ilvl w:val="0"/>
                <w:numId w:val="2"/>
              </w:numPr>
              <w:rPr>
                <w:rStyle w:val="Hyperlink"/>
                <w:color w:val="2E74B5" w:themeColor="accent1" w:themeShade="BF"/>
              </w:rPr>
            </w:pPr>
            <w:hyperlink r:id="rId16" w:history="1">
              <w:r w:rsidR="000276BF" w:rsidRPr="00225E3F">
                <w:rPr>
                  <w:rStyle w:val="Hyperlink"/>
                  <w:color w:val="2E74B5" w:themeColor="accent1" w:themeShade="BF"/>
                </w:rPr>
                <w:t>https://www.kdsafeguarding.co.uk/resources</w:t>
              </w:r>
            </w:hyperlink>
          </w:p>
          <w:p w14:paraId="034D9D3A" w14:textId="36FDEDC1" w:rsidR="00433BA9" w:rsidRPr="00C25FB2" w:rsidRDefault="00932984" w:rsidP="000276BF">
            <w:pPr>
              <w:pStyle w:val="ListParagraph"/>
              <w:numPr>
                <w:ilvl w:val="0"/>
                <w:numId w:val="2"/>
              </w:numPr>
              <w:rPr>
                <w:color w:val="2E74B5" w:themeColor="accent1" w:themeShade="BF"/>
                <w:u w:val="single"/>
              </w:rPr>
            </w:pPr>
            <w:hyperlink r:id="rId17" w:history="1">
              <w:r w:rsidR="00433BA9" w:rsidRPr="00C25FB2">
                <w:rPr>
                  <w:color w:val="2E74B5" w:themeColor="accent1" w:themeShade="BF"/>
                  <w:u w:val="single"/>
                </w:rPr>
                <w:t>Sharing nudes and semi-nudes: advice for education settings working with children and young people - GOV.UK (www.gov.uk)</w:t>
              </w:r>
            </w:hyperlink>
          </w:p>
          <w:p w14:paraId="4696E09A" w14:textId="1DCB9E9D" w:rsidR="00225E3F" w:rsidRPr="00C25FB2" w:rsidRDefault="00225E3F" w:rsidP="000276BF">
            <w:pPr>
              <w:pStyle w:val="ListParagraph"/>
              <w:numPr>
                <w:ilvl w:val="0"/>
                <w:numId w:val="2"/>
              </w:numPr>
              <w:rPr>
                <w:color w:val="2E74B5" w:themeColor="accent1" w:themeShade="BF"/>
                <w:u w:val="single"/>
              </w:rPr>
            </w:pPr>
            <w:r w:rsidRPr="00C25FB2">
              <w:rPr>
                <w:color w:val="2E74B5" w:themeColor="accent1" w:themeShade="BF"/>
                <w:u w:val="single"/>
              </w:rPr>
              <w:t>Online sexual harassment: comprehensive guidance for education settings</w:t>
            </w:r>
          </w:p>
          <w:p w14:paraId="4C983D08" w14:textId="77777777" w:rsidR="000276BF" w:rsidRPr="00225E3F" w:rsidRDefault="000276BF" w:rsidP="000276BF">
            <w:pPr>
              <w:pStyle w:val="ListParagraph"/>
              <w:ind w:left="360"/>
              <w:rPr>
                <w:color w:val="5B9BD5" w:themeColor="accent1"/>
                <w:sz w:val="2"/>
                <w:szCs w:val="2"/>
                <w:u w:val="single"/>
              </w:rPr>
            </w:pPr>
          </w:p>
        </w:tc>
      </w:tr>
      <w:tr w:rsidR="004A71D5" w14:paraId="6A5C6AD6" w14:textId="77777777" w:rsidTr="00AB55C2">
        <w:tc>
          <w:tcPr>
            <w:tcW w:w="2830" w:type="dxa"/>
          </w:tcPr>
          <w:p w14:paraId="1290DB8F" w14:textId="77777777" w:rsidR="004A71D5" w:rsidRPr="00571BDB" w:rsidRDefault="004A71D5" w:rsidP="004D66FE">
            <w:pPr>
              <w:jc w:val="right"/>
              <w:rPr>
                <w:b/>
              </w:rPr>
            </w:pPr>
            <w:r w:rsidRPr="00571BDB">
              <w:rPr>
                <w:b/>
              </w:rPr>
              <w:t>Other documents / resources used in the writing of this policy</w:t>
            </w:r>
          </w:p>
        </w:tc>
        <w:tc>
          <w:tcPr>
            <w:tcW w:w="7364" w:type="dxa"/>
            <w:gridSpan w:val="3"/>
          </w:tcPr>
          <w:p w14:paraId="77858A6D" w14:textId="591C68F7" w:rsidR="005B540E" w:rsidRDefault="005B540E" w:rsidP="000276BF">
            <w:pPr>
              <w:pStyle w:val="ListParagraph"/>
              <w:numPr>
                <w:ilvl w:val="0"/>
                <w:numId w:val="1"/>
              </w:numPr>
            </w:pPr>
            <w:r>
              <w:t>MCC Model policy</w:t>
            </w:r>
          </w:p>
          <w:p w14:paraId="5A43BBD0" w14:textId="2015986E" w:rsidR="004A71D5" w:rsidRDefault="000276BF" w:rsidP="000276BF">
            <w:pPr>
              <w:pStyle w:val="ListParagraph"/>
              <w:numPr>
                <w:ilvl w:val="0"/>
                <w:numId w:val="1"/>
              </w:numPr>
            </w:pPr>
            <w:r>
              <w:t>The Key: Model policy</w:t>
            </w:r>
          </w:p>
          <w:p w14:paraId="7389039C" w14:textId="26C76D1B" w:rsidR="005B540E" w:rsidRPr="00571BDB" w:rsidRDefault="005B540E" w:rsidP="00C84E2E">
            <w:pPr>
              <w:pStyle w:val="ListParagraph"/>
              <w:numPr>
                <w:ilvl w:val="0"/>
                <w:numId w:val="1"/>
              </w:numPr>
            </w:pPr>
            <w:r>
              <w:t>Andrew Hall &amp; Kerry Dawson Safeguarding resources and guidance</w:t>
            </w:r>
          </w:p>
        </w:tc>
      </w:tr>
      <w:tr w:rsidR="004A71D5" w14:paraId="24F8D8A4" w14:textId="77777777" w:rsidTr="00AB55C2">
        <w:tc>
          <w:tcPr>
            <w:tcW w:w="2830" w:type="dxa"/>
          </w:tcPr>
          <w:p w14:paraId="767B749F" w14:textId="77777777" w:rsidR="004A71D5" w:rsidRPr="00571BDB" w:rsidRDefault="004A71D5" w:rsidP="004D66FE">
            <w:pPr>
              <w:jc w:val="right"/>
              <w:rPr>
                <w:b/>
              </w:rPr>
            </w:pPr>
            <w:r w:rsidRPr="00571BDB">
              <w:rPr>
                <w:b/>
              </w:rPr>
              <w:t>Related policies</w:t>
            </w:r>
          </w:p>
        </w:tc>
        <w:tc>
          <w:tcPr>
            <w:tcW w:w="7364" w:type="dxa"/>
            <w:gridSpan w:val="3"/>
          </w:tcPr>
          <w:p w14:paraId="7935F2A4" w14:textId="77777777" w:rsidR="000276BF" w:rsidRPr="004A0617" w:rsidRDefault="000276BF" w:rsidP="000276BF">
            <w:pPr>
              <w:numPr>
                <w:ilvl w:val="0"/>
                <w:numId w:val="1"/>
              </w:numPr>
              <w:rPr>
                <w:rFonts w:eastAsia="Arial"/>
              </w:rPr>
            </w:pPr>
            <w:r>
              <w:rPr>
                <w:rFonts w:eastAsia="Arial"/>
              </w:rPr>
              <w:t>Behaviour management (</w:t>
            </w:r>
            <w:r w:rsidRPr="004A0617">
              <w:rPr>
                <w:rFonts w:eastAsia="Arial"/>
              </w:rPr>
              <w:t>Relational Approach</w:t>
            </w:r>
            <w:r>
              <w:rPr>
                <w:rFonts w:eastAsia="Arial"/>
              </w:rPr>
              <w:t>)</w:t>
            </w:r>
          </w:p>
          <w:p w14:paraId="25AA7996" w14:textId="7A2CC6D9" w:rsidR="000276BF" w:rsidRPr="004A0617" w:rsidRDefault="000276BF" w:rsidP="000276BF">
            <w:pPr>
              <w:numPr>
                <w:ilvl w:val="0"/>
                <w:numId w:val="1"/>
              </w:numPr>
              <w:rPr>
                <w:rFonts w:eastAsia="Arial"/>
              </w:rPr>
            </w:pPr>
            <w:r w:rsidRPr="004A0617">
              <w:rPr>
                <w:rFonts w:eastAsia="Arial"/>
              </w:rPr>
              <w:t xml:space="preserve">Staff </w:t>
            </w:r>
            <w:r w:rsidRPr="004A0617">
              <w:t>Code of Conduct</w:t>
            </w:r>
          </w:p>
          <w:p w14:paraId="18073AA6" w14:textId="77777777" w:rsidR="000276BF" w:rsidRPr="004A0617" w:rsidRDefault="000276BF" w:rsidP="000276BF">
            <w:pPr>
              <w:numPr>
                <w:ilvl w:val="0"/>
                <w:numId w:val="1"/>
              </w:numPr>
              <w:rPr>
                <w:rFonts w:eastAsia="Arial"/>
              </w:rPr>
            </w:pPr>
            <w:r w:rsidRPr="004A0617">
              <w:rPr>
                <w:rFonts w:eastAsia="Arial"/>
              </w:rPr>
              <w:t>Complaints</w:t>
            </w:r>
          </w:p>
          <w:p w14:paraId="6861ACE5" w14:textId="77777777" w:rsidR="000276BF" w:rsidRPr="004A0617" w:rsidRDefault="000276BF" w:rsidP="000276BF">
            <w:pPr>
              <w:numPr>
                <w:ilvl w:val="0"/>
                <w:numId w:val="1"/>
              </w:numPr>
              <w:rPr>
                <w:rFonts w:eastAsia="Arial"/>
              </w:rPr>
            </w:pPr>
            <w:r w:rsidRPr="004A0617">
              <w:rPr>
                <w:rFonts w:eastAsia="Arial"/>
              </w:rPr>
              <w:t>Health and safety</w:t>
            </w:r>
          </w:p>
          <w:p w14:paraId="0632CF0C" w14:textId="77777777" w:rsidR="000276BF" w:rsidRPr="004A0617" w:rsidRDefault="000276BF" w:rsidP="000276BF">
            <w:pPr>
              <w:numPr>
                <w:ilvl w:val="0"/>
                <w:numId w:val="1"/>
              </w:numPr>
              <w:rPr>
                <w:rFonts w:eastAsia="Arial"/>
              </w:rPr>
            </w:pPr>
            <w:r w:rsidRPr="004A0617">
              <w:rPr>
                <w:rFonts w:eastAsia="Arial"/>
              </w:rPr>
              <w:t>Attendance (Pupils)</w:t>
            </w:r>
          </w:p>
          <w:p w14:paraId="663DAA84" w14:textId="77777777" w:rsidR="000276BF" w:rsidRPr="004A0617" w:rsidRDefault="000276BF" w:rsidP="000276BF">
            <w:pPr>
              <w:numPr>
                <w:ilvl w:val="0"/>
                <w:numId w:val="1"/>
              </w:numPr>
              <w:rPr>
                <w:rFonts w:eastAsia="Arial"/>
              </w:rPr>
            </w:pPr>
            <w:r w:rsidRPr="004A0617">
              <w:rPr>
                <w:rFonts w:eastAsia="Arial"/>
              </w:rPr>
              <w:t>Online safety, including IT Acceptable Use</w:t>
            </w:r>
          </w:p>
          <w:p w14:paraId="66C37BC4" w14:textId="77777777" w:rsidR="000276BF" w:rsidRDefault="000276BF" w:rsidP="000276BF">
            <w:pPr>
              <w:numPr>
                <w:ilvl w:val="0"/>
                <w:numId w:val="1"/>
              </w:numPr>
              <w:rPr>
                <w:rFonts w:eastAsia="Arial"/>
              </w:rPr>
            </w:pPr>
            <w:r w:rsidRPr="004A0617">
              <w:rPr>
                <w:rFonts w:eastAsia="Arial"/>
              </w:rPr>
              <w:t>Equality</w:t>
            </w:r>
          </w:p>
          <w:p w14:paraId="74700B08" w14:textId="77777777" w:rsidR="000276BF" w:rsidRPr="004A0617" w:rsidRDefault="000276BF" w:rsidP="000276BF">
            <w:pPr>
              <w:numPr>
                <w:ilvl w:val="0"/>
                <w:numId w:val="1"/>
              </w:numPr>
              <w:rPr>
                <w:rFonts w:eastAsia="Arial"/>
              </w:rPr>
            </w:pPr>
            <w:r>
              <w:rPr>
                <w:rFonts w:eastAsia="Arial"/>
              </w:rPr>
              <w:t>RSE and PSHE</w:t>
            </w:r>
          </w:p>
          <w:p w14:paraId="09642347" w14:textId="77777777" w:rsidR="000276BF" w:rsidRPr="004A0617" w:rsidRDefault="000276BF" w:rsidP="000276BF">
            <w:pPr>
              <w:numPr>
                <w:ilvl w:val="0"/>
                <w:numId w:val="1"/>
              </w:numPr>
              <w:rPr>
                <w:rFonts w:eastAsia="Arial"/>
              </w:rPr>
            </w:pPr>
            <w:r w:rsidRPr="004A0617">
              <w:rPr>
                <w:rFonts w:eastAsia="Arial"/>
              </w:rPr>
              <w:t xml:space="preserve">Anti-Bullying and Harassment </w:t>
            </w:r>
          </w:p>
          <w:p w14:paraId="61AA0786" w14:textId="77777777" w:rsidR="000276BF" w:rsidRPr="004A0617" w:rsidRDefault="000276BF" w:rsidP="000276BF">
            <w:pPr>
              <w:numPr>
                <w:ilvl w:val="0"/>
                <w:numId w:val="1"/>
              </w:numPr>
              <w:rPr>
                <w:rFonts w:eastAsia="Arial"/>
              </w:rPr>
            </w:pPr>
            <w:r w:rsidRPr="004A0617">
              <w:rPr>
                <w:rFonts w:eastAsia="Arial"/>
              </w:rPr>
              <w:t xml:space="preserve">Teaching and Learning </w:t>
            </w:r>
          </w:p>
          <w:p w14:paraId="52EF8A60" w14:textId="77777777" w:rsidR="000276BF" w:rsidRPr="004A0617" w:rsidRDefault="000276BF" w:rsidP="000276BF">
            <w:pPr>
              <w:numPr>
                <w:ilvl w:val="0"/>
                <w:numId w:val="1"/>
              </w:numPr>
              <w:rPr>
                <w:rFonts w:eastAsia="Arial"/>
              </w:rPr>
            </w:pPr>
            <w:r w:rsidRPr="004A0617">
              <w:rPr>
                <w:rFonts w:eastAsia="Arial"/>
              </w:rPr>
              <w:t>Data Protection</w:t>
            </w:r>
          </w:p>
          <w:p w14:paraId="4A9C77E4" w14:textId="77777777" w:rsidR="000276BF" w:rsidRPr="004A0617" w:rsidRDefault="000276BF" w:rsidP="000276BF">
            <w:pPr>
              <w:numPr>
                <w:ilvl w:val="0"/>
                <w:numId w:val="1"/>
              </w:numPr>
              <w:rPr>
                <w:rFonts w:eastAsia="Arial"/>
              </w:rPr>
            </w:pPr>
            <w:r w:rsidRPr="004A0617">
              <w:rPr>
                <w:rFonts w:eastAsia="Arial"/>
              </w:rPr>
              <w:t xml:space="preserve">Whistleblowing </w:t>
            </w:r>
          </w:p>
          <w:p w14:paraId="6FB038B2" w14:textId="77777777" w:rsidR="000276BF" w:rsidRPr="004A0617" w:rsidRDefault="000276BF" w:rsidP="000276BF">
            <w:pPr>
              <w:numPr>
                <w:ilvl w:val="0"/>
                <w:numId w:val="1"/>
              </w:numPr>
              <w:rPr>
                <w:rFonts w:eastAsia="Arial"/>
              </w:rPr>
            </w:pPr>
            <w:r w:rsidRPr="004A0617">
              <w:rPr>
                <w:rFonts w:eastAsia="Arial"/>
              </w:rPr>
              <w:t>Confidentiality</w:t>
            </w:r>
          </w:p>
          <w:p w14:paraId="567C00D2" w14:textId="77777777" w:rsidR="000276BF" w:rsidRDefault="000276BF" w:rsidP="000276BF">
            <w:pPr>
              <w:numPr>
                <w:ilvl w:val="0"/>
                <w:numId w:val="1"/>
              </w:numPr>
              <w:rPr>
                <w:rFonts w:eastAsia="Arial"/>
              </w:rPr>
            </w:pPr>
            <w:r w:rsidRPr="004A0617">
              <w:rPr>
                <w:rFonts w:eastAsia="Arial"/>
              </w:rPr>
              <w:t>Safer Recruitment</w:t>
            </w:r>
          </w:p>
          <w:p w14:paraId="6E385160" w14:textId="77777777" w:rsidR="000276BF" w:rsidRDefault="000276BF" w:rsidP="000276BF">
            <w:pPr>
              <w:numPr>
                <w:ilvl w:val="0"/>
                <w:numId w:val="1"/>
              </w:numPr>
              <w:rPr>
                <w:rFonts w:eastAsia="Arial"/>
              </w:rPr>
            </w:pPr>
            <w:r>
              <w:rPr>
                <w:rFonts w:eastAsia="Arial"/>
              </w:rPr>
              <w:t>Low level concerns</w:t>
            </w:r>
          </w:p>
          <w:p w14:paraId="0196CEF5" w14:textId="77777777" w:rsidR="000276BF" w:rsidRPr="004A0617" w:rsidRDefault="000276BF" w:rsidP="000276BF">
            <w:pPr>
              <w:numPr>
                <w:ilvl w:val="0"/>
                <w:numId w:val="1"/>
              </w:numPr>
              <w:rPr>
                <w:rFonts w:eastAsia="Arial"/>
              </w:rPr>
            </w:pPr>
            <w:r>
              <w:rPr>
                <w:rFonts w:eastAsia="Arial"/>
              </w:rPr>
              <w:t>Managing allegations of abuse</w:t>
            </w:r>
          </w:p>
          <w:p w14:paraId="118E42E1" w14:textId="77777777" w:rsidR="000276BF" w:rsidRPr="004A0617" w:rsidRDefault="000276BF" w:rsidP="000276BF">
            <w:pPr>
              <w:numPr>
                <w:ilvl w:val="0"/>
                <w:numId w:val="1"/>
              </w:numPr>
              <w:rPr>
                <w:rFonts w:eastAsia="Arial"/>
              </w:rPr>
            </w:pPr>
            <w:r w:rsidRPr="004A0617">
              <w:rPr>
                <w:rFonts w:eastAsia="Arial"/>
              </w:rPr>
              <w:t>Designated teacher for looked-after and previously looked-after children</w:t>
            </w:r>
          </w:p>
          <w:p w14:paraId="19A87C39" w14:textId="77777777" w:rsidR="000276BF" w:rsidRPr="004A0617" w:rsidRDefault="000276BF" w:rsidP="000276BF">
            <w:pPr>
              <w:numPr>
                <w:ilvl w:val="0"/>
                <w:numId w:val="1"/>
              </w:numPr>
              <w:rPr>
                <w:rFonts w:eastAsia="Arial"/>
              </w:rPr>
            </w:pPr>
            <w:r w:rsidRPr="004A0617">
              <w:rPr>
                <w:rFonts w:eastAsia="Arial"/>
              </w:rPr>
              <w:t xml:space="preserve">SEND </w:t>
            </w:r>
          </w:p>
          <w:p w14:paraId="6FB24473" w14:textId="77777777" w:rsidR="004A71D5" w:rsidRPr="000276BF" w:rsidRDefault="000276BF" w:rsidP="000276BF">
            <w:pPr>
              <w:numPr>
                <w:ilvl w:val="0"/>
                <w:numId w:val="1"/>
              </w:numPr>
              <w:rPr>
                <w:rFonts w:eastAsia="Arial"/>
              </w:rPr>
            </w:pPr>
            <w:r w:rsidRPr="004A0617">
              <w:rPr>
                <w:rFonts w:eastAsia="Arial"/>
              </w:rPr>
              <w:t xml:space="preserve">Privacy notices </w:t>
            </w:r>
          </w:p>
        </w:tc>
      </w:tr>
    </w:tbl>
    <w:p w14:paraId="799BDA2D" w14:textId="77777777" w:rsidR="000276BF" w:rsidRDefault="000276BF" w:rsidP="004D66FE">
      <w:pPr>
        <w:spacing w:after="0" w:line="240" w:lineRule="auto"/>
        <w:jc w:val="center"/>
        <w:rPr>
          <w:sz w:val="28"/>
          <w:szCs w:val="28"/>
        </w:rPr>
      </w:pPr>
    </w:p>
    <w:p w14:paraId="6B0DDEF1" w14:textId="7868D1CB" w:rsidR="0019144C" w:rsidRDefault="0019144C" w:rsidP="004D66FE">
      <w:pPr>
        <w:spacing w:after="0" w:line="240" w:lineRule="auto"/>
        <w:jc w:val="center"/>
        <w:rPr>
          <w:sz w:val="28"/>
          <w:szCs w:val="28"/>
        </w:rPr>
      </w:pPr>
    </w:p>
    <w:p w14:paraId="68455979" w14:textId="47865332" w:rsidR="00983EAF" w:rsidRDefault="00983EAF" w:rsidP="004D66FE">
      <w:pPr>
        <w:spacing w:after="0" w:line="240" w:lineRule="auto"/>
        <w:jc w:val="center"/>
        <w:rPr>
          <w:sz w:val="28"/>
          <w:szCs w:val="28"/>
        </w:rPr>
      </w:pPr>
    </w:p>
    <w:p w14:paraId="07326FA6" w14:textId="34F1D58C" w:rsidR="00983EAF" w:rsidRDefault="00983EAF" w:rsidP="004D66FE">
      <w:pPr>
        <w:spacing w:after="0" w:line="240" w:lineRule="auto"/>
        <w:jc w:val="center"/>
        <w:rPr>
          <w:sz w:val="28"/>
          <w:szCs w:val="28"/>
        </w:rPr>
      </w:pPr>
    </w:p>
    <w:p w14:paraId="3C9A3613" w14:textId="77777777" w:rsidR="00983EAF" w:rsidRDefault="00983EAF" w:rsidP="004D66FE">
      <w:pPr>
        <w:spacing w:after="0" w:line="240" w:lineRule="auto"/>
        <w:jc w:val="center"/>
        <w:rPr>
          <w:sz w:val="28"/>
          <w:szCs w:val="28"/>
        </w:rPr>
      </w:pPr>
    </w:p>
    <w:p w14:paraId="0E2EA14A" w14:textId="77777777" w:rsidR="000276BF" w:rsidRDefault="000276BF" w:rsidP="004D66FE">
      <w:pPr>
        <w:spacing w:after="0" w:line="240" w:lineRule="auto"/>
        <w:jc w:val="center"/>
        <w:rPr>
          <w:sz w:val="28"/>
          <w:szCs w:val="28"/>
        </w:rPr>
      </w:pPr>
    </w:p>
    <w:p w14:paraId="2DEE505A" w14:textId="77777777" w:rsidR="004D66FE" w:rsidRDefault="004D66FE" w:rsidP="004D66FE">
      <w:pPr>
        <w:spacing w:after="0" w:line="240" w:lineRule="auto"/>
        <w:jc w:val="center"/>
        <w:rPr>
          <w:sz w:val="28"/>
          <w:szCs w:val="28"/>
        </w:rPr>
      </w:pPr>
      <w:r w:rsidRPr="004D66FE">
        <w:rPr>
          <w:noProof/>
          <w:sz w:val="28"/>
          <w:szCs w:val="28"/>
          <w:lang w:eastAsia="en-GB"/>
        </w:rPr>
        <w:lastRenderedPageBreak/>
        <w:drawing>
          <wp:inline distT="0" distB="0" distL="0" distR="0" wp14:anchorId="40595F19" wp14:editId="3FA215A1">
            <wp:extent cx="1249680" cy="1203960"/>
            <wp:effectExtent l="0" t="0" r="7620" b="0"/>
            <wp:docPr id="2" name="Picture 2" descr="T:\1 1 TEMPLATES for All Staff\Chapel Street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 1 TEMPLATES for All Staff\Chapel Street Logo_Full Colour.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220" t="11708" r="8780" b="11219"/>
                    <a:stretch/>
                  </pic:blipFill>
                  <pic:spPr bwMode="auto">
                    <a:xfrm>
                      <a:off x="0" y="0"/>
                      <a:ext cx="1249680" cy="1203960"/>
                    </a:xfrm>
                    <a:prstGeom prst="rect">
                      <a:avLst/>
                    </a:prstGeom>
                    <a:noFill/>
                    <a:ln>
                      <a:noFill/>
                    </a:ln>
                    <a:extLst>
                      <a:ext uri="{53640926-AAD7-44D8-BBD7-CCE9431645EC}">
                        <a14:shadowObscured xmlns:a14="http://schemas.microsoft.com/office/drawing/2010/main"/>
                      </a:ext>
                    </a:extLst>
                  </pic:spPr>
                </pic:pic>
              </a:graphicData>
            </a:graphic>
          </wp:inline>
        </w:drawing>
      </w:r>
    </w:p>
    <w:p w14:paraId="2A8D5694" w14:textId="77777777" w:rsidR="004D66FE" w:rsidRPr="00571BDB" w:rsidRDefault="004D66FE" w:rsidP="00906BE3">
      <w:pPr>
        <w:spacing w:after="0" w:line="240" w:lineRule="auto"/>
      </w:pPr>
      <w:r w:rsidRPr="00571BDB">
        <w:rPr>
          <w:b/>
        </w:rPr>
        <w:t>Vision &amp; Missions statement</w:t>
      </w:r>
    </w:p>
    <w:p w14:paraId="0B3F22FE" w14:textId="77777777" w:rsidR="004D66FE" w:rsidRPr="00571BDB" w:rsidRDefault="004D66FE" w:rsidP="00906BE3">
      <w:pPr>
        <w:spacing w:after="0" w:line="240" w:lineRule="auto"/>
      </w:pPr>
      <w:r w:rsidRPr="00571BDB">
        <w:t>Making a difference and achieving excellence for every child.</w:t>
      </w:r>
    </w:p>
    <w:p w14:paraId="102E18BB" w14:textId="77777777" w:rsidR="004D66FE" w:rsidRPr="00571BDB" w:rsidRDefault="004D66FE" w:rsidP="00906BE3">
      <w:pPr>
        <w:spacing w:after="0" w:line="240" w:lineRule="auto"/>
      </w:pPr>
    </w:p>
    <w:p w14:paraId="53778916" w14:textId="77777777" w:rsidR="004D66FE" w:rsidRPr="00571BDB" w:rsidRDefault="004D66FE" w:rsidP="00906BE3">
      <w:pPr>
        <w:spacing w:after="0" w:line="240" w:lineRule="auto"/>
      </w:pPr>
      <w:r w:rsidRPr="00571BDB">
        <w:rPr>
          <w:b/>
        </w:rPr>
        <w:t>School values</w:t>
      </w:r>
    </w:p>
    <w:p w14:paraId="2BD2F1F3" w14:textId="77777777" w:rsidR="004D66FE" w:rsidRPr="00571BDB" w:rsidRDefault="004D66FE" w:rsidP="00906BE3">
      <w:pPr>
        <w:pStyle w:val="ListParagraph"/>
        <w:numPr>
          <w:ilvl w:val="0"/>
          <w:numId w:val="1"/>
        </w:numPr>
        <w:spacing w:after="0" w:line="240" w:lineRule="auto"/>
      </w:pPr>
      <w:r w:rsidRPr="00571BDB">
        <w:t xml:space="preserve">Growth </w:t>
      </w:r>
      <w:r w:rsidRPr="00571BDB">
        <w:rPr>
          <w:i/>
        </w:rPr>
        <w:t>– We go beyond what is expected to continually improve standards and deliver ambitious outcomes.</w:t>
      </w:r>
    </w:p>
    <w:p w14:paraId="5698D2C4" w14:textId="77777777" w:rsidR="004D66FE" w:rsidRPr="00571BDB" w:rsidRDefault="004D66FE" w:rsidP="00906BE3">
      <w:pPr>
        <w:pStyle w:val="ListParagraph"/>
        <w:numPr>
          <w:ilvl w:val="0"/>
          <w:numId w:val="1"/>
        </w:numPr>
        <w:spacing w:after="0" w:line="240" w:lineRule="auto"/>
      </w:pPr>
      <w:r w:rsidRPr="00571BDB">
        <w:t xml:space="preserve">Respect </w:t>
      </w:r>
      <w:r w:rsidRPr="00571BDB">
        <w:rPr>
          <w:i/>
        </w:rPr>
        <w:t>– We do the right thing for our children.</w:t>
      </w:r>
    </w:p>
    <w:p w14:paraId="3FDA7ABA" w14:textId="77777777" w:rsidR="004D66FE" w:rsidRPr="00571BDB" w:rsidRDefault="004D66FE" w:rsidP="00906BE3">
      <w:pPr>
        <w:pStyle w:val="ListParagraph"/>
        <w:numPr>
          <w:ilvl w:val="0"/>
          <w:numId w:val="1"/>
        </w:numPr>
        <w:spacing w:after="0" w:line="240" w:lineRule="auto"/>
      </w:pPr>
      <w:r w:rsidRPr="00571BDB">
        <w:t xml:space="preserve">Inclusion </w:t>
      </w:r>
      <w:r w:rsidRPr="00571BDB">
        <w:rPr>
          <w:i/>
        </w:rPr>
        <w:t>– We care about people as individuals.</w:t>
      </w:r>
    </w:p>
    <w:p w14:paraId="3BA2FD06" w14:textId="77777777" w:rsidR="004D66FE" w:rsidRPr="00571BDB" w:rsidRDefault="004D66FE" w:rsidP="00906BE3">
      <w:pPr>
        <w:spacing w:after="0" w:line="240" w:lineRule="auto"/>
      </w:pPr>
    </w:p>
    <w:p w14:paraId="76D1A5A5" w14:textId="77777777" w:rsidR="00606A3F" w:rsidRPr="00571BDB" w:rsidRDefault="00606A3F" w:rsidP="00906BE3">
      <w:pPr>
        <w:spacing w:after="0" w:line="240" w:lineRule="auto"/>
      </w:pPr>
      <w:r w:rsidRPr="00571BDB">
        <w:t xml:space="preserve">You can find out more about school on our website:  </w:t>
      </w:r>
      <w:hyperlink r:id="rId19" w:history="1">
        <w:r w:rsidRPr="00571BDB">
          <w:rPr>
            <w:rStyle w:val="Hyperlink"/>
          </w:rPr>
          <w:t>https://www.chapelstreetprimary.co.uk/</w:t>
        </w:r>
      </w:hyperlink>
    </w:p>
    <w:p w14:paraId="63CC9C4E" w14:textId="77777777" w:rsidR="00606A3F" w:rsidRPr="00571BDB" w:rsidRDefault="00606A3F" w:rsidP="00906BE3">
      <w:pPr>
        <w:spacing w:after="0" w:line="240" w:lineRule="auto"/>
      </w:pPr>
    </w:p>
    <w:p w14:paraId="3B9555CC" w14:textId="77777777" w:rsidR="00606A3F" w:rsidRPr="00571BDB" w:rsidRDefault="00606A3F" w:rsidP="00906BE3">
      <w:pPr>
        <w:spacing w:after="0" w:line="240" w:lineRule="auto"/>
      </w:pPr>
      <w:r w:rsidRPr="00571BDB">
        <w:t>If you have any questions about the content of this policy:</w:t>
      </w:r>
    </w:p>
    <w:p w14:paraId="6B093771" w14:textId="77777777" w:rsidR="00606A3F" w:rsidRPr="00571BDB" w:rsidRDefault="00606A3F" w:rsidP="00906BE3">
      <w:pPr>
        <w:pStyle w:val="ListParagraph"/>
        <w:numPr>
          <w:ilvl w:val="0"/>
          <w:numId w:val="3"/>
        </w:numPr>
        <w:spacing w:after="0" w:line="240" w:lineRule="auto"/>
      </w:pPr>
      <w:r w:rsidRPr="00571BDB">
        <w:t>If you are a member of staff – speak with your line manager or a member of the leadership team</w:t>
      </w:r>
    </w:p>
    <w:p w14:paraId="5BA0DD10" w14:textId="77777777" w:rsidR="00606A3F" w:rsidRPr="00571BDB" w:rsidRDefault="00606A3F" w:rsidP="00906BE3">
      <w:pPr>
        <w:pStyle w:val="ListParagraph"/>
        <w:numPr>
          <w:ilvl w:val="0"/>
          <w:numId w:val="3"/>
        </w:numPr>
        <w:spacing w:after="0" w:line="240" w:lineRule="auto"/>
      </w:pPr>
      <w:r w:rsidRPr="00571BDB">
        <w:t>If you are a parent / carer – contact the school office on 0161 224 1269</w:t>
      </w:r>
    </w:p>
    <w:p w14:paraId="454DA81F" w14:textId="6DB77796" w:rsidR="00606A3F" w:rsidRDefault="00606A3F" w:rsidP="00906BE3">
      <w:pPr>
        <w:pStyle w:val="ListParagraph"/>
        <w:numPr>
          <w:ilvl w:val="0"/>
          <w:numId w:val="3"/>
        </w:numPr>
        <w:spacing w:after="0" w:line="240" w:lineRule="auto"/>
      </w:pPr>
      <w:r w:rsidRPr="00571BDB">
        <w:t>If you are another interested party – contact the school office on 0161 224 1269</w:t>
      </w:r>
    </w:p>
    <w:p w14:paraId="3273A4D6" w14:textId="2C107395" w:rsidR="005B540E" w:rsidRDefault="005B540E" w:rsidP="005B540E">
      <w:pPr>
        <w:spacing w:after="0" w:line="240" w:lineRule="auto"/>
      </w:pPr>
    </w:p>
    <w:p w14:paraId="361A7213" w14:textId="77777777" w:rsidR="005B540E" w:rsidRDefault="005B540E" w:rsidP="005B540E">
      <w:pPr>
        <w:spacing w:after="0" w:line="240" w:lineRule="auto"/>
      </w:pPr>
      <w:r>
        <w:t>If you would like a paper copy of this policy printing for you, please contact the school office who can arrange this.</w:t>
      </w:r>
    </w:p>
    <w:p w14:paraId="4F378A06" w14:textId="77777777" w:rsidR="00606A3F" w:rsidRPr="00571BDB" w:rsidRDefault="00606A3F" w:rsidP="00906BE3">
      <w:pPr>
        <w:spacing w:after="0" w:line="240" w:lineRule="auto"/>
      </w:pPr>
    </w:p>
    <w:p w14:paraId="20B6DD13" w14:textId="77777777" w:rsidR="00F542D7" w:rsidRPr="00F542D7" w:rsidRDefault="00F542D7" w:rsidP="00906BE3">
      <w:pPr>
        <w:spacing w:after="0" w:line="240" w:lineRule="auto"/>
        <w:rPr>
          <w:b/>
          <w:color w:val="002060"/>
          <w:sz w:val="28"/>
        </w:rPr>
      </w:pPr>
      <w:r w:rsidRPr="00F542D7">
        <w:rPr>
          <w:b/>
          <w:sz w:val="28"/>
        </w:rPr>
        <w:t>Contents</w:t>
      </w:r>
    </w:p>
    <w:p w14:paraId="224BF407" w14:textId="77777777" w:rsidR="0019144C" w:rsidRPr="00836C49" w:rsidRDefault="0019144C" w:rsidP="002B10B9">
      <w:pPr>
        <w:pStyle w:val="TOC1"/>
      </w:pPr>
    </w:p>
    <w:p w14:paraId="56DD6704" w14:textId="77777777" w:rsidR="00F542D7" w:rsidRPr="00836C49" w:rsidRDefault="00F542D7" w:rsidP="002B10B9">
      <w:pPr>
        <w:pStyle w:val="TOC1"/>
      </w:pPr>
      <w:r w:rsidRPr="00836C49">
        <w:fldChar w:fldCharType="begin"/>
      </w:r>
      <w:r w:rsidRPr="00836C49">
        <w:instrText xml:space="preserve"> TOC \o "2-2" \t "Heading 1,1" </w:instrText>
      </w:r>
      <w:r w:rsidRPr="00836C49">
        <w:fldChar w:fldCharType="separate"/>
      </w:r>
      <w:r w:rsidRPr="00836C49">
        <w:t>Contact Numbers</w:t>
      </w:r>
    </w:p>
    <w:p w14:paraId="06C5E052" w14:textId="77777777" w:rsidR="0019144C" w:rsidRPr="00836C49" w:rsidRDefault="0019144C" w:rsidP="00906BE3">
      <w:pPr>
        <w:spacing w:after="0" w:line="240" w:lineRule="auto"/>
        <w:rPr>
          <w:lang w:val="en-US"/>
        </w:rPr>
      </w:pPr>
    </w:p>
    <w:p w14:paraId="703B516C" w14:textId="77777777" w:rsidR="00F542D7" w:rsidRPr="00837AC4" w:rsidRDefault="00F542D7" w:rsidP="002B10B9">
      <w:pPr>
        <w:pStyle w:val="TOC1"/>
        <w:rPr>
          <w:rFonts w:eastAsia="Times New Roman"/>
          <w:b w:val="0"/>
          <w:lang w:val="en-GB" w:eastAsia="en-GB"/>
        </w:rPr>
      </w:pPr>
      <w:r w:rsidRPr="00837AC4">
        <w:rPr>
          <w:b w:val="0"/>
        </w:rPr>
        <w:t>1. Aims</w:t>
      </w:r>
    </w:p>
    <w:p w14:paraId="2EAF9FCF" w14:textId="77777777" w:rsidR="00F542D7" w:rsidRPr="00837AC4" w:rsidRDefault="00F542D7" w:rsidP="002B10B9">
      <w:pPr>
        <w:pStyle w:val="TOC1"/>
        <w:rPr>
          <w:rFonts w:eastAsia="Times New Roman"/>
          <w:b w:val="0"/>
          <w:lang w:val="en-GB" w:eastAsia="en-GB"/>
        </w:rPr>
      </w:pPr>
      <w:r w:rsidRPr="00837AC4">
        <w:rPr>
          <w:b w:val="0"/>
        </w:rPr>
        <w:t>2. Legislation and statutory guidance</w:t>
      </w:r>
    </w:p>
    <w:p w14:paraId="2292A08B" w14:textId="77777777" w:rsidR="00F542D7" w:rsidRPr="00837AC4" w:rsidRDefault="00F542D7" w:rsidP="002B10B9">
      <w:pPr>
        <w:pStyle w:val="TOC1"/>
        <w:rPr>
          <w:rFonts w:eastAsia="Times New Roman"/>
          <w:b w:val="0"/>
          <w:lang w:val="en-GB" w:eastAsia="en-GB"/>
        </w:rPr>
      </w:pPr>
      <w:r w:rsidRPr="00837AC4">
        <w:rPr>
          <w:b w:val="0"/>
        </w:rPr>
        <w:t>3. Definitions</w:t>
      </w:r>
    </w:p>
    <w:p w14:paraId="6E25ADE4" w14:textId="77777777" w:rsidR="00F542D7" w:rsidRPr="00837AC4" w:rsidRDefault="00F542D7" w:rsidP="002B10B9">
      <w:pPr>
        <w:pStyle w:val="TOC1"/>
        <w:rPr>
          <w:rFonts w:eastAsia="Times New Roman"/>
          <w:b w:val="0"/>
          <w:lang w:val="en-GB" w:eastAsia="en-GB"/>
        </w:rPr>
      </w:pPr>
      <w:r w:rsidRPr="00837AC4">
        <w:rPr>
          <w:b w:val="0"/>
        </w:rPr>
        <w:t>4. Equality statement</w:t>
      </w:r>
    </w:p>
    <w:p w14:paraId="368CE2EA" w14:textId="77777777" w:rsidR="00F542D7" w:rsidRPr="00837AC4" w:rsidRDefault="00F542D7" w:rsidP="002B10B9">
      <w:pPr>
        <w:pStyle w:val="TOC1"/>
        <w:rPr>
          <w:rFonts w:eastAsia="Times New Roman"/>
          <w:b w:val="0"/>
          <w:lang w:val="en-GB" w:eastAsia="en-GB"/>
        </w:rPr>
      </w:pPr>
      <w:r w:rsidRPr="00837AC4">
        <w:rPr>
          <w:b w:val="0"/>
        </w:rPr>
        <w:t>5. Roles and responsibilities</w:t>
      </w:r>
    </w:p>
    <w:p w14:paraId="55E9F1D0" w14:textId="77777777" w:rsidR="00F542D7" w:rsidRPr="00837AC4" w:rsidRDefault="00F542D7" w:rsidP="002B10B9">
      <w:pPr>
        <w:pStyle w:val="TOC1"/>
        <w:rPr>
          <w:rFonts w:eastAsia="Times New Roman"/>
          <w:b w:val="0"/>
          <w:lang w:val="en-GB" w:eastAsia="en-GB"/>
        </w:rPr>
      </w:pPr>
      <w:r w:rsidRPr="00837AC4">
        <w:rPr>
          <w:b w:val="0"/>
        </w:rPr>
        <w:t>6. Confidentiality</w:t>
      </w:r>
    </w:p>
    <w:p w14:paraId="0AEEAB5B" w14:textId="77777777" w:rsidR="00F542D7" w:rsidRPr="00837AC4" w:rsidRDefault="00F542D7" w:rsidP="002B10B9">
      <w:pPr>
        <w:pStyle w:val="TOC1"/>
        <w:rPr>
          <w:b w:val="0"/>
        </w:rPr>
      </w:pPr>
      <w:r w:rsidRPr="00837AC4">
        <w:rPr>
          <w:b w:val="0"/>
        </w:rPr>
        <w:t>7. Recognising abuse and taking action</w:t>
      </w:r>
    </w:p>
    <w:p w14:paraId="01308007" w14:textId="77777777" w:rsidR="00F542D7" w:rsidRPr="00837AC4" w:rsidRDefault="00F542D7" w:rsidP="002B10B9">
      <w:pPr>
        <w:pStyle w:val="TOC1"/>
        <w:rPr>
          <w:rFonts w:eastAsia="Times New Roman"/>
          <w:b w:val="0"/>
          <w:lang w:val="en-GB" w:eastAsia="en-GB"/>
        </w:rPr>
      </w:pPr>
      <w:r w:rsidRPr="00837AC4">
        <w:rPr>
          <w:b w:val="0"/>
        </w:rPr>
        <w:t>8. Online safety and the use of mobile technology</w:t>
      </w:r>
    </w:p>
    <w:p w14:paraId="3CAC4856" w14:textId="77777777" w:rsidR="00F542D7" w:rsidRPr="00837AC4" w:rsidRDefault="00F542D7" w:rsidP="002B10B9">
      <w:pPr>
        <w:pStyle w:val="TOC1"/>
        <w:rPr>
          <w:rFonts w:eastAsia="Times New Roman"/>
          <w:b w:val="0"/>
          <w:lang w:val="en-GB" w:eastAsia="en-GB"/>
        </w:rPr>
      </w:pPr>
      <w:r w:rsidRPr="00837AC4">
        <w:rPr>
          <w:b w:val="0"/>
        </w:rPr>
        <w:t>9. Notifying parents / carers</w:t>
      </w:r>
    </w:p>
    <w:p w14:paraId="385FE323" w14:textId="77777777" w:rsidR="00F542D7" w:rsidRPr="00837AC4" w:rsidRDefault="00F542D7" w:rsidP="002B10B9">
      <w:pPr>
        <w:pStyle w:val="TOC1"/>
        <w:rPr>
          <w:rFonts w:eastAsia="Times New Roman"/>
          <w:b w:val="0"/>
          <w:lang w:val="en-GB" w:eastAsia="en-GB"/>
        </w:rPr>
      </w:pPr>
      <w:r w:rsidRPr="00837AC4">
        <w:rPr>
          <w:b w:val="0"/>
        </w:rPr>
        <w:t xml:space="preserve">10. </w:t>
      </w:r>
      <w:r w:rsidR="00D24D1D" w:rsidRPr="00837AC4">
        <w:rPr>
          <w:b w:val="0"/>
        </w:rPr>
        <w:t>Barries to safeguarding children with additional vulnerabilties and needs including p</w:t>
      </w:r>
      <w:r w:rsidRPr="00837AC4">
        <w:rPr>
          <w:b w:val="0"/>
        </w:rPr>
        <w:t>upils with special educational needs and disabilities</w:t>
      </w:r>
    </w:p>
    <w:p w14:paraId="51997720" w14:textId="77777777" w:rsidR="00F542D7" w:rsidRPr="00837AC4" w:rsidRDefault="00F542D7" w:rsidP="002B10B9">
      <w:pPr>
        <w:pStyle w:val="TOC1"/>
        <w:rPr>
          <w:rFonts w:eastAsia="Times New Roman"/>
          <w:b w:val="0"/>
          <w:lang w:val="en-GB" w:eastAsia="en-GB"/>
        </w:rPr>
      </w:pPr>
      <w:r w:rsidRPr="00837AC4">
        <w:rPr>
          <w:b w:val="0"/>
        </w:rPr>
        <w:t>11. Pupils with a social worker</w:t>
      </w:r>
    </w:p>
    <w:p w14:paraId="077BF66C" w14:textId="77777777" w:rsidR="00F542D7" w:rsidRPr="00837AC4" w:rsidRDefault="00F542D7" w:rsidP="002B10B9">
      <w:pPr>
        <w:pStyle w:val="TOC1"/>
        <w:rPr>
          <w:rFonts w:eastAsia="Times New Roman"/>
          <w:b w:val="0"/>
          <w:lang w:val="en-GB" w:eastAsia="en-GB"/>
        </w:rPr>
      </w:pPr>
      <w:r w:rsidRPr="00837AC4">
        <w:rPr>
          <w:b w:val="0"/>
        </w:rPr>
        <w:t>12. Looked-after and previously looked-after children</w:t>
      </w:r>
    </w:p>
    <w:p w14:paraId="39A94103" w14:textId="77777777" w:rsidR="00F542D7" w:rsidRPr="00837AC4" w:rsidRDefault="00F542D7" w:rsidP="002B10B9">
      <w:pPr>
        <w:pStyle w:val="TOC1"/>
        <w:rPr>
          <w:rFonts w:eastAsia="Times New Roman"/>
          <w:b w:val="0"/>
          <w:lang w:val="en-GB" w:eastAsia="en-GB"/>
        </w:rPr>
      </w:pPr>
      <w:r w:rsidRPr="00837AC4">
        <w:rPr>
          <w:b w:val="0"/>
        </w:rPr>
        <w:t>13. Complaints and concerns about school safeguarding policies</w:t>
      </w:r>
    </w:p>
    <w:p w14:paraId="2D2FD746" w14:textId="77777777" w:rsidR="00F542D7" w:rsidRPr="00837AC4" w:rsidRDefault="00F542D7" w:rsidP="002B10B9">
      <w:pPr>
        <w:pStyle w:val="TOC1"/>
        <w:rPr>
          <w:b w:val="0"/>
        </w:rPr>
      </w:pPr>
      <w:r w:rsidRPr="00837AC4">
        <w:rPr>
          <w:b w:val="0"/>
        </w:rPr>
        <w:t>14. Record-keeping</w:t>
      </w:r>
    </w:p>
    <w:p w14:paraId="1F626156" w14:textId="77777777" w:rsidR="00F542D7" w:rsidRPr="00837AC4" w:rsidRDefault="00F542D7" w:rsidP="002B10B9">
      <w:pPr>
        <w:pStyle w:val="TOC1"/>
        <w:rPr>
          <w:b w:val="0"/>
        </w:rPr>
      </w:pPr>
      <w:r w:rsidRPr="00837AC4">
        <w:rPr>
          <w:b w:val="0"/>
        </w:rPr>
        <w:t>15. Trai</w:t>
      </w:r>
      <w:r w:rsidR="004D0601" w:rsidRPr="00837AC4">
        <w:rPr>
          <w:b w:val="0"/>
        </w:rPr>
        <w:t>ning</w:t>
      </w:r>
    </w:p>
    <w:p w14:paraId="1C3CEFF8" w14:textId="77777777" w:rsidR="0019144C" w:rsidRPr="00836C49" w:rsidRDefault="0019144C" w:rsidP="00906BE3">
      <w:pPr>
        <w:spacing w:after="0" w:line="240" w:lineRule="auto"/>
        <w:rPr>
          <w:lang w:val="en-US"/>
        </w:rPr>
      </w:pPr>
    </w:p>
    <w:p w14:paraId="68CEBAC2" w14:textId="77777777" w:rsidR="00F542D7" w:rsidRPr="00836C49" w:rsidRDefault="00F542D7" w:rsidP="002B10B9">
      <w:pPr>
        <w:pStyle w:val="TOC1"/>
        <w:rPr>
          <w:rFonts w:eastAsia="Times New Roman"/>
          <w:lang w:val="en-GB" w:eastAsia="en-GB"/>
        </w:rPr>
      </w:pPr>
      <w:r w:rsidRPr="00836C49">
        <w:t>Appendix 1: Types of abuse</w:t>
      </w:r>
    </w:p>
    <w:p w14:paraId="5DDF911F" w14:textId="77777777" w:rsidR="0019144C" w:rsidRDefault="00F542D7" w:rsidP="002B10B9">
      <w:pPr>
        <w:pStyle w:val="TOC1"/>
      </w:pPr>
      <w:r w:rsidRPr="00836C49">
        <w:t xml:space="preserve">Appendix 2: </w:t>
      </w:r>
      <w:r w:rsidR="0019144C" w:rsidRPr="00836C49">
        <w:t>Specific safeguarding issues</w:t>
      </w:r>
    </w:p>
    <w:p w14:paraId="64CF3AA3" w14:textId="77777777" w:rsidR="00836C49" w:rsidRDefault="00836C49" w:rsidP="00906BE3">
      <w:pPr>
        <w:spacing w:after="0" w:line="240" w:lineRule="auto"/>
        <w:rPr>
          <w:lang w:val="en-US"/>
        </w:rPr>
      </w:pPr>
    </w:p>
    <w:p w14:paraId="7D095A06" w14:textId="6D435544" w:rsidR="00836C49" w:rsidRDefault="00836C49" w:rsidP="00906BE3">
      <w:pPr>
        <w:spacing w:after="0" w:line="240" w:lineRule="auto"/>
        <w:rPr>
          <w:lang w:val="en-US"/>
        </w:rPr>
      </w:pPr>
      <w:r>
        <w:rPr>
          <w:lang w:val="en-US"/>
        </w:rPr>
        <w:t xml:space="preserve">The latest version of Keeping Children Safe in Education Part 1 and Annex B can be found here: </w:t>
      </w:r>
      <w:hyperlink r:id="rId20" w:history="1">
        <w:r w:rsidR="00983EAF">
          <w:rPr>
            <w:rStyle w:val="Hyperlink"/>
          </w:rPr>
          <w:t>Keeping children safe in education - GOV.UK (www.gov.uk)</w:t>
        </w:r>
      </w:hyperlink>
    </w:p>
    <w:p w14:paraId="6ACF9E13" w14:textId="77777777" w:rsidR="00906BE3" w:rsidRDefault="00906BE3" w:rsidP="002B10B9">
      <w:pPr>
        <w:pStyle w:val="TOC1"/>
      </w:pPr>
    </w:p>
    <w:p w14:paraId="39F02F85" w14:textId="77777777" w:rsidR="0019144C" w:rsidRPr="00983EAF" w:rsidRDefault="0019144C" w:rsidP="002B10B9">
      <w:pPr>
        <w:pStyle w:val="TOC1"/>
      </w:pPr>
      <w:r w:rsidRPr="00983EAF">
        <w:t>For the following, please see separate policies (which include our relevant procedures):</w:t>
      </w:r>
    </w:p>
    <w:p w14:paraId="4E5BDB74" w14:textId="77777777" w:rsidR="00F542D7" w:rsidRPr="00837AC4" w:rsidRDefault="00F542D7" w:rsidP="002B10B9">
      <w:pPr>
        <w:pStyle w:val="TOC1"/>
        <w:numPr>
          <w:ilvl w:val="0"/>
          <w:numId w:val="18"/>
        </w:numPr>
        <w:rPr>
          <w:rFonts w:eastAsia="Times New Roman"/>
          <w:b w:val="0"/>
          <w:lang w:val="en-GB" w:eastAsia="en-GB"/>
        </w:rPr>
      </w:pPr>
      <w:r w:rsidRPr="00837AC4">
        <w:rPr>
          <w:b w:val="0"/>
        </w:rPr>
        <w:t>Sa</w:t>
      </w:r>
      <w:r w:rsidR="0019144C" w:rsidRPr="00837AC4">
        <w:rPr>
          <w:b w:val="0"/>
        </w:rPr>
        <w:t>fer recruitment and DBS checks</w:t>
      </w:r>
    </w:p>
    <w:p w14:paraId="34FEDEB0" w14:textId="77777777" w:rsidR="0019144C" w:rsidRPr="00837AC4" w:rsidRDefault="00F542D7" w:rsidP="002B10B9">
      <w:pPr>
        <w:pStyle w:val="TOC1"/>
        <w:numPr>
          <w:ilvl w:val="0"/>
          <w:numId w:val="18"/>
        </w:numPr>
        <w:rPr>
          <w:b w:val="0"/>
        </w:rPr>
      </w:pPr>
      <w:r w:rsidRPr="00837AC4">
        <w:rPr>
          <w:b w:val="0"/>
        </w:rPr>
        <w:t>Allegat</w:t>
      </w:r>
      <w:r w:rsidR="0019144C" w:rsidRPr="00837AC4">
        <w:rPr>
          <w:b w:val="0"/>
        </w:rPr>
        <w:t>ions of abuse made against staff (</w:t>
      </w:r>
      <w:r w:rsidR="006374EE" w:rsidRPr="00837AC4">
        <w:rPr>
          <w:b w:val="0"/>
        </w:rPr>
        <w:t>allegations that may meet the harms threshold</w:t>
      </w:r>
      <w:r w:rsidR="0019144C" w:rsidRPr="00837AC4">
        <w:rPr>
          <w:b w:val="0"/>
        </w:rPr>
        <w:t>)</w:t>
      </w:r>
    </w:p>
    <w:p w14:paraId="30B1CED8" w14:textId="77777777" w:rsidR="0019144C" w:rsidRPr="00836C49" w:rsidRDefault="0019144C" w:rsidP="00CA3149">
      <w:pPr>
        <w:pStyle w:val="ListParagraph"/>
        <w:numPr>
          <w:ilvl w:val="0"/>
          <w:numId w:val="18"/>
        </w:numPr>
        <w:spacing w:after="0" w:line="240" w:lineRule="auto"/>
        <w:rPr>
          <w:rFonts w:cstheme="minorHAnsi"/>
          <w:lang w:val="en-US"/>
        </w:rPr>
      </w:pPr>
      <w:r w:rsidRPr="00836C49">
        <w:rPr>
          <w:rFonts w:cstheme="minorHAnsi"/>
          <w:lang w:val="en-US"/>
        </w:rPr>
        <w:t>Low Level Concerns (concerns that do not meet the harm threshold)</w:t>
      </w:r>
    </w:p>
    <w:p w14:paraId="1C2044AA" w14:textId="27A0C951" w:rsidR="00F542D7" w:rsidRPr="000276BF" w:rsidRDefault="00F542D7" w:rsidP="00906BE3">
      <w:pPr>
        <w:spacing w:after="0" w:line="240" w:lineRule="auto"/>
        <w:rPr>
          <w:b/>
          <w:sz w:val="28"/>
        </w:rPr>
      </w:pPr>
      <w:r w:rsidRPr="00836C49">
        <w:rPr>
          <w:rFonts w:cstheme="minorHAnsi"/>
        </w:rPr>
        <w:fldChar w:fldCharType="end"/>
      </w:r>
      <w:bookmarkStart w:id="0" w:name="_Toc84238642"/>
      <w:r w:rsidRPr="000276BF">
        <w:rPr>
          <w:b/>
          <w:sz w:val="28"/>
        </w:rPr>
        <w:t>Contact Numbers</w:t>
      </w:r>
      <w:bookmarkEnd w:id="0"/>
    </w:p>
    <w:p w14:paraId="1CF6EFC6" w14:textId="6E46B89A" w:rsidR="00F542D7" w:rsidRPr="007B1D5A" w:rsidRDefault="00983EAF" w:rsidP="00F542D7">
      <w:pPr>
        <w:jc w:val="center"/>
        <w:rPr>
          <w:rFonts w:eastAsia="Calibri" w:cs="Arial"/>
          <w:b/>
          <w:sz w:val="36"/>
          <w:szCs w:val="36"/>
        </w:rPr>
      </w:pPr>
      <w:r>
        <w:rPr>
          <w:noProof/>
          <w:lang w:eastAsia="en-GB"/>
        </w:rPr>
        <mc:AlternateContent>
          <mc:Choice Requires="wps">
            <w:drawing>
              <wp:anchor distT="0" distB="0" distL="114300" distR="114300" simplePos="0" relativeHeight="251659264" behindDoc="0" locked="0" layoutInCell="1" allowOverlap="1" wp14:anchorId="48248945" wp14:editId="1970BD63">
                <wp:simplePos x="0" y="0"/>
                <wp:positionH relativeFrom="column">
                  <wp:posOffset>8255</wp:posOffset>
                </wp:positionH>
                <wp:positionV relativeFrom="paragraph">
                  <wp:posOffset>50165</wp:posOffset>
                </wp:positionV>
                <wp:extent cx="6134100" cy="3619500"/>
                <wp:effectExtent l="19050" t="1905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619500"/>
                        </a:xfrm>
                        <a:prstGeom prst="rect">
                          <a:avLst/>
                        </a:prstGeom>
                        <a:solidFill>
                          <a:srgbClr val="4F81BD">
                            <a:lumMod val="20000"/>
                            <a:lumOff val="80000"/>
                          </a:srgbClr>
                        </a:solidFill>
                        <a:ln w="28575">
                          <a:solidFill>
                            <a:srgbClr val="4F81BD"/>
                          </a:solidFill>
                          <a:miter lim="800000"/>
                          <a:headEnd/>
                          <a:tailEnd/>
                        </a:ln>
                      </wps:spPr>
                      <wps:txbx>
                        <w:txbxContent>
                          <w:p w14:paraId="1588A600" w14:textId="39844783" w:rsidR="00932984" w:rsidRDefault="00932984" w:rsidP="00F542D7">
                            <w:pPr>
                              <w:spacing w:after="0"/>
                              <w:rPr>
                                <w:rFonts w:ascii="Calibri" w:hAnsi="Calibri"/>
                                <w:b/>
                              </w:rPr>
                            </w:pPr>
                            <w:r>
                              <w:rPr>
                                <w:rFonts w:ascii="Calibri" w:hAnsi="Calibri"/>
                                <w:b/>
                              </w:rPr>
                              <w:t>SPECIFIC SCHOOL CONTACTS</w:t>
                            </w:r>
                          </w:p>
                          <w:p w14:paraId="7E93C6B7" w14:textId="0B7152F8" w:rsidR="00932984" w:rsidRPr="00983EAF" w:rsidRDefault="00932984" w:rsidP="00F542D7">
                            <w:pPr>
                              <w:spacing w:after="0"/>
                              <w:rPr>
                                <w:rFonts w:ascii="Calibri" w:hAnsi="Calibri"/>
                                <w:b/>
                              </w:rPr>
                            </w:pPr>
                            <w:r w:rsidRPr="00983EAF">
                              <w:rPr>
                                <w:rFonts w:ascii="Calibri" w:hAnsi="Calibri"/>
                                <w:b/>
                              </w:rPr>
                              <w:t xml:space="preserve">Designated Safeguarding Lead (DSL): </w:t>
                            </w:r>
                            <w:r w:rsidRPr="00983EAF">
                              <w:rPr>
                                <w:rFonts w:ascii="Calibri" w:hAnsi="Calibri"/>
                              </w:rPr>
                              <w:t>Mrs Karen Pilling</w:t>
                            </w:r>
                          </w:p>
                          <w:p w14:paraId="063B5CA3" w14:textId="02F0482B" w:rsidR="00932984" w:rsidRPr="00983EAF" w:rsidRDefault="00932984" w:rsidP="00F542D7">
                            <w:pPr>
                              <w:spacing w:after="0"/>
                              <w:rPr>
                                <w:rFonts w:ascii="Calibri" w:hAnsi="Calibri"/>
                              </w:rPr>
                            </w:pPr>
                            <w:r w:rsidRPr="00983EAF">
                              <w:rPr>
                                <w:rFonts w:ascii="Calibri" w:hAnsi="Calibri"/>
                              </w:rPr>
                              <w:t>Contact Number: 0161 224 1269 and email: k.pilling@chapelstreet.manchester.sch.uk</w:t>
                            </w:r>
                          </w:p>
                          <w:p w14:paraId="2E5D79F6" w14:textId="77777777" w:rsidR="00932984" w:rsidRPr="00983EAF" w:rsidRDefault="00932984" w:rsidP="00F542D7">
                            <w:pPr>
                              <w:spacing w:after="0"/>
                              <w:rPr>
                                <w:rFonts w:ascii="Calibri" w:hAnsi="Calibri"/>
                              </w:rPr>
                            </w:pPr>
                          </w:p>
                          <w:p w14:paraId="531C944E" w14:textId="4955C224" w:rsidR="00932984" w:rsidRPr="00983EAF" w:rsidRDefault="00932984" w:rsidP="00E31DDD">
                            <w:pPr>
                              <w:spacing w:after="0"/>
                              <w:rPr>
                                <w:rFonts w:ascii="Calibri" w:hAnsi="Calibri"/>
                                <w:b/>
                              </w:rPr>
                            </w:pPr>
                            <w:r w:rsidRPr="00983EAF">
                              <w:rPr>
                                <w:rFonts w:ascii="Calibri" w:hAnsi="Calibri"/>
                                <w:b/>
                              </w:rPr>
                              <w:t xml:space="preserve">Headteacher (DSL): </w:t>
                            </w:r>
                            <w:r w:rsidRPr="00983EAF">
                              <w:rPr>
                                <w:rFonts w:ascii="Calibri" w:hAnsi="Calibri"/>
                              </w:rPr>
                              <w:t>Mrs Ella Hughes</w:t>
                            </w:r>
                          </w:p>
                          <w:p w14:paraId="0A72482F" w14:textId="5B0B3D3E" w:rsidR="00932984" w:rsidRPr="00983EAF" w:rsidRDefault="00932984" w:rsidP="00E31DDD">
                            <w:pPr>
                              <w:spacing w:after="0"/>
                              <w:rPr>
                                <w:rFonts w:ascii="Calibri" w:hAnsi="Calibri"/>
                              </w:rPr>
                            </w:pPr>
                            <w:r w:rsidRPr="00983EAF">
                              <w:rPr>
                                <w:rFonts w:ascii="Calibri" w:hAnsi="Calibri"/>
                              </w:rPr>
                              <w:t>Contact Number: 0161 224 1269 and email: e.hughes@chapelstreet.manchester.sch.uk</w:t>
                            </w:r>
                          </w:p>
                          <w:p w14:paraId="5D47F05D" w14:textId="77777777" w:rsidR="00932984" w:rsidRPr="00983EAF" w:rsidRDefault="00932984" w:rsidP="00F542D7">
                            <w:pPr>
                              <w:spacing w:after="0"/>
                              <w:rPr>
                                <w:rFonts w:ascii="Calibri" w:hAnsi="Calibri"/>
                                <w:b/>
                              </w:rPr>
                            </w:pPr>
                          </w:p>
                          <w:p w14:paraId="0B19A3C1" w14:textId="77777777" w:rsidR="00932984" w:rsidRPr="00983EAF" w:rsidRDefault="00932984" w:rsidP="00F542D7">
                            <w:pPr>
                              <w:spacing w:after="0"/>
                              <w:rPr>
                                <w:rFonts w:ascii="Calibri" w:hAnsi="Calibri"/>
                                <w:b/>
                              </w:rPr>
                            </w:pPr>
                            <w:r w:rsidRPr="00983EAF">
                              <w:rPr>
                                <w:rFonts w:ascii="Calibri" w:hAnsi="Calibri"/>
                                <w:b/>
                              </w:rPr>
                              <w:t xml:space="preserve">Deputy Designated Safeguarding Leads (DDSL): </w:t>
                            </w:r>
                          </w:p>
                          <w:p w14:paraId="6A916827" w14:textId="00C307D0" w:rsidR="00932984" w:rsidRPr="00983EAF" w:rsidRDefault="00932984" w:rsidP="00F542D7">
                            <w:pPr>
                              <w:spacing w:after="0"/>
                              <w:rPr>
                                <w:rFonts w:ascii="Calibri" w:hAnsi="Calibri"/>
                              </w:rPr>
                            </w:pPr>
                            <w:r w:rsidRPr="00983EAF">
                              <w:rPr>
                                <w:rFonts w:ascii="Calibri" w:hAnsi="Calibri"/>
                              </w:rPr>
                              <w:t>Safeguarding and Welfare Manager: Mrs Suzanne Powell</w:t>
                            </w:r>
                          </w:p>
                          <w:p w14:paraId="550F79B3" w14:textId="138B1D7E" w:rsidR="00932984" w:rsidRPr="00983EAF" w:rsidRDefault="00932984" w:rsidP="00F542D7">
                            <w:pPr>
                              <w:spacing w:after="0"/>
                              <w:rPr>
                                <w:rFonts w:ascii="Calibri" w:hAnsi="Calibri"/>
                              </w:rPr>
                            </w:pPr>
                            <w:r w:rsidRPr="00983EAF">
                              <w:rPr>
                                <w:rFonts w:ascii="Calibri" w:hAnsi="Calibri"/>
                              </w:rPr>
                              <w:t xml:space="preserve">Contact Number: 0161 224 1269 and email: spowell@chapelstreet.manchester.sch.uk </w:t>
                            </w:r>
                          </w:p>
                          <w:p w14:paraId="2D1BA698" w14:textId="77777777" w:rsidR="00932984" w:rsidRDefault="00932984" w:rsidP="00F542D7">
                            <w:pPr>
                              <w:spacing w:after="0"/>
                              <w:rPr>
                                <w:rFonts w:ascii="Calibri" w:hAnsi="Calibri"/>
                              </w:rPr>
                            </w:pPr>
                          </w:p>
                          <w:p w14:paraId="5AB9DA42" w14:textId="17A4ECC3" w:rsidR="00932984" w:rsidRPr="00983EAF" w:rsidRDefault="00932984" w:rsidP="00F542D7">
                            <w:pPr>
                              <w:spacing w:after="0"/>
                              <w:rPr>
                                <w:rFonts w:ascii="Calibri" w:hAnsi="Calibri"/>
                              </w:rPr>
                            </w:pPr>
                            <w:r w:rsidRPr="00983EAF">
                              <w:rPr>
                                <w:rFonts w:ascii="Calibri" w:hAnsi="Calibri"/>
                              </w:rPr>
                              <w:t xml:space="preserve">Inclusion AHT and SENCO: Mrs Kate </w:t>
                            </w:r>
                            <w:proofErr w:type="spellStart"/>
                            <w:r w:rsidRPr="00983EAF">
                              <w:rPr>
                                <w:rFonts w:ascii="Calibri" w:hAnsi="Calibri"/>
                              </w:rPr>
                              <w:t>Ortoft</w:t>
                            </w:r>
                            <w:proofErr w:type="spellEnd"/>
                            <w:r w:rsidRPr="00983EAF">
                              <w:rPr>
                                <w:rFonts w:ascii="Calibri" w:hAnsi="Calibri"/>
                              </w:rPr>
                              <w:t xml:space="preserve"> </w:t>
                            </w:r>
                          </w:p>
                          <w:p w14:paraId="26F6EEEB" w14:textId="449580D2" w:rsidR="00932984" w:rsidRPr="00983EAF" w:rsidRDefault="00932984" w:rsidP="00F542D7">
                            <w:pPr>
                              <w:spacing w:after="0"/>
                              <w:rPr>
                                <w:rFonts w:ascii="Calibri" w:hAnsi="Calibri"/>
                              </w:rPr>
                            </w:pPr>
                            <w:r w:rsidRPr="00983EAF">
                              <w:rPr>
                                <w:rFonts w:ascii="Calibri" w:hAnsi="Calibri"/>
                              </w:rPr>
                              <w:t>Contact Number: 0161 224 1269 and email: k.ortoft@chapelstreet.manchester.sch.uk</w:t>
                            </w:r>
                          </w:p>
                          <w:p w14:paraId="6A387826" w14:textId="77777777" w:rsidR="00932984" w:rsidRPr="00983EAF" w:rsidRDefault="00932984" w:rsidP="00F542D7">
                            <w:pPr>
                              <w:spacing w:after="0"/>
                              <w:rPr>
                                <w:rFonts w:ascii="Calibri" w:hAnsi="Calibri"/>
                              </w:rPr>
                            </w:pPr>
                          </w:p>
                          <w:p w14:paraId="13662E49" w14:textId="149FF233" w:rsidR="00932984" w:rsidRPr="00983EAF" w:rsidRDefault="00932984" w:rsidP="00E31DDD">
                            <w:pPr>
                              <w:spacing w:after="0"/>
                              <w:rPr>
                                <w:rFonts w:ascii="Calibri" w:hAnsi="Calibri"/>
                                <w:b/>
                              </w:rPr>
                            </w:pPr>
                            <w:r w:rsidRPr="00983EAF">
                              <w:rPr>
                                <w:rFonts w:ascii="Calibri" w:hAnsi="Calibri"/>
                                <w:b/>
                              </w:rPr>
                              <w:t xml:space="preserve">Nominated Governor for Child Protection: </w:t>
                            </w:r>
                            <w:r w:rsidRPr="00983EAF">
                              <w:rPr>
                                <w:rFonts w:ascii="Calibri" w:hAnsi="Calibri"/>
                              </w:rPr>
                              <w:t xml:space="preserve">Ifeoma </w:t>
                            </w:r>
                            <w:proofErr w:type="spellStart"/>
                            <w:r w:rsidRPr="00983EAF">
                              <w:rPr>
                                <w:rFonts w:ascii="Calibri" w:hAnsi="Calibri"/>
                              </w:rPr>
                              <w:t>Chibeze</w:t>
                            </w:r>
                            <w:proofErr w:type="spellEnd"/>
                          </w:p>
                          <w:p w14:paraId="520A7040" w14:textId="7A91B8A7" w:rsidR="00932984" w:rsidRPr="00983EAF" w:rsidRDefault="00932984" w:rsidP="00E31DDD">
                            <w:pPr>
                              <w:spacing w:after="0"/>
                              <w:rPr>
                                <w:rFonts w:ascii="Calibri" w:hAnsi="Calibri"/>
                              </w:rPr>
                            </w:pPr>
                            <w:r w:rsidRPr="00983EAF">
                              <w:rPr>
                                <w:rFonts w:ascii="Calibri" w:hAnsi="Calibri"/>
                              </w:rPr>
                              <w:t xml:space="preserve">Contact Number: 0161 224 1269 and email: </w:t>
                            </w:r>
                            <w:hyperlink r:id="rId21" w:history="1">
                              <w:r w:rsidRPr="00983EAF">
                                <w:rPr>
                                  <w:rStyle w:val="Hyperlink"/>
                                  <w:rFonts w:ascii="Calibri" w:hAnsi="Calibri"/>
                                </w:rPr>
                                <w:t>Ifeoma.Chibeze@chapelstreet.manchester.sch.uk</w:t>
                              </w:r>
                            </w:hyperlink>
                          </w:p>
                          <w:p w14:paraId="5A1E5B2E" w14:textId="4365CC4A" w:rsidR="00932984" w:rsidRPr="00983EAF" w:rsidRDefault="00932984" w:rsidP="00E31DDD">
                            <w:pPr>
                              <w:spacing w:after="0"/>
                              <w:rPr>
                                <w:rFonts w:ascii="Calibri" w:hAnsi="Calibri"/>
                              </w:rPr>
                            </w:pPr>
                          </w:p>
                          <w:p w14:paraId="458877F3" w14:textId="35CE73F2" w:rsidR="00932984" w:rsidRPr="00983EAF" w:rsidRDefault="00932984" w:rsidP="00983EAF">
                            <w:pPr>
                              <w:spacing w:after="0"/>
                              <w:rPr>
                                <w:rFonts w:ascii="Calibri" w:hAnsi="Calibri"/>
                                <w:b/>
                              </w:rPr>
                            </w:pPr>
                            <w:r w:rsidRPr="00983EAF">
                              <w:rPr>
                                <w:rFonts w:ascii="Calibri" w:hAnsi="Calibri"/>
                                <w:b/>
                              </w:rPr>
                              <w:t xml:space="preserve">Chair of Governors: </w:t>
                            </w:r>
                            <w:r w:rsidRPr="00983EAF">
                              <w:rPr>
                                <w:rFonts w:ascii="Calibri" w:hAnsi="Calibri"/>
                              </w:rPr>
                              <w:t>Tim Wheeler</w:t>
                            </w:r>
                          </w:p>
                          <w:p w14:paraId="1F6E8590" w14:textId="483DF9E0" w:rsidR="00932984" w:rsidRPr="00983EAF" w:rsidRDefault="00932984" w:rsidP="00983EAF">
                            <w:pPr>
                              <w:spacing w:after="0"/>
                              <w:rPr>
                                <w:rFonts w:ascii="Calibri" w:hAnsi="Calibri"/>
                              </w:rPr>
                            </w:pPr>
                            <w:r w:rsidRPr="00983EAF">
                              <w:rPr>
                                <w:rFonts w:ascii="Calibri" w:hAnsi="Calibri"/>
                              </w:rPr>
                              <w:t>Contact Number: 0161 224 1269 and email: t.wheeler@chapelstreet.manchester.sch.uk</w:t>
                            </w:r>
                          </w:p>
                          <w:p w14:paraId="335B02D5" w14:textId="77777777" w:rsidR="00932984" w:rsidRDefault="00932984" w:rsidP="00E31DDD">
                            <w:pPr>
                              <w:spacing w:after="0"/>
                              <w:rPr>
                                <w:rFonts w:ascii="Calibri" w:hAnsi="Calibri"/>
                                <w:szCs w:val="20"/>
                              </w:rPr>
                            </w:pPr>
                          </w:p>
                          <w:p w14:paraId="758116E5" w14:textId="77777777" w:rsidR="00932984" w:rsidRDefault="00932984" w:rsidP="00F542D7">
                            <w:pPr>
                              <w:spacing w:after="0"/>
                              <w:rPr>
                                <w:rFonts w:ascii="Calibri" w:hAnsi="Calibri"/>
                                <w:szCs w:val="20"/>
                              </w:rPr>
                            </w:pPr>
                          </w:p>
                          <w:p w14:paraId="7458529D" w14:textId="77777777" w:rsidR="00932984" w:rsidRPr="007313AB" w:rsidRDefault="00932984" w:rsidP="00F542D7">
                            <w:pPr>
                              <w:spacing w:after="0"/>
                              <w:rPr>
                                <w:rFonts w:ascii="Calibri" w:hAnsi="Calibri"/>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48945" id="_x0000_t202" coordsize="21600,21600" o:spt="202" path="m,l,21600r21600,l21600,xe">
                <v:stroke joinstyle="miter"/>
                <v:path gradientshapeok="t" o:connecttype="rect"/>
              </v:shapetype>
              <v:shape id="Text Box 307" o:spid="_x0000_s1026" type="#_x0000_t202" style="position:absolute;left:0;text-align:left;margin-left:.65pt;margin-top:3.95pt;width:48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" fillcolor="#dce6f2" strokecolor="#4f81bd" strokeweight="2.25pt">
                <v:textbox>
                  <w:txbxContent>
                    <w:p w14:paraId="1588A600" w14:textId="39844783" w:rsidR="00932984" w:rsidRDefault="00932984" w:rsidP="00F542D7">
                      <w:pPr>
                        <w:spacing w:after="0"/>
                        <w:rPr>
                          <w:rFonts w:ascii="Calibri" w:hAnsi="Calibri"/>
                          <w:b/>
                        </w:rPr>
                      </w:pPr>
                      <w:r>
                        <w:rPr>
                          <w:rFonts w:ascii="Calibri" w:hAnsi="Calibri"/>
                          <w:b/>
                        </w:rPr>
                        <w:t>SPECIFIC SCHOOL CONTACTS</w:t>
                      </w:r>
                    </w:p>
                    <w:p w14:paraId="7E93C6B7" w14:textId="0B7152F8" w:rsidR="00932984" w:rsidRPr="00983EAF" w:rsidRDefault="00932984" w:rsidP="00F542D7">
                      <w:pPr>
                        <w:spacing w:after="0"/>
                        <w:rPr>
                          <w:rFonts w:ascii="Calibri" w:hAnsi="Calibri"/>
                          <w:b/>
                        </w:rPr>
                      </w:pPr>
                      <w:r w:rsidRPr="00983EAF">
                        <w:rPr>
                          <w:rFonts w:ascii="Calibri" w:hAnsi="Calibri"/>
                          <w:b/>
                        </w:rPr>
                        <w:t xml:space="preserve">Designated Safeguarding Lead (DSL): </w:t>
                      </w:r>
                      <w:r w:rsidRPr="00983EAF">
                        <w:rPr>
                          <w:rFonts w:ascii="Calibri" w:hAnsi="Calibri"/>
                        </w:rPr>
                        <w:t>Mrs Karen Pilling</w:t>
                      </w:r>
                    </w:p>
                    <w:p w14:paraId="063B5CA3" w14:textId="02F0482B" w:rsidR="00932984" w:rsidRPr="00983EAF" w:rsidRDefault="00932984" w:rsidP="00F542D7">
                      <w:pPr>
                        <w:spacing w:after="0"/>
                        <w:rPr>
                          <w:rFonts w:ascii="Calibri" w:hAnsi="Calibri"/>
                        </w:rPr>
                      </w:pPr>
                      <w:r w:rsidRPr="00983EAF">
                        <w:rPr>
                          <w:rFonts w:ascii="Calibri" w:hAnsi="Calibri"/>
                        </w:rPr>
                        <w:t>Contact Number: 0161 224 1269 and email: k.pilling@chapelstreet.manchester.sch.uk</w:t>
                      </w:r>
                    </w:p>
                    <w:p w14:paraId="2E5D79F6" w14:textId="77777777" w:rsidR="00932984" w:rsidRPr="00983EAF" w:rsidRDefault="00932984" w:rsidP="00F542D7">
                      <w:pPr>
                        <w:spacing w:after="0"/>
                        <w:rPr>
                          <w:rFonts w:ascii="Calibri" w:hAnsi="Calibri"/>
                        </w:rPr>
                      </w:pPr>
                    </w:p>
                    <w:p w14:paraId="531C944E" w14:textId="4955C224" w:rsidR="00932984" w:rsidRPr="00983EAF" w:rsidRDefault="00932984" w:rsidP="00E31DDD">
                      <w:pPr>
                        <w:spacing w:after="0"/>
                        <w:rPr>
                          <w:rFonts w:ascii="Calibri" w:hAnsi="Calibri"/>
                          <w:b/>
                        </w:rPr>
                      </w:pPr>
                      <w:r w:rsidRPr="00983EAF">
                        <w:rPr>
                          <w:rFonts w:ascii="Calibri" w:hAnsi="Calibri"/>
                          <w:b/>
                        </w:rPr>
                        <w:t xml:space="preserve">Headteacher (DSL): </w:t>
                      </w:r>
                      <w:r w:rsidRPr="00983EAF">
                        <w:rPr>
                          <w:rFonts w:ascii="Calibri" w:hAnsi="Calibri"/>
                        </w:rPr>
                        <w:t>Mrs Ella Hughes</w:t>
                      </w:r>
                    </w:p>
                    <w:p w14:paraId="0A72482F" w14:textId="5B0B3D3E" w:rsidR="00932984" w:rsidRPr="00983EAF" w:rsidRDefault="00932984" w:rsidP="00E31DDD">
                      <w:pPr>
                        <w:spacing w:after="0"/>
                        <w:rPr>
                          <w:rFonts w:ascii="Calibri" w:hAnsi="Calibri"/>
                        </w:rPr>
                      </w:pPr>
                      <w:r w:rsidRPr="00983EAF">
                        <w:rPr>
                          <w:rFonts w:ascii="Calibri" w:hAnsi="Calibri"/>
                        </w:rPr>
                        <w:t>Contact Number: 0161 224 1269 and email: e.hughes@chapelstreet.manchester.sch.uk</w:t>
                      </w:r>
                    </w:p>
                    <w:p w14:paraId="5D47F05D" w14:textId="77777777" w:rsidR="00932984" w:rsidRPr="00983EAF" w:rsidRDefault="00932984" w:rsidP="00F542D7">
                      <w:pPr>
                        <w:spacing w:after="0"/>
                        <w:rPr>
                          <w:rFonts w:ascii="Calibri" w:hAnsi="Calibri"/>
                          <w:b/>
                        </w:rPr>
                      </w:pPr>
                    </w:p>
                    <w:p w14:paraId="0B19A3C1" w14:textId="77777777" w:rsidR="00932984" w:rsidRPr="00983EAF" w:rsidRDefault="00932984" w:rsidP="00F542D7">
                      <w:pPr>
                        <w:spacing w:after="0"/>
                        <w:rPr>
                          <w:rFonts w:ascii="Calibri" w:hAnsi="Calibri"/>
                          <w:b/>
                        </w:rPr>
                      </w:pPr>
                      <w:r w:rsidRPr="00983EAF">
                        <w:rPr>
                          <w:rFonts w:ascii="Calibri" w:hAnsi="Calibri"/>
                          <w:b/>
                        </w:rPr>
                        <w:t xml:space="preserve">Deputy Designated Safeguarding Leads (DDSL): </w:t>
                      </w:r>
                    </w:p>
                    <w:p w14:paraId="6A916827" w14:textId="00C307D0" w:rsidR="00932984" w:rsidRPr="00983EAF" w:rsidRDefault="00932984" w:rsidP="00F542D7">
                      <w:pPr>
                        <w:spacing w:after="0"/>
                        <w:rPr>
                          <w:rFonts w:ascii="Calibri" w:hAnsi="Calibri"/>
                        </w:rPr>
                      </w:pPr>
                      <w:r w:rsidRPr="00983EAF">
                        <w:rPr>
                          <w:rFonts w:ascii="Calibri" w:hAnsi="Calibri"/>
                        </w:rPr>
                        <w:t>Safeguarding and Welfare Manager: Mrs Suzanne Powell</w:t>
                      </w:r>
                    </w:p>
                    <w:p w14:paraId="550F79B3" w14:textId="138B1D7E" w:rsidR="00932984" w:rsidRPr="00983EAF" w:rsidRDefault="00932984" w:rsidP="00F542D7">
                      <w:pPr>
                        <w:spacing w:after="0"/>
                        <w:rPr>
                          <w:rFonts w:ascii="Calibri" w:hAnsi="Calibri"/>
                        </w:rPr>
                      </w:pPr>
                      <w:r w:rsidRPr="00983EAF">
                        <w:rPr>
                          <w:rFonts w:ascii="Calibri" w:hAnsi="Calibri"/>
                        </w:rPr>
                        <w:t xml:space="preserve">Contact Number: 0161 224 1269 and email: spowell@chapelstreet.manchester.sch.uk </w:t>
                      </w:r>
                    </w:p>
                    <w:p w14:paraId="2D1BA698" w14:textId="77777777" w:rsidR="00932984" w:rsidRDefault="00932984" w:rsidP="00F542D7">
                      <w:pPr>
                        <w:spacing w:after="0"/>
                        <w:rPr>
                          <w:rFonts w:ascii="Calibri" w:hAnsi="Calibri"/>
                        </w:rPr>
                      </w:pPr>
                    </w:p>
                    <w:p w14:paraId="5AB9DA42" w14:textId="17A4ECC3" w:rsidR="00932984" w:rsidRPr="00983EAF" w:rsidRDefault="00932984" w:rsidP="00F542D7">
                      <w:pPr>
                        <w:spacing w:after="0"/>
                        <w:rPr>
                          <w:rFonts w:ascii="Calibri" w:hAnsi="Calibri"/>
                        </w:rPr>
                      </w:pPr>
                      <w:r w:rsidRPr="00983EAF">
                        <w:rPr>
                          <w:rFonts w:ascii="Calibri" w:hAnsi="Calibri"/>
                        </w:rPr>
                        <w:t xml:space="preserve">Inclusion AHT and SENCO: Mrs Kate </w:t>
                      </w:r>
                      <w:proofErr w:type="spellStart"/>
                      <w:r w:rsidRPr="00983EAF">
                        <w:rPr>
                          <w:rFonts w:ascii="Calibri" w:hAnsi="Calibri"/>
                        </w:rPr>
                        <w:t>Ortoft</w:t>
                      </w:r>
                      <w:proofErr w:type="spellEnd"/>
                      <w:r w:rsidRPr="00983EAF">
                        <w:rPr>
                          <w:rFonts w:ascii="Calibri" w:hAnsi="Calibri"/>
                        </w:rPr>
                        <w:t xml:space="preserve"> </w:t>
                      </w:r>
                    </w:p>
                    <w:p w14:paraId="26F6EEEB" w14:textId="449580D2" w:rsidR="00932984" w:rsidRPr="00983EAF" w:rsidRDefault="00932984" w:rsidP="00F542D7">
                      <w:pPr>
                        <w:spacing w:after="0"/>
                        <w:rPr>
                          <w:rFonts w:ascii="Calibri" w:hAnsi="Calibri"/>
                        </w:rPr>
                      </w:pPr>
                      <w:r w:rsidRPr="00983EAF">
                        <w:rPr>
                          <w:rFonts w:ascii="Calibri" w:hAnsi="Calibri"/>
                        </w:rPr>
                        <w:t>Contact Number: 0161 224 1269 and email: k.ortoft@chapelstreet.manchester.sch.uk</w:t>
                      </w:r>
                    </w:p>
                    <w:p w14:paraId="6A387826" w14:textId="77777777" w:rsidR="00932984" w:rsidRPr="00983EAF" w:rsidRDefault="00932984" w:rsidP="00F542D7">
                      <w:pPr>
                        <w:spacing w:after="0"/>
                        <w:rPr>
                          <w:rFonts w:ascii="Calibri" w:hAnsi="Calibri"/>
                        </w:rPr>
                      </w:pPr>
                    </w:p>
                    <w:p w14:paraId="13662E49" w14:textId="149FF233" w:rsidR="00932984" w:rsidRPr="00983EAF" w:rsidRDefault="00932984" w:rsidP="00E31DDD">
                      <w:pPr>
                        <w:spacing w:after="0"/>
                        <w:rPr>
                          <w:rFonts w:ascii="Calibri" w:hAnsi="Calibri"/>
                          <w:b/>
                        </w:rPr>
                      </w:pPr>
                      <w:r w:rsidRPr="00983EAF">
                        <w:rPr>
                          <w:rFonts w:ascii="Calibri" w:hAnsi="Calibri"/>
                          <w:b/>
                        </w:rPr>
                        <w:t xml:space="preserve">Nominated Governor for Child Protection: </w:t>
                      </w:r>
                      <w:r w:rsidRPr="00983EAF">
                        <w:rPr>
                          <w:rFonts w:ascii="Calibri" w:hAnsi="Calibri"/>
                        </w:rPr>
                        <w:t xml:space="preserve">Ifeoma </w:t>
                      </w:r>
                      <w:proofErr w:type="spellStart"/>
                      <w:r w:rsidRPr="00983EAF">
                        <w:rPr>
                          <w:rFonts w:ascii="Calibri" w:hAnsi="Calibri"/>
                        </w:rPr>
                        <w:t>Chibeze</w:t>
                      </w:r>
                      <w:proofErr w:type="spellEnd"/>
                    </w:p>
                    <w:p w14:paraId="520A7040" w14:textId="7A91B8A7" w:rsidR="00932984" w:rsidRPr="00983EAF" w:rsidRDefault="00932984" w:rsidP="00E31DDD">
                      <w:pPr>
                        <w:spacing w:after="0"/>
                        <w:rPr>
                          <w:rFonts w:ascii="Calibri" w:hAnsi="Calibri"/>
                        </w:rPr>
                      </w:pPr>
                      <w:r w:rsidRPr="00983EAF">
                        <w:rPr>
                          <w:rFonts w:ascii="Calibri" w:hAnsi="Calibri"/>
                        </w:rPr>
                        <w:t xml:space="preserve">Contact Number: 0161 224 1269 and email: </w:t>
                      </w:r>
                      <w:hyperlink r:id="rId22" w:history="1">
                        <w:r w:rsidRPr="00983EAF">
                          <w:rPr>
                            <w:rStyle w:val="Hyperlink"/>
                            <w:rFonts w:ascii="Calibri" w:hAnsi="Calibri"/>
                          </w:rPr>
                          <w:t>Ifeoma.Chibeze@chapelstreet.manchester.sch.uk</w:t>
                        </w:r>
                      </w:hyperlink>
                    </w:p>
                    <w:p w14:paraId="5A1E5B2E" w14:textId="4365CC4A" w:rsidR="00932984" w:rsidRPr="00983EAF" w:rsidRDefault="00932984" w:rsidP="00E31DDD">
                      <w:pPr>
                        <w:spacing w:after="0"/>
                        <w:rPr>
                          <w:rFonts w:ascii="Calibri" w:hAnsi="Calibri"/>
                        </w:rPr>
                      </w:pPr>
                    </w:p>
                    <w:p w14:paraId="458877F3" w14:textId="35CE73F2" w:rsidR="00932984" w:rsidRPr="00983EAF" w:rsidRDefault="00932984" w:rsidP="00983EAF">
                      <w:pPr>
                        <w:spacing w:after="0"/>
                        <w:rPr>
                          <w:rFonts w:ascii="Calibri" w:hAnsi="Calibri"/>
                          <w:b/>
                        </w:rPr>
                      </w:pPr>
                      <w:r w:rsidRPr="00983EAF">
                        <w:rPr>
                          <w:rFonts w:ascii="Calibri" w:hAnsi="Calibri"/>
                          <w:b/>
                        </w:rPr>
                        <w:t xml:space="preserve">Chair of Governors: </w:t>
                      </w:r>
                      <w:r w:rsidRPr="00983EAF">
                        <w:rPr>
                          <w:rFonts w:ascii="Calibri" w:hAnsi="Calibri"/>
                        </w:rPr>
                        <w:t>Tim Wheeler</w:t>
                      </w:r>
                    </w:p>
                    <w:p w14:paraId="1F6E8590" w14:textId="483DF9E0" w:rsidR="00932984" w:rsidRPr="00983EAF" w:rsidRDefault="00932984" w:rsidP="00983EAF">
                      <w:pPr>
                        <w:spacing w:after="0"/>
                        <w:rPr>
                          <w:rFonts w:ascii="Calibri" w:hAnsi="Calibri"/>
                        </w:rPr>
                      </w:pPr>
                      <w:r w:rsidRPr="00983EAF">
                        <w:rPr>
                          <w:rFonts w:ascii="Calibri" w:hAnsi="Calibri"/>
                        </w:rPr>
                        <w:t>Contact Number: 0161 224 1269 and email: t.wheeler@chapelstreet.manchester.sch.uk</w:t>
                      </w:r>
                    </w:p>
                    <w:p w14:paraId="335B02D5" w14:textId="77777777" w:rsidR="00932984" w:rsidRDefault="00932984" w:rsidP="00E31DDD">
                      <w:pPr>
                        <w:spacing w:after="0"/>
                        <w:rPr>
                          <w:rFonts w:ascii="Calibri" w:hAnsi="Calibri"/>
                          <w:szCs w:val="20"/>
                        </w:rPr>
                      </w:pPr>
                    </w:p>
                    <w:p w14:paraId="758116E5" w14:textId="77777777" w:rsidR="00932984" w:rsidRDefault="00932984" w:rsidP="00F542D7">
                      <w:pPr>
                        <w:spacing w:after="0"/>
                        <w:rPr>
                          <w:rFonts w:ascii="Calibri" w:hAnsi="Calibri"/>
                          <w:szCs w:val="20"/>
                        </w:rPr>
                      </w:pPr>
                    </w:p>
                    <w:p w14:paraId="7458529D" w14:textId="77777777" w:rsidR="00932984" w:rsidRPr="007313AB" w:rsidRDefault="00932984" w:rsidP="00F542D7">
                      <w:pPr>
                        <w:spacing w:after="0"/>
                        <w:rPr>
                          <w:rFonts w:ascii="Calibri" w:hAnsi="Calibri"/>
                          <w:szCs w:val="20"/>
                        </w:rPr>
                      </w:pPr>
                    </w:p>
                  </w:txbxContent>
                </v:textbox>
              </v:shape>
            </w:pict>
          </mc:Fallback>
        </mc:AlternateContent>
      </w:r>
    </w:p>
    <w:p w14:paraId="48593361" w14:textId="77777777" w:rsidR="00F542D7" w:rsidRPr="007B1D5A" w:rsidRDefault="00F542D7" w:rsidP="00F542D7">
      <w:pPr>
        <w:jc w:val="center"/>
        <w:rPr>
          <w:rFonts w:eastAsia="Calibri" w:cs="Arial"/>
          <w:b/>
          <w:sz w:val="36"/>
          <w:szCs w:val="36"/>
        </w:rPr>
      </w:pPr>
    </w:p>
    <w:p w14:paraId="2114EFC6" w14:textId="77777777" w:rsidR="00F542D7" w:rsidRPr="0023149B" w:rsidRDefault="00F542D7" w:rsidP="00F542D7">
      <w:pPr>
        <w:rPr>
          <w:rFonts w:cs="Arial"/>
          <w:color w:val="000000"/>
        </w:rPr>
      </w:pPr>
    </w:p>
    <w:p w14:paraId="3B3F491C" w14:textId="77777777" w:rsidR="00F542D7" w:rsidRPr="0023149B" w:rsidRDefault="00F542D7" w:rsidP="00F542D7">
      <w:pPr>
        <w:rPr>
          <w:rFonts w:cs="Arial"/>
          <w:color w:val="000000"/>
        </w:rPr>
      </w:pPr>
    </w:p>
    <w:p w14:paraId="05E48A45" w14:textId="77777777" w:rsidR="00F542D7" w:rsidRPr="0023149B" w:rsidRDefault="00F542D7" w:rsidP="00F542D7">
      <w:pPr>
        <w:rPr>
          <w:rFonts w:cs="Arial"/>
          <w:color w:val="000000"/>
        </w:rPr>
      </w:pPr>
    </w:p>
    <w:p w14:paraId="2B993D67" w14:textId="77777777" w:rsidR="00F542D7" w:rsidRPr="0023149B" w:rsidRDefault="00F542D7" w:rsidP="00F542D7">
      <w:pPr>
        <w:rPr>
          <w:rFonts w:cs="Arial"/>
          <w:color w:val="000000"/>
        </w:rPr>
      </w:pPr>
    </w:p>
    <w:p w14:paraId="30D56512" w14:textId="77777777" w:rsidR="00F542D7" w:rsidRPr="0023149B" w:rsidRDefault="00F542D7" w:rsidP="00F542D7">
      <w:pPr>
        <w:rPr>
          <w:rFonts w:cs="Arial"/>
          <w:color w:val="000000"/>
        </w:rPr>
      </w:pPr>
    </w:p>
    <w:p w14:paraId="0593366A" w14:textId="77777777" w:rsidR="00F542D7" w:rsidRPr="0023149B" w:rsidRDefault="00F542D7" w:rsidP="00F542D7">
      <w:pPr>
        <w:rPr>
          <w:rFonts w:cs="Arial"/>
          <w:color w:val="000000"/>
        </w:rPr>
      </w:pPr>
    </w:p>
    <w:p w14:paraId="7B9B2FEF" w14:textId="77777777" w:rsidR="00F542D7" w:rsidRPr="0023149B" w:rsidRDefault="00F542D7" w:rsidP="00F542D7">
      <w:pPr>
        <w:rPr>
          <w:rFonts w:cs="Arial"/>
          <w:color w:val="000000"/>
        </w:rPr>
      </w:pPr>
    </w:p>
    <w:p w14:paraId="0B8AE335" w14:textId="21C61BD6" w:rsidR="00F542D7" w:rsidRPr="0023149B" w:rsidRDefault="00F542D7" w:rsidP="00F542D7">
      <w:pPr>
        <w:rPr>
          <w:rFonts w:cs="Arial"/>
          <w:color w:val="000000"/>
        </w:rPr>
      </w:pPr>
    </w:p>
    <w:p w14:paraId="6A3B13A3" w14:textId="18C14BA8" w:rsidR="00F542D7" w:rsidRPr="0023149B" w:rsidRDefault="00F542D7" w:rsidP="00F542D7">
      <w:pPr>
        <w:rPr>
          <w:rFonts w:cs="Arial"/>
          <w:color w:val="000000"/>
        </w:rPr>
      </w:pPr>
    </w:p>
    <w:p w14:paraId="776D3492" w14:textId="5F3C855B" w:rsidR="00F542D7" w:rsidRPr="0023149B" w:rsidRDefault="00F542D7" w:rsidP="00F542D7">
      <w:pPr>
        <w:rPr>
          <w:rFonts w:cs="Arial"/>
          <w:color w:val="000000"/>
        </w:rPr>
      </w:pPr>
    </w:p>
    <w:p w14:paraId="3386B582" w14:textId="2FD4CD86" w:rsidR="00F542D7" w:rsidRPr="0023149B" w:rsidRDefault="00983EAF" w:rsidP="00F542D7">
      <w:pPr>
        <w:rPr>
          <w:rFonts w:cs="Arial"/>
          <w:color w:val="000000"/>
        </w:rPr>
      </w:pPr>
      <w:r>
        <w:rPr>
          <w:noProof/>
          <w:lang w:eastAsia="en-GB"/>
        </w:rPr>
        <mc:AlternateContent>
          <mc:Choice Requires="wps">
            <w:drawing>
              <wp:anchor distT="0" distB="0" distL="114300" distR="114300" simplePos="0" relativeHeight="251660288" behindDoc="0" locked="0" layoutInCell="1" allowOverlap="1" wp14:anchorId="38A1D62E" wp14:editId="56D4282C">
                <wp:simplePos x="0" y="0"/>
                <wp:positionH relativeFrom="column">
                  <wp:posOffset>-6985</wp:posOffset>
                </wp:positionH>
                <wp:positionV relativeFrom="paragraph">
                  <wp:posOffset>99695</wp:posOffset>
                </wp:positionV>
                <wp:extent cx="6126480" cy="2324100"/>
                <wp:effectExtent l="19050" t="19050" r="2667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2324100"/>
                        </a:xfrm>
                        <a:prstGeom prst="rect">
                          <a:avLst/>
                        </a:prstGeom>
                        <a:solidFill>
                          <a:srgbClr val="FF0000">
                            <a:alpha val="12941"/>
                          </a:srgbClr>
                        </a:solidFill>
                        <a:ln w="28575">
                          <a:solidFill>
                            <a:srgbClr val="FF0000"/>
                          </a:solidFill>
                          <a:miter lim="800000"/>
                          <a:headEnd/>
                          <a:tailEnd/>
                        </a:ln>
                      </wps:spPr>
                      <wps:txbx>
                        <w:txbxContent>
                          <w:p w14:paraId="1CFCFD4B" w14:textId="77777777" w:rsidR="00932984" w:rsidRPr="00983EAF" w:rsidRDefault="00932984" w:rsidP="00F542D7">
                            <w:pPr>
                              <w:spacing w:after="0"/>
                              <w:rPr>
                                <w:rFonts w:ascii="Calibri" w:hAnsi="Calibri"/>
                                <w:b/>
                              </w:rPr>
                            </w:pPr>
                            <w:r w:rsidRPr="00983EAF">
                              <w:rPr>
                                <w:rFonts w:ascii="Calibri" w:hAnsi="Calibri"/>
                                <w:b/>
                              </w:rPr>
                              <w:t>KEY CONTACTS WITHIN THE LOCAL AUTHORITY</w:t>
                            </w:r>
                          </w:p>
                          <w:p w14:paraId="3F4CBB28" w14:textId="77777777" w:rsidR="00932984" w:rsidRDefault="00932984" w:rsidP="00F542D7">
                            <w:pPr>
                              <w:spacing w:after="0"/>
                              <w:rPr>
                                <w:rFonts w:ascii="Calibri" w:hAnsi="Calibri"/>
                              </w:rPr>
                            </w:pPr>
                            <w:r w:rsidRPr="00983EAF">
                              <w:rPr>
                                <w:rFonts w:ascii="Calibri" w:hAnsi="Calibri"/>
                                <w:b/>
                              </w:rPr>
                              <w:t xml:space="preserve">The Manchester Children’s Services Centre </w:t>
                            </w:r>
                            <w:r w:rsidRPr="00983EAF">
                              <w:rPr>
                                <w:rFonts w:ascii="Calibri" w:hAnsi="Calibri"/>
                              </w:rPr>
                              <w:t>is able to provide advice and guidance</w:t>
                            </w:r>
                            <w:r>
                              <w:rPr>
                                <w:rFonts w:ascii="Calibri" w:hAnsi="Calibri"/>
                              </w:rPr>
                              <w:t>:</w:t>
                            </w:r>
                          </w:p>
                          <w:p w14:paraId="4D64DA30" w14:textId="51004DF6" w:rsidR="00932984" w:rsidRPr="00983EAF" w:rsidRDefault="00932984" w:rsidP="00F542D7">
                            <w:pPr>
                              <w:spacing w:after="0"/>
                              <w:rPr>
                                <w:rFonts w:ascii="Calibri" w:hAnsi="Calibri"/>
                                <w:b/>
                              </w:rPr>
                            </w:pPr>
                            <w:r w:rsidRPr="00983EAF">
                              <w:rPr>
                                <w:rFonts w:ascii="Calibri" w:hAnsi="Calibri"/>
                              </w:rPr>
                              <w:t>Contact Number: 0161 234 5001</w:t>
                            </w:r>
                            <w:r>
                              <w:rPr>
                                <w:rFonts w:ascii="Calibri" w:hAnsi="Calibri"/>
                              </w:rPr>
                              <w:t xml:space="preserve"> and </w:t>
                            </w:r>
                            <w:r w:rsidRPr="00983EAF">
                              <w:rPr>
                                <w:rFonts w:ascii="Calibri" w:hAnsi="Calibri"/>
                              </w:rPr>
                              <w:t>Fax: 0161 255 8226</w:t>
                            </w:r>
                          </w:p>
                          <w:p w14:paraId="31134751" w14:textId="77777777" w:rsidR="00932984" w:rsidRPr="00983EAF" w:rsidRDefault="00932984" w:rsidP="00F542D7">
                            <w:pPr>
                              <w:spacing w:after="0"/>
                              <w:rPr>
                                <w:rFonts w:ascii="Calibri" w:hAnsi="Calibri"/>
                                <w:b/>
                              </w:rPr>
                            </w:pPr>
                          </w:p>
                          <w:p w14:paraId="238325FF" w14:textId="77777777" w:rsidR="00932984" w:rsidRDefault="00932984" w:rsidP="00F542D7">
                            <w:pPr>
                              <w:spacing w:after="0"/>
                              <w:rPr>
                                <w:rFonts w:ascii="Calibri" w:hAnsi="Calibri"/>
                                <w:b/>
                              </w:rPr>
                            </w:pPr>
                            <w:r w:rsidRPr="00983EAF">
                              <w:rPr>
                                <w:rFonts w:ascii="Calibri" w:hAnsi="Calibri"/>
                                <w:b/>
                              </w:rPr>
                              <w:t xml:space="preserve">MCC Local Authority Designated Officer (LADO) </w:t>
                            </w:r>
                          </w:p>
                          <w:p w14:paraId="660181F7" w14:textId="4E3563AB" w:rsidR="00932984" w:rsidRPr="00983EAF" w:rsidRDefault="00932984" w:rsidP="00F542D7">
                            <w:pPr>
                              <w:spacing w:after="0"/>
                            </w:pPr>
                            <w:r w:rsidRPr="00983EAF">
                              <w:rPr>
                                <w:rFonts w:ascii="Calibri" w:hAnsi="Calibri"/>
                              </w:rPr>
                              <w:t>Contact Number: 0161 234 1214</w:t>
                            </w:r>
                            <w:r>
                              <w:rPr>
                                <w:rFonts w:ascii="Calibri" w:hAnsi="Calibri"/>
                                <w:b/>
                              </w:rPr>
                              <w:t xml:space="preserve"> </w:t>
                            </w:r>
                            <w:r w:rsidRPr="00983EAF">
                              <w:rPr>
                                <w:rFonts w:ascii="Calibri" w:hAnsi="Calibri"/>
                              </w:rPr>
                              <w:t>and</w:t>
                            </w:r>
                            <w:r>
                              <w:rPr>
                                <w:rFonts w:ascii="Calibri" w:hAnsi="Calibri"/>
                              </w:rPr>
                              <w:t xml:space="preserve"> email: </w:t>
                            </w:r>
                            <w:r w:rsidRPr="00983EAF">
                              <w:rPr>
                                <w:rFonts w:ascii="Calibri" w:hAnsi="Calibri"/>
                              </w:rPr>
                              <w:t>qualityassurance@manchester.gov.uk</w:t>
                            </w:r>
                            <w:r w:rsidRPr="00983EAF">
                              <w:rPr>
                                <w:rFonts w:ascii="Calibri" w:hAnsi="Calibri"/>
                                <w:b/>
                              </w:rPr>
                              <w:t xml:space="preserve"> </w:t>
                            </w:r>
                          </w:p>
                          <w:p w14:paraId="62E3E128" w14:textId="77777777" w:rsidR="00932984" w:rsidRPr="00983EAF" w:rsidRDefault="00932984" w:rsidP="00F542D7">
                            <w:pPr>
                              <w:spacing w:after="0"/>
                            </w:pPr>
                          </w:p>
                          <w:p w14:paraId="5B41A21B" w14:textId="77777777" w:rsidR="00932984" w:rsidRPr="00983EAF" w:rsidRDefault="00932984" w:rsidP="00837360">
                            <w:pPr>
                              <w:spacing w:after="0"/>
                              <w:rPr>
                                <w:rFonts w:ascii="Calibri" w:hAnsi="Calibri"/>
                              </w:rPr>
                            </w:pPr>
                            <w:r w:rsidRPr="00983EAF">
                              <w:rPr>
                                <w:rFonts w:ascii="Calibri" w:hAnsi="Calibri"/>
                                <w:b/>
                              </w:rPr>
                              <w:t>Early Help Hubs: Central</w:t>
                            </w:r>
                            <w:r w:rsidRPr="00983EAF">
                              <w:rPr>
                                <w:rFonts w:ascii="Calibri" w:hAnsi="Calibri"/>
                              </w:rPr>
                              <w:t xml:space="preserve"> Contact Number: 0161 234 1975</w:t>
                            </w:r>
                          </w:p>
                          <w:p w14:paraId="7FF4D932" w14:textId="77777777" w:rsidR="00932984" w:rsidRPr="00983EAF" w:rsidRDefault="00932984" w:rsidP="00837360">
                            <w:pPr>
                              <w:spacing w:after="0"/>
                              <w:rPr>
                                <w:rFonts w:ascii="Calibri" w:hAnsi="Calibri"/>
                                <w:b/>
                              </w:rPr>
                            </w:pPr>
                          </w:p>
                          <w:p w14:paraId="6F3D48E0" w14:textId="4BE95627" w:rsidR="00932984" w:rsidRPr="00983EAF" w:rsidRDefault="00932984" w:rsidP="00837360">
                            <w:pPr>
                              <w:spacing w:after="0"/>
                              <w:rPr>
                                <w:rFonts w:ascii="Calibri" w:hAnsi="Calibri"/>
                              </w:rPr>
                            </w:pPr>
                            <w:r w:rsidRPr="00983EAF">
                              <w:rPr>
                                <w:rFonts w:ascii="Calibri" w:hAnsi="Calibri"/>
                                <w:b/>
                              </w:rPr>
                              <w:t>Complex Safeguarding Hub Advice Line</w:t>
                            </w:r>
                            <w:r w:rsidRPr="00983EAF">
                              <w:rPr>
                                <w:rFonts w:ascii="Calibri" w:hAnsi="Calibri"/>
                              </w:rPr>
                              <w:t xml:space="preserve"> Contact Number: 0161 226 4196</w:t>
                            </w:r>
                          </w:p>
                          <w:p w14:paraId="1D21A101" w14:textId="77777777" w:rsidR="00932984" w:rsidRPr="00983EAF" w:rsidRDefault="00932984" w:rsidP="00837360">
                            <w:pPr>
                              <w:spacing w:after="0"/>
                              <w:rPr>
                                <w:rFonts w:ascii="Calibri" w:hAnsi="Calibri"/>
                              </w:rPr>
                            </w:pPr>
                          </w:p>
                          <w:p w14:paraId="2E2A5EEF" w14:textId="77777777" w:rsidR="00932984" w:rsidRPr="00983EAF" w:rsidRDefault="00932984" w:rsidP="00837360">
                            <w:pPr>
                              <w:spacing w:after="0"/>
                              <w:rPr>
                                <w:rFonts w:ascii="Calibri" w:hAnsi="Calibri"/>
                              </w:rPr>
                            </w:pPr>
                            <w:r w:rsidRPr="00983EAF">
                              <w:rPr>
                                <w:rFonts w:ascii="Calibri" w:hAnsi="Calibri"/>
                                <w:b/>
                              </w:rPr>
                              <w:t>MCC Safeguarding in Education Team</w:t>
                            </w:r>
                            <w:r w:rsidRPr="00983EAF">
                              <w:rPr>
                                <w:rFonts w:ascii="Calibri" w:hAnsi="Calibri"/>
                              </w:rPr>
                              <w:t xml:space="preserve"> Contact Number: 0161 245 7171</w:t>
                            </w:r>
                          </w:p>
                          <w:p w14:paraId="2A88B9D0" w14:textId="77777777" w:rsidR="00932984" w:rsidRPr="00CE5387" w:rsidRDefault="00932984" w:rsidP="00837360">
                            <w:pPr>
                              <w:spacing w:after="0"/>
                              <w:rPr>
                                <w:rFonts w:ascii="Calibri" w:hAnsi="Calibri"/>
                                <w:sz w:val="24"/>
                              </w:rPr>
                            </w:pPr>
                          </w:p>
                          <w:p w14:paraId="5A4D22DF" w14:textId="77777777" w:rsidR="00932984" w:rsidRDefault="00932984" w:rsidP="00F542D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1D62E" id="Text Box 28" o:spid="_x0000_s1027" type="#_x0000_t202" style="position:absolute;margin-left:-.55pt;margin-top:7.85pt;width:482.4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" fillcolor="red" strokecolor="red" strokeweight="2.25pt">
                <v:fill opacity="8481f"/>
                <v:textbox>
                  <w:txbxContent>
                    <w:p w14:paraId="1CFCFD4B" w14:textId="77777777" w:rsidR="00932984" w:rsidRPr="00983EAF" w:rsidRDefault="00932984" w:rsidP="00F542D7">
                      <w:pPr>
                        <w:spacing w:after="0"/>
                        <w:rPr>
                          <w:rFonts w:ascii="Calibri" w:hAnsi="Calibri"/>
                          <w:b/>
                        </w:rPr>
                      </w:pPr>
                      <w:r w:rsidRPr="00983EAF">
                        <w:rPr>
                          <w:rFonts w:ascii="Calibri" w:hAnsi="Calibri"/>
                          <w:b/>
                        </w:rPr>
                        <w:t>KEY CONTACTS WITHIN THE LOCAL AUTHORITY</w:t>
                      </w:r>
                    </w:p>
                    <w:p w14:paraId="3F4CBB28" w14:textId="77777777" w:rsidR="00932984" w:rsidRDefault="00932984" w:rsidP="00F542D7">
                      <w:pPr>
                        <w:spacing w:after="0"/>
                        <w:rPr>
                          <w:rFonts w:ascii="Calibri" w:hAnsi="Calibri"/>
                        </w:rPr>
                      </w:pPr>
                      <w:r w:rsidRPr="00983EAF">
                        <w:rPr>
                          <w:rFonts w:ascii="Calibri" w:hAnsi="Calibri"/>
                          <w:b/>
                        </w:rPr>
                        <w:t xml:space="preserve">The Manchester Children’s Services Centre </w:t>
                      </w:r>
                      <w:r w:rsidRPr="00983EAF">
                        <w:rPr>
                          <w:rFonts w:ascii="Calibri" w:hAnsi="Calibri"/>
                        </w:rPr>
                        <w:t>is able to provide advice and guidance</w:t>
                      </w:r>
                      <w:r>
                        <w:rPr>
                          <w:rFonts w:ascii="Calibri" w:hAnsi="Calibri"/>
                        </w:rPr>
                        <w:t>:</w:t>
                      </w:r>
                    </w:p>
                    <w:p w14:paraId="4D64DA30" w14:textId="51004DF6" w:rsidR="00932984" w:rsidRPr="00983EAF" w:rsidRDefault="00932984" w:rsidP="00F542D7">
                      <w:pPr>
                        <w:spacing w:after="0"/>
                        <w:rPr>
                          <w:rFonts w:ascii="Calibri" w:hAnsi="Calibri"/>
                          <w:b/>
                        </w:rPr>
                      </w:pPr>
                      <w:r w:rsidRPr="00983EAF">
                        <w:rPr>
                          <w:rFonts w:ascii="Calibri" w:hAnsi="Calibri"/>
                        </w:rPr>
                        <w:t>Contact Number: 0161 234 5001</w:t>
                      </w:r>
                      <w:r>
                        <w:rPr>
                          <w:rFonts w:ascii="Calibri" w:hAnsi="Calibri"/>
                        </w:rPr>
                        <w:t xml:space="preserve"> and </w:t>
                      </w:r>
                      <w:r w:rsidRPr="00983EAF">
                        <w:rPr>
                          <w:rFonts w:ascii="Calibri" w:hAnsi="Calibri"/>
                        </w:rPr>
                        <w:t>Fax: 0161 255 8226</w:t>
                      </w:r>
                    </w:p>
                    <w:p w14:paraId="31134751" w14:textId="77777777" w:rsidR="00932984" w:rsidRPr="00983EAF" w:rsidRDefault="00932984" w:rsidP="00F542D7">
                      <w:pPr>
                        <w:spacing w:after="0"/>
                        <w:rPr>
                          <w:rFonts w:ascii="Calibri" w:hAnsi="Calibri"/>
                          <w:b/>
                        </w:rPr>
                      </w:pPr>
                    </w:p>
                    <w:p w14:paraId="238325FF" w14:textId="77777777" w:rsidR="00932984" w:rsidRDefault="00932984" w:rsidP="00F542D7">
                      <w:pPr>
                        <w:spacing w:after="0"/>
                        <w:rPr>
                          <w:rFonts w:ascii="Calibri" w:hAnsi="Calibri"/>
                          <w:b/>
                        </w:rPr>
                      </w:pPr>
                      <w:r w:rsidRPr="00983EAF">
                        <w:rPr>
                          <w:rFonts w:ascii="Calibri" w:hAnsi="Calibri"/>
                          <w:b/>
                        </w:rPr>
                        <w:t xml:space="preserve">MCC Local Authority Designated Officer (LADO) </w:t>
                      </w:r>
                    </w:p>
                    <w:p w14:paraId="660181F7" w14:textId="4E3563AB" w:rsidR="00932984" w:rsidRPr="00983EAF" w:rsidRDefault="00932984" w:rsidP="00F542D7">
                      <w:pPr>
                        <w:spacing w:after="0"/>
                      </w:pPr>
                      <w:r w:rsidRPr="00983EAF">
                        <w:rPr>
                          <w:rFonts w:ascii="Calibri" w:hAnsi="Calibri"/>
                        </w:rPr>
                        <w:t>Contact Number: 0161 234 1214</w:t>
                      </w:r>
                      <w:r>
                        <w:rPr>
                          <w:rFonts w:ascii="Calibri" w:hAnsi="Calibri"/>
                          <w:b/>
                        </w:rPr>
                        <w:t xml:space="preserve"> </w:t>
                      </w:r>
                      <w:r w:rsidRPr="00983EAF">
                        <w:rPr>
                          <w:rFonts w:ascii="Calibri" w:hAnsi="Calibri"/>
                        </w:rPr>
                        <w:t>and</w:t>
                      </w:r>
                      <w:r>
                        <w:rPr>
                          <w:rFonts w:ascii="Calibri" w:hAnsi="Calibri"/>
                        </w:rPr>
                        <w:t xml:space="preserve"> email: </w:t>
                      </w:r>
                      <w:r w:rsidRPr="00983EAF">
                        <w:rPr>
                          <w:rFonts w:ascii="Calibri" w:hAnsi="Calibri"/>
                        </w:rPr>
                        <w:t>qualityassurance@manchester.gov.uk</w:t>
                      </w:r>
                      <w:r w:rsidRPr="00983EAF">
                        <w:rPr>
                          <w:rFonts w:ascii="Calibri" w:hAnsi="Calibri"/>
                          <w:b/>
                        </w:rPr>
                        <w:t xml:space="preserve"> </w:t>
                      </w:r>
                    </w:p>
                    <w:p w14:paraId="62E3E128" w14:textId="77777777" w:rsidR="00932984" w:rsidRPr="00983EAF" w:rsidRDefault="00932984" w:rsidP="00F542D7">
                      <w:pPr>
                        <w:spacing w:after="0"/>
                      </w:pPr>
                    </w:p>
                    <w:p w14:paraId="5B41A21B" w14:textId="77777777" w:rsidR="00932984" w:rsidRPr="00983EAF" w:rsidRDefault="00932984" w:rsidP="00837360">
                      <w:pPr>
                        <w:spacing w:after="0"/>
                        <w:rPr>
                          <w:rFonts w:ascii="Calibri" w:hAnsi="Calibri"/>
                        </w:rPr>
                      </w:pPr>
                      <w:r w:rsidRPr="00983EAF">
                        <w:rPr>
                          <w:rFonts w:ascii="Calibri" w:hAnsi="Calibri"/>
                          <w:b/>
                        </w:rPr>
                        <w:t>Early Help Hubs: Central</w:t>
                      </w:r>
                      <w:r w:rsidRPr="00983EAF">
                        <w:rPr>
                          <w:rFonts w:ascii="Calibri" w:hAnsi="Calibri"/>
                        </w:rPr>
                        <w:t xml:space="preserve"> Contact Number: 0161 234 1975</w:t>
                      </w:r>
                    </w:p>
                    <w:p w14:paraId="7FF4D932" w14:textId="77777777" w:rsidR="00932984" w:rsidRPr="00983EAF" w:rsidRDefault="00932984" w:rsidP="00837360">
                      <w:pPr>
                        <w:spacing w:after="0"/>
                        <w:rPr>
                          <w:rFonts w:ascii="Calibri" w:hAnsi="Calibri"/>
                          <w:b/>
                        </w:rPr>
                      </w:pPr>
                    </w:p>
                    <w:p w14:paraId="6F3D48E0" w14:textId="4BE95627" w:rsidR="00932984" w:rsidRPr="00983EAF" w:rsidRDefault="00932984" w:rsidP="00837360">
                      <w:pPr>
                        <w:spacing w:after="0"/>
                        <w:rPr>
                          <w:rFonts w:ascii="Calibri" w:hAnsi="Calibri"/>
                        </w:rPr>
                      </w:pPr>
                      <w:r w:rsidRPr="00983EAF">
                        <w:rPr>
                          <w:rFonts w:ascii="Calibri" w:hAnsi="Calibri"/>
                          <w:b/>
                        </w:rPr>
                        <w:t>Complex Safeguarding Hub Advice Line</w:t>
                      </w:r>
                      <w:r w:rsidRPr="00983EAF">
                        <w:rPr>
                          <w:rFonts w:ascii="Calibri" w:hAnsi="Calibri"/>
                        </w:rPr>
                        <w:t xml:space="preserve"> Contact Number: 0161 226 4196</w:t>
                      </w:r>
                    </w:p>
                    <w:p w14:paraId="1D21A101" w14:textId="77777777" w:rsidR="00932984" w:rsidRPr="00983EAF" w:rsidRDefault="00932984" w:rsidP="00837360">
                      <w:pPr>
                        <w:spacing w:after="0"/>
                        <w:rPr>
                          <w:rFonts w:ascii="Calibri" w:hAnsi="Calibri"/>
                        </w:rPr>
                      </w:pPr>
                    </w:p>
                    <w:p w14:paraId="2E2A5EEF" w14:textId="77777777" w:rsidR="00932984" w:rsidRPr="00983EAF" w:rsidRDefault="00932984" w:rsidP="00837360">
                      <w:pPr>
                        <w:spacing w:after="0"/>
                        <w:rPr>
                          <w:rFonts w:ascii="Calibri" w:hAnsi="Calibri"/>
                        </w:rPr>
                      </w:pPr>
                      <w:r w:rsidRPr="00983EAF">
                        <w:rPr>
                          <w:rFonts w:ascii="Calibri" w:hAnsi="Calibri"/>
                          <w:b/>
                        </w:rPr>
                        <w:t>MCC Safeguarding in Education Team</w:t>
                      </w:r>
                      <w:r w:rsidRPr="00983EAF">
                        <w:rPr>
                          <w:rFonts w:ascii="Calibri" w:hAnsi="Calibri"/>
                        </w:rPr>
                        <w:t xml:space="preserve"> Contact Number: 0161 245 7171</w:t>
                      </w:r>
                    </w:p>
                    <w:p w14:paraId="2A88B9D0" w14:textId="77777777" w:rsidR="00932984" w:rsidRPr="00CE5387" w:rsidRDefault="00932984" w:rsidP="00837360">
                      <w:pPr>
                        <w:spacing w:after="0"/>
                        <w:rPr>
                          <w:rFonts w:ascii="Calibri" w:hAnsi="Calibri"/>
                          <w:sz w:val="24"/>
                        </w:rPr>
                      </w:pPr>
                    </w:p>
                    <w:p w14:paraId="5A4D22DF" w14:textId="77777777" w:rsidR="00932984" w:rsidRDefault="00932984" w:rsidP="00F542D7">
                      <w:pPr>
                        <w:spacing w:after="0"/>
                      </w:pPr>
                    </w:p>
                  </w:txbxContent>
                </v:textbox>
              </v:shape>
            </w:pict>
          </mc:Fallback>
        </mc:AlternateContent>
      </w:r>
    </w:p>
    <w:p w14:paraId="51EE086E" w14:textId="7C7D27D4" w:rsidR="00F542D7" w:rsidRPr="0023149B" w:rsidRDefault="00F542D7" w:rsidP="00F542D7">
      <w:pPr>
        <w:rPr>
          <w:rFonts w:cs="Arial"/>
          <w:color w:val="000000"/>
        </w:rPr>
      </w:pPr>
    </w:p>
    <w:p w14:paraId="33C63363" w14:textId="77777777" w:rsidR="00F542D7" w:rsidRPr="0023149B" w:rsidRDefault="00F542D7" w:rsidP="00F542D7">
      <w:pPr>
        <w:rPr>
          <w:rFonts w:cs="Arial"/>
          <w:color w:val="000000"/>
        </w:rPr>
      </w:pPr>
    </w:p>
    <w:p w14:paraId="55AE251F" w14:textId="77777777" w:rsidR="00F542D7" w:rsidRPr="0023149B" w:rsidRDefault="00F542D7" w:rsidP="00F542D7">
      <w:pPr>
        <w:rPr>
          <w:rFonts w:cs="Arial"/>
          <w:color w:val="000000"/>
        </w:rPr>
      </w:pPr>
    </w:p>
    <w:p w14:paraId="14D2ED08" w14:textId="77777777" w:rsidR="00F542D7" w:rsidRPr="0023149B" w:rsidRDefault="00F542D7" w:rsidP="00F542D7">
      <w:pPr>
        <w:rPr>
          <w:rFonts w:cs="Arial"/>
          <w:color w:val="000000"/>
        </w:rPr>
      </w:pPr>
    </w:p>
    <w:p w14:paraId="7ADC0C6B" w14:textId="77777777" w:rsidR="00F542D7" w:rsidRPr="0023149B" w:rsidRDefault="00F542D7" w:rsidP="00F542D7">
      <w:pPr>
        <w:rPr>
          <w:rFonts w:cs="Arial"/>
          <w:color w:val="000000"/>
        </w:rPr>
      </w:pPr>
    </w:p>
    <w:p w14:paraId="66D54DC5" w14:textId="77777777" w:rsidR="00F542D7" w:rsidRPr="0023149B" w:rsidRDefault="00F542D7" w:rsidP="00F542D7">
      <w:pPr>
        <w:jc w:val="center"/>
        <w:rPr>
          <w:rFonts w:cs="Arial"/>
          <w:noProof/>
          <w:color w:val="000000"/>
          <w:lang w:eastAsia="en-GB"/>
        </w:rPr>
      </w:pPr>
    </w:p>
    <w:p w14:paraId="201563CC" w14:textId="16A322F2" w:rsidR="00F542D7" w:rsidRPr="006F3479" w:rsidRDefault="00F542D7" w:rsidP="00F542D7">
      <w:pPr>
        <w:spacing w:after="0"/>
        <w:rPr>
          <w:sz w:val="24"/>
        </w:rPr>
      </w:pPr>
    </w:p>
    <w:p w14:paraId="6FA24BCB" w14:textId="6AE73E43" w:rsidR="00F542D7" w:rsidRDefault="00F542D7" w:rsidP="00F542D7">
      <w:pPr>
        <w:pStyle w:val="Caption1"/>
      </w:pPr>
    </w:p>
    <w:p w14:paraId="40429DE9" w14:textId="444C8933" w:rsidR="00F542D7" w:rsidRDefault="00983EAF" w:rsidP="00F542D7">
      <w:pPr>
        <w:pStyle w:val="Caption1"/>
      </w:pPr>
      <w:r>
        <w:rPr>
          <w:noProof/>
          <w:lang w:eastAsia="en-GB"/>
        </w:rPr>
        <mc:AlternateContent>
          <mc:Choice Requires="wps">
            <w:drawing>
              <wp:anchor distT="0" distB="0" distL="114300" distR="114300" simplePos="0" relativeHeight="251661312" behindDoc="0" locked="0" layoutInCell="1" allowOverlap="1" wp14:anchorId="77CB2A58" wp14:editId="2168EE2B">
                <wp:simplePos x="0" y="0"/>
                <wp:positionH relativeFrom="column">
                  <wp:posOffset>8255</wp:posOffset>
                </wp:positionH>
                <wp:positionV relativeFrom="paragraph">
                  <wp:posOffset>24130</wp:posOffset>
                </wp:positionV>
                <wp:extent cx="6126480" cy="1028700"/>
                <wp:effectExtent l="19050" t="19050" r="2667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28700"/>
                        </a:xfrm>
                        <a:prstGeom prst="rect">
                          <a:avLst/>
                        </a:prstGeom>
                        <a:solidFill>
                          <a:srgbClr val="00CC00">
                            <a:alpha val="14118"/>
                          </a:srgbClr>
                        </a:solidFill>
                        <a:ln w="28575">
                          <a:solidFill>
                            <a:srgbClr val="00B050"/>
                          </a:solidFill>
                          <a:miter lim="800000"/>
                          <a:headEnd/>
                          <a:tailEnd/>
                        </a:ln>
                      </wps:spPr>
                      <wps:txbx>
                        <w:txbxContent>
                          <w:p w14:paraId="14109114" w14:textId="77777777" w:rsidR="00932984" w:rsidRPr="00983EAF" w:rsidRDefault="00932984" w:rsidP="00F542D7">
                            <w:pPr>
                              <w:spacing w:after="0"/>
                              <w:rPr>
                                <w:rFonts w:ascii="Calibri" w:hAnsi="Calibri"/>
                                <w:b/>
                              </w:rPr>
                            </w:pPr>
                            <w:r w:rsidRPr="00983EAF">
                              <w:rPr>
                                <w:rFonts w:ascii="Calibri" w:hAnsi="Calibri"/>
                                <w:b/>
                              </w:rPr>
                              <w:t>REFERRAL TO SOCIAL CARE SERVICES</w:t>
                            </w:r>
                          </w:p>
                          <w:p w14:paraId="72F843EC" w14:textId="77777777" w:rsidR="00932984" w:rsidRPr="00983EAF" w:rsidRDefault="00932984" w:rsidP="00F542D7">
                            <w:pPr>
                              <w:spacing w:after="0"/>
                              <w:rPr>
                                <w:rFonts w:ascii="Calibri" w:hAnsi="Calibri"/>
                                <w:b/>
                              </w:rPr>
                            </w:pPr>
                            <w:r w:rsidRPr="00983EAF">
                              <w:rPr>
                                <w:rFonts w:ascii="Calibri" w:hAnsi="Calibri"/>
                              </w:rPr>
                              <w:t>Where the school has</w:t>
                            </w:r>
                            <w:r w:rsidRPr="00983EAF">
                              <w:rPr>
                                <w:rFonts w:ascii="Calibri" w:hAnsi="Calibri"/>
                                <w:b/>
                              </w:rPr>
                              <w:t xml:space="preserve"> URGENT </w:t>
                            </w:r>
                            <w:r w:rsidRPr="00983EAF">
                              <w:rPr>
                                <w:rFonts w:ascii="Calibri" w:hAnsi="Calibri"/>
                              </w:rPr>
                              <w:t>and</w:t>
                            </w:r>
                            <w:r w:rsidRPr="00983EAF">
                              <w:rPr>
                                <w:rFonts w:ascii="Calibri" w:hAnsi="Calibri"/>
                                <w:b/>
                              </w:rPr>
                              <w:t xml:space="preserve"> IMMEDIATE </w:t>
                            </w:r>
                            <w:r w:rsidRPr="00983EAF">
                              <w:rPr>
                                <w:rFonts w:ascii="Calibri" w:hAnsi="Calibri"/>
                              </w:rPr>
                              <w:t>concerns for the safety and welfare of a child or young person during office hours, telephone: 0161 234 5001</w:t>
                            </w:r>
                          </w:p>
                          <w:p w14:paraId="395299BD" w14:textId="77777777" w:rsidR="00932984" w:rsidRPr="00983EAF" w:rsidRDefault="00932984" w:rsidP="00F542D7">
                            <w:pPr>
                              <w:spacing w:after="0"/>
                              <w:rPr>
                                <w:rFonts w:ascii="Calibri" w:hAnsi="Calibri"/>
                              </w:rPr>
                            </w:pPr>
                          </w:p>
                          <w:p w14:paraId="30E0BBCE" w14:textId="77777777" w:rsidR="00932984" w:rsidRPr="00983EAF" w:rsidRDefault="00932984" w:rsidP="00F542D7">
                            <w:pPr>
                              <w:spacing w:after="0"/>
                              <w:rPr>
                                <w:rFonts w:ascii="Calibri" w:hAnsi="Calibri"/>
                              </w:rPr>
                            </w:pPr>
                            <w:r w:rsidRPr="00983EAF">
                              <w:rPr>
                                <w:rFonts w:ascii="Calibri" w:hAnsi="Calibri"/>
                              </w:rPr>
                              <w:t>To make</w:t>
                            </w:r>
                            <w:r w:rsidRPr="00983EAF">
                              <w:rPr>
                                <w:rFonts w:ascii="Calibri" w:hAnsi="Calibri"/>
                                <w:b/>
                              </w:rPr>
                              <w:t xml:space="preserve"> URGENT </w:t>
                            </w:r>
                            <w:r w:rsidRPr="00983EAF">
                              <w:rPr>
                                <w:rFonts w:ascii="Calibri" w:hAnsi="Calibri"/>
                              </w:rPr>
                              <w:t>referrals</w:t>
                            </w:r>
                            <w:r w:rsidRPr="00983EAF">
                              <w:rPr>
                                <w:rFonts w:ascii="Calibri" w:hAnsi="Calibri"/>
                                <w:b/>
                              </w:rPr>
                              <w:t xml:space="preserve"> OUTSIDE OF OFFICE HOURS </w:t>
                            </w:r>
                            <w:r w:rsidRPr="00983EAF">
                              <w:rPr>
                                <w:rFonts w:ascii="Calibri" w:hAnsi="Calibri"/>
                              </w:rPr>
                              <w:t>telephone: 0161 234 5001</w:t>
                            </w:r>
                          </w:p>
                          <w:p w14:paraId="3891A700" w14:textId="77777777" w:rsidR="00932984" w:rsidRPr="006F3479" w:rsidRDefault="00932984" w:rsidP="00F542D7">
                            <w:pPr>
                              <w:spacing w:after="0"/>
                              <w:rPr>
                                <w:sz w:val="24"/>
                              </w:rPr>
                            </w:pPr>
                          </w:p>
                          <w:p w14:paraId="46C08AAF" w14:textId="77777777" w:rsidR="00932984" w:rsidRDefault="00932984" w:rsidP="00F542D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B2A58" id="Text Box 27" o:spid="_x0000_s1028" type="#_x0000_t202" style="position:absolute;margin-left:.65pt;margin-top:1.9pt;width:482.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" fillcolor="#0c0" strokecolor="#00b050" strokeweight="2.25pt">
                <v:fill opacity="9252f"/>
                <v:textbox>
                  <w:txbxContent>
                    <w:p w14:paraId="14109114" w14:textId="77777777" w:rsidR="00932984" w:rsidRPr="00983EAF" w:rsidRDefault="00932984" w:rsidP="00F542D7">
                      <w:pPr>
                        <w:spacing w:after="0"/>
                        <w:rPr>
                          <w:rFonts w:ascii="Calibri" w:hAnsi="Calibri"/>
                          <w:b/>
                        </w:rPr>
                      </w:pPr>
                      <w:r w:rsidRPr="00983EAF">
                        <w:rPr>
                          <w:rFonts w:ascii="Calibri" w:hAnsi="Calibri"/>
                          <w:b/>
                        </w:rPr>
                        <w:t>REFERRAL TO SOCIAL CARE SERVICES</w:t>
                      </w:r>
                    </w:p>
                    <w:p w14:paraId="72F843EC" w14:textId="77777777" w:rsidR="00932984" w:rsidRPr="00983EAF" w:rsidRDefault="00932984" w:rsidP="00F542D7">
                      <w:pPr>
                        <w:spacing w:after="0"/>
                        <w:rPr>
                          <w:rFonts w:ascii="Calibri" w:hAnsi="Calibri"/>
                          <w:b/>
                        </w:rPr>
                      </w:pPr>
                      <w:r w:rsidRPr="00983EAF">
                        <w:rPr>
                          <w:rFonts w:ascii="Calibri" w:hAnsi="Calibri"/>
                        </w:rPr>
                        <w:t>Where the school has</w:t>
                      </w:r>
                      <w:r w:rsidRPr="00983EAF">
                        <w:rPr>
                          <w:rFonts w:ascii="Calibri" w:hAnsi="Calibri"/>
                          <w:b/>
                        </w:rPr>
                        <w:t xml:space="preserve"> URGENT </w:t>
                      </w:r>
                      <w:r w:rsidRPr="00983EAF">
                        <w:rPr>
                          <w:rFonts w:ascii="Calibri" w:hAnsi="Calibri"/>
                        </w:rPr>
                        <w:t>and</w:t>
                      </w:r>
                      <w:r w:rsidRPr="00983EAF">
                        <w:rPr>
                          <w:rFonts w:ascii="Calibri" w:hAnsi="Calibri"/>
                          <w:b/>
                        </w:rPr>
                        <w:t xml:space="preserve"> IMMEDIATE </w:t>
                      </w:r>
                      <w:r w:rsidRPr="00983EAF">
                        <w:rPr>
                          <w:rFonts w:ascii="Calibri" w:hAnsi="Calibri"/>
                        </w:rPr>
                        <w:t>concerns for the safety and welfare of a child or young person during office hours, telephone: 0161 234 5001</w:t>
                      </w:r>
                    </w:p>
                    <w:p w14:paraId="395299BD" w14:textId="77777777" w:rsidR="00932984" w:rsidRPr="00983EAF" w:rsidRDefault="00932984" w:rsidP="00F542D7">
                      <w:pPr>
                        <w:spacing w:after="0"/>
                        <w:rPr>
                          <w:rFonts w:ascii="Calibri" w:hAnsi="Calibri"/>
                        </w:rPr>
                      </w:pPr>
                    </w:p>
                    <w:p w14:paraId="30E0BBCE" w14:textId="77777777" w:rsidR="00932984" w:rsidRPr="00983EAF" w:rsidRDefault="00932984" w:rsidP="00F542D7">
                      <w:pPr>
                        <w:spacing w:after="0"/>
                        <w:rPr>
                          <w:rFonts w:ascii="Calibri" w:hAnsi="Calibri"/>
                        </w:rPr>
                      </w:pPr>
                      <w:r w:rsidRPr="00983EAF">
                        <w:rPr>
                          <w:rFonts w:ascii="Calibri" w:hAnsi="Calibri"/>
                        </w:rPr>
                        <w:t>To make</w:t>
                      </w:r>
                      <w:r w:rsidRPr="00983EAF">
                        <w:rPr>
                          <w:rFonts w:ascii="Calibri" w:hAnsi="Calibri"/>
                          <w:b/>
                        </w:rPr>
                        <w:t xml:space="preserve"> URGENT </w:t>
                      </w:r>
                      <w:r w:rsidRPr="00983EAF">
                        <w:rPr>
                          <w:rFonts w:ascii="Calibri" w:hAnsi="Calibri"/>
                        </w:rPr>
                        <w:t>referrals</w:t>
                      </w:r>
                      <w:r w:rsidRPr="00983EAF">
                        <w:rPr>
                          <w:rFonts w:ascii="Calibri" w:hAnsi="Calibri"/>
                          <w:b/>
                        </w:rPr>
                        <w:t xml:space="preserve"> OUTSIDE OF OFFICE HOURS </w:t>
                      </w:r>
                      <w:r w:rsidRPr="00983EAF">
                        <w:rPr>
                          <w:rFonts w:ascii="Calibri" w:hAnsi="Calibri"/>
                        </w:rPr>
                        <w:t>telephone: 0161 234 5001</w:t>
                      </w:r>
                    </w:p>
                    <w:p w14:paraId="3891A700" w14:textId="77777777" w:rsidR="00932984" w:rsidRPr="006F3479" w:rsidRDefault="00932984" w:rsidP="00F542D7">
                      <w:pPr>
                        <w:spacing w:after="0"/>
                        <w:rPr>
                          <w:sz w:val="24"/>
                        </w:rPr>
                      </w:pPr>
                    </w:p>
                    <w:p w14:paraId="46C08AAF" w14:textId="77777777" w:rsidR="00932984" w:rsidRDefault="00932984" w:rsidP="00F542D7">
                      <w:pPr>
                        <w:spacing w:after="0"/>
                      </w:pPr>
                    </w:p>
                  </w:txbxContent>
                </v:textbox>
              </v:shape>
            </w:pict>
          </mc:Fallback>
        </mc:AlternateContent>
      </w:r>
    </w:p>
    <w:p w14:paraId="56B0D487" w14:textId="57CF3E8B" w:rsidR="000276BF" w:rsidRDefault="000276BF" w:rsidP="00F542D7">
      <w:pPr>
        <w:pStyle w:val="Caption1"/>
      </w:pPr>
    </w:p>
    <w:p w14:paraId="58D61390" w14:textId="77777777" w:rsidR="00F542D7" w:rsidRDefault="00F542D7" w:rsidP="00F542D7">
      <w:pPr>
        <w:pStyle w:val="Caption1"/>
      </w:pPr>
    </w:p>
    <w:p w14:paraId="27B950F5" w14:textId="02B7D57E" w:rsidR="000276BF" w:rsidRDefault="000276BF" w:rsidP="00F542D7">
      <w:pPr>
        <w:pStyle w:val="Caption1"/>
      </w:pPr>
    </w:p>
    <w:p w14:paraId="0B639216" w14:textId="254E82C0" w:rsidR="00F542D7" w:rsidRDefault="00F542D7" w:rsidP="00F542D7">
      <w:pPr>
        <w:pStyle w:val="Caption1"/>
      </w:pPr>
    </w:p>
    <w:p w14:paraId="05E8099F" w14:textId="4FFAC4C2" w:rsidR="00F542D7" w:rsidRDefault="00983EAF" w:rsidP="00F542D7">
      <w:pPr>
        <w:pStyle w:val="Caption1"/>
      </w:pPr>
      <w:r>
        <w:rPr>
          <w:noProof/>
          <w:lang w:val="en-GB" w:eastAsia="en-GB"/>
        </w:rPr>
        <mc:AlternateContent>
          <mc:Choice Requires="wps">
            <w:drawing>
              <wp:anchor distT="0" distB="0" distL="114300" distR="114300" simplePos="0" relativeHeight="251662336" behindDoc="0" locked="0" layoutInCell="1" allowOverlap="1" wp14:anchorId="39B58E4D" wp14:editId="625B2B7A">
                <wp:simplePos x="0" y="0"/>
                <wp:positionH relativeFrom="margin">
                  <wp:align>left</wp:align>
                </wp:positionH>
                <wp:positionV relativeFrom="paragraph">
                  <wp:posOffset>25400</wp:posOffset>
                </wp:positionV>
                <wp:extent cx="6111240" cy="701040"/>
                <wp:effectExtent l="19050" t="19050" r="22860"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701040"/>
                        </a:xfrm>
                        <a:prstGeom prst="rect">
                          <a:avLst/>
                        </a:prstGeom>
                        <a:solidFill>
                          <a:srgbClr val="CC99FF">
                            <a:alpha val="14118"/>
                          </a:srgbClr>
                        </a:solidFill>
                        <a:ln w="28575">
                          <a:solidFill>
                            <a:srgbClr val="7030A0"/>
                          </a:solidFill>
                          <a:miter lim="800000"/>
                          <a:headEnd/>
                          <a:tailEnd/>
                        </a:ln>
                      </wps:spPr>
                      <wps:txbx>
                        <w:txbxContent>
                          <w:p w14:paraId="6DECD827" w14:textId="77777777" w:rsidR="00932984" w:rsidRPr="00983EAF" w:rsidRDefault="00932984" w:rsidP="00F542D7">
                            <w:pPr>
                              <w:spacing w:after="0"/>
                              <w:rPr>
                                <w:rFonts w:ascii="Calibri" w:hAnsi="Calibri"/>
                                <w:b/>
                              </w:rPr>
                            </w:pPr>
                            <w:r w:rsidRPr="00983EAF">
                              <w:rPr>
                                <w:rFonts w:ascii="Calibri" w:hAnsi="Calibri"/>
                                <w:b/>
                              </w:rPr>
                              <w:t>REFERRAL TO SPECIFIC SERVICES</w:t>
                            </w:r>
                          </w:p>
                          <w:p w14:paraId="322D3B9E" w14:textId="77777777" w:rsidR="00932984" w:rsidRPr="00983EAF" w:rsidRDefault="00932984" w:rsidP="00F542D7">
                            <w:pPr>
                              <w:spacing w:after="0"/>
                              <w:rPr>
                                <w:rFonts w:ascii="Calibri" w:hAnsi="Calibri"/>
                                <w:b/>
                              </w:rPr>
                            </w:pPr>
                            <w:r w:rsidRPr="00983EAF">
                              <w:rPr>
                                <w:rFonts w:ascii="Calibri" w:hAnsi="Calibri"/>
                                <w:b/>
                              </w:rPr>
                              <w:t>Channel Helpline (to raise concerns with respect to extremism for a pupil)</w:t>
                            </w:r>
                          </w:p>
                          <w:p w14:paraId="0C54E229" w14:textId="77777777" w:rsidR="00932984" w:rsidRPr="00983EAF" w:rsidRDefault="00932984" w:rsidP="00F542D7">
                            <w:pPr>
                              <w:spacing w:after="0"/>
                              <w:rPr>
                                <w:rFonts w:ascii="Calibri" w:hAnsi="Calibri"/>
                              </w:rPr>
                            </w:pPr>
                            <w:r w:rsidRPr="00983EAF">
                              <w:rPr>
                                <w:rFonts w:ascii="Calibri" w:hAnsi="Calibri"/>
                              </w:rPr>
                              <w:t>Contact Number: 0207 340 7264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58E4D" id="Text Box 29" o:spid="_x0000_s1029" type="#_x0000_t202" style="position:absolute;margin-left:0;margin-top:2pt;width:481.2pt;height:55.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" fillcolor="#c9f" strokecolor="#7030a0" strokeweight="2.25pt">
                <v:fill opacity="9252f"/>
                <v:textbox>
                  <w:txbxContent>
                    <w:p w14:paraId="6DECD827" w14:textId="77777777" w:rsidR="00932984" w:rsidRPr="00983EAF" w:rsidRDefault="00932984" w:rsidP="00F542D7">
                      <w:pPr>
                        <w:spacing w:after="0"/>
                        <w:rPr>
                          <w:rFonts w:ascii="Calibri" w:hAnsi="Calibri"/>
                          <w:b/>
                        </w:rPr>
                      </w:pPr>
                      <w:r w:rsidRPr="00983EAF">
                        <w:rPr>
                          <w:rFonts w:ascii="Calibri" w:hAnsi="Calibri"/>
                          <w:b/>
                        </w:rPr>
                        <w:t>REFERRAL TO SPECIFIC SERVICES</w:t>
                      </w:r>
                    </w:p>
                    <w:p w14:paraId="322D3B9E" w14:textId="77777777" w:rsidR="00932984" w:rsidRPr="00983EAF" w:rsidRDefault="00932984" w:rsidP="00F542D7">
                      <w:pPr>
                        <w:spacing w:after="0"/>
                        <w:rPr>
                          <w:rFonts w:ascii="Calibri" w:hAnsi="Calibri"/>
                          <w:b/>
                        </w:rPr>
                      </w:pPr>
                      <w:r w:rsidRPr="00983EAF">
                        <w:rPr>
                          <w:rFonts w:ascii="Calibri" w:hAnsi="Calibri"/>
                          <w:b/>
                        </w:rPr>
                        <w:t>Channel Helpline (to raise concerns with respect to extremism for a pupil)</w:t>
                      </w:r>
                    </w:p>
                    <w:p w14:paraId="0C54E229" w14:textId="77777777" w:rsidR="00932984" w:rsidRPr="00983EAF" w:rsidRDefault="00932984" w:rsidP="00F542D7">
                      <w:pPr>
                        <w:spacing w:after="0"/>
                        <w:rPr>
                          <w:rFonts w:ascii="Calibri" w:hAnsi="Calibri"/>
                        </w:rPr>
                      </w:pPr>
                      <w:r w:rsidRPr="00983EAF">
                        <w:rPr>
                          <w:rFonts w:ascii="Calibri" w:hAnsi="Calibri"/>
                        </w:rPr>
                        <w:t>Contact Number: 0207 340 7264</w:t>
                      </w:r>
                    </w:p>
                  </w:txbxContent>
                </v:textbox>
                <w10:wrap anchorx="margin"/>
              </v:shape>
            </w:pict>
          </mc:Fallback>
        </mc:AlternateContent>
      </w:r>
    </w:p>
    <w:p w14:paraId="31C5D202" w14:textId="77777777" w:rsidR="00F542D7" w:rsidRDefault="00F542D7" w:rsidP="00F542D7">
      <w:pPr>
        <w:pStyle w:val="Caption1"/>
      </w:pPr>
    </w:p>
    <w:p w14:paraId="0D1667E1" w14:textId="77777777" w:rsidR="00F542D7" w:rsidRDefault="00F542D7" w:rsidP="00F542D7">
      <w:pPr>
        <w:pStyle w:val="Caption1"/>
      </w:pPr>
    </w:p>
    <w:p w14:paraId="2F9BCB5A" w14:textId="2789B38F" w:rsidR="00F542D7" w:rsidRDefault="00983EAF" w:rsidP="00F542D7">
      <w:pPr>
        <w:pStyle w:val="Caption1"/>
      </w:pPr>
      <w:r>
        <w:rPr>
          <w:noProof/>
          <w:lang w:val="en-GB" w:eastAsia="en-GB"/>
        </w:rPr>
        <mc:AlternateContent>
          <mc:Choice Requires="wps">
            <w:drawing>
              <wp:anchor distT="0" distB="0" distL="114300" distR="114300" simplePos="0" relativeHeight="251687936" behindDoc="0" locked="0" layoutInCell="1" allowOverlap="1" wp14:anchorId="5B2568DD" wp14:editId="517E35CA">
                <wp:simplePos x="0" y="0"/>
                <wp:positionH relativeFrom="margin">
                  <wp:align>left</wp:align>
                </wp:positionH>
                <wp:positionV relativeFrom="paragraph">
                  <wp:posOffset>158750</wp:posOffset>
                </wp:positionV>
                <wp:extent cx="6111240" cy="693420"/>
                <wp:effectExtent l="19050" t="19050" r="22860" b="114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693420"/>
                        </a:xfrm>
                        <a:prstGeom prst="rect">
                          <a:avLst/>
                        </a:prstGeom>
                        <a:solidFill>
                          <a:srgbClr val="FFC000">
                            <a:alpha val="14118"/>
                          </a:srgbClr>
                        </a:solidFill>
                        <a:ln w="28575">
                          <a:solidFill>
                            <a:srgbClr val="FFC000"/>
                          </a:solidFill>
                          <a:miter lim="800000"/>
                          <a:headEnd/>
                          <a:tailEnd/>
                        </a:ln>
                      </wps:spPr>
                      <wps:txbx>
                        <w:txbxContent>
                          <w:p w14:paraId="35211112" w14:textId="77777777" w:rsidR="00932984" w:rsidRPr="00983EAF" w:rsidRDefault="00932984" w:rsidP="00837360">
                            <w:pPr>
                              <w:spacing w:after="0"/>
                              <w:rPr>
                                <w:rFonts w:ascii="Calibri" w:hAnsi="Calibri"/>
                                <w:b/>
                              </w:rPr>
                            </w:pPr>
                            <w:r w:rsidRPr="00983EAF">
                              <w:rPr>
                                <w:rFonts w:ascii="Calibri" w:hAnsi="Calibri"/>
                                <w:b/>
                              </w:rPr>
                              <w:t>WHISTLEBLOWING</w:t>
                            </w:r>
                          </w:p>
                          <w:p w14:paraId="4FF580C0" w14:textId="77777777" w:rsidR="00932984" w:rsidRDefault="00932984" w:rsidP="00837360">
                            <w:pPr>
                              <w:spacing w:after="0"/>
                              <w:rPr>
                                <w:rFonts w:ascii="Calibri" w:hAnsi="Calibri"/>
                                <w:b/>
                              </w:rPr>
                            </w:pPr>
                            <w:r w:rsidRPr="00983EAF">
                              <w:rPr>
                                <w:rFonts w:ascii="Calibri" w:hAnsi="Calibri"/>
                                <w:b/>
                              </w:rPr>
                              <w:t>NSPCC Whistleblowing Helpline</w:t>
                            </w:r>
                          </w:p>
                          <w:p w14:paraId="0E826A9C" w14:textId="195749A1" w:rsidR="00932984" w:rsidRPr="00983EAF" w:rsidRDefault="00932984" w:rsidP="00837360">
                            <w:pPr>
                              <w:spacing w:after="0"/>
                              <w:rPr>
                                <w:rFonts w:ascii="Calibri" w:hAnsi="Calibri"/>
                              </w:rPr>
                            </w:pPr>
                            <w:r w:rsidRPr="00983EAF">
                              <w:rPr>
                                <w:rFonts w:ascii="Calibri" w:hAnsi="Calibri"/>
                              </w:rPr>
                              <w:t>Contact Number: 0800 028 0285</w:t>
                            </w:r>
                            <w:r>
                              <w:rPr>
                                <w:rFonts w:ascii="Calibri" w:hAnsi="Calibri"/>
                              </w:rPr>
                              <w:t xml:space="preserve"> and email: </w:t>
                            </w:r>
                            <w:r w:rsidRPr="00983EAF">
                              <w:rPr>
                                <w:rFonts w:ascii="Calibri" w:hAnsi="Calibri"/>
                              </w:rPr>
                              <w:t>help@nspcc.org.uk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568DD" id="Text Box 32" o:spid="_x0000_s1030" type="#_x0000_t202" style="position:absolute;margin-left:0;margin-top:12.5pt;width:481.2pt;height:54.6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" fillcolor="#ffc000" strokecolor="#ffc000" strokeweight="2.25pt">
                <v:fill opacity="9252f"/>
                <v:textbox>
                  <w:txbxContent>
                    <w:p w14:paraId="35211112" w14:textId="77777777" w:rsidR="00932984" w:rsidRPr="00983EAF" w:rsidRDefault="00932984" w:rsidP="00837360">
                      <w:pPr>
                        <w:spacing w:after="0"/>
                        <w:rPr>
                          <w:rFonts w:ascii="Calibri" w:hAnsi="Calibri"/>
                          <w:b/>
                        </w:rPr>
                      </w:pPr>
                      <w:r w:rsidRPr="00983EAF">
                        <w:rPr>
                          <w:rFonts w:ascii="Calibri" w:hAnsi="Calibri"/>
                          <w:b/>
                        </w:rPr>
                        <w:t>WHISTLEBLOWING</w:t>
                      </w:r>
                    </w:p>
                    <w:p w14:paraId="4FF580C0" w14:textId="77777777" w:rsidR="00932984" w:rsidRDefault="00932984" w:rsidP="00837360">
                      <w:pPr>
                        <w:spacing w:after="0"/>
                        <w:rPr>
                          <w:rFonts w:ascii="Calibri" w:hAnsi="Calibri"/>
                          <w:b/>
                        </w:rPr>
                      </w:pPr>
                      <w:r w:rsidRPr="00983EAF">
                        <w:rPr>
                          <w:rFonts w:ascii="Calibri" w:hAnsi="Calibri"/>
                          <w:b/>
                        </w:rPr>
                        <w:t>NSPCC Whistleblowing Helpline</w:t>
                      </w:r>
                    </w:p>
                    <w:p w14:paraId="0E826A9C" w14:textId="195749A1" w:rsidR="00932984" w:rsidRPr="00983EAF" w:rsidRDefault="00932984" w:rsidP="00837360">
                      <w:pPr>
                        <w:spacing w:after="0"/>
                        <w:rPr>
                          <w:rFonts w:ascii="Calibri" w:hAnsi="Calibri"/>
                        </w:rPr>
                      </w:pPr>
                      <w:r w:rsidRPr="00983EAF">
                        <w:rPr>
                          <w:rFonts w:ascii="Calibri" w:hAnsi="Calibri"/>
                        </w:rPr>
                        <w:t>Contact Number: 0800 028 0285</w:t>
                      </w:r>
                      <w:r>
                        <w:rPr>
                          <w:rFonts w:ascii="Calibri" w:hAnsi="Calibri"/>
                        </w:rPr>
                        <w:t xml:space="preserve"> and email: </w:t>
                      </w:r>
                      <w:r w:rsidRPr="00983EAF">
                        <w:rPr>
                          <w:rFonts w:ascii="Calibri" w:hAnsi="Calibri"/>
                        </w:rPr>
                        <w:t>help@nspcc.org.uk</w:t>
                      </w:r>
                    </w:p>
                  </w:txbxContent>
                </v:textbox>
                <w10:wrap anchorx="margin"/>
              </v:shape>
            </w:pict>
          </mc:Fallback>
        </mc:AlternateContent>
      </w:r>
    </w:p>
    <w:p w14:paraId="06D50069" w14:textId="72F70AAD" w:rsidR="00F542D7" w:rsidRDefault="00F542D7" w:rsidP="00F542D7">
      <w:pPr>
        <w:pStyle w:val="Caption1"/>
      </w:pPr>
    </w:p>
    <w:p w14:paraId="347D5EEA" w14:textId="39FFDB38" w:rsidR="00F542D7" w:rsidRDefault="00F542D7" w:rsidP="00F542D7">
      <w:pPr>
        <w:pStyle w:val="Caption1"/>
      </w:pPr>
    </w:p>
    <w:p w14:paraId="48AEF546" w14:textId="77777777" w:rsidR="0088722B" w:rsidRDefault="0088722B" w:rsidP="00F542D7">
      <w:pPr>
        <w:pStyle w:val="Caption1"/>
      </w:pPr>
    </w:p>
    <w:p w14:paraId="7B045618" w14:textId="77777777" w:rsidR="006374EE" w:rsidRDefault="006374EE" w:rsidP="00F542D7">
      <w:pPr>
        <w:pStyle w:val="Caption1"/>
      </w:pPr>
    </w:p>
    <w:p w14:paraId="7067C47C" w14:textId="77777777" w:rsidR="00F542D7" w:rsidRPr="004D0601" w:rsidRDefault="00F542D7" w:rsidP="00C25FB2">
      <w:pPr>
        <w:pStyle w:val="Heading1"/>
        <w:jc w:val="both"/>
      </w:pPr>
      <w:bookmarkStart w:id="1" w:name="_Toc527127641"/>
      <w:bookmarkStart w:id="2" w:name="_Toc84238643"/>
      <w:r w:rsidRPr="004D0601">
        <w:t>1. Aims</w:t>
      </w:r>
      <w:bookmarkEnd w:id="1"/>
      <w:bookmarkEnd w:id="2"/>
    </w:p>
    <w:p w14:paraId="57E9CD4B" w14:textId="77777777" w:rsidR="00A5214E" w:rsidRDefault="00A5214E" w:rsidP="00C25FB2">
      <w:pPr>
        <w:spacing w:after="0" w:line="240" w:lineRule="auto"/>
        <w:jc w:val="both"/>
        <w:rPr>
          <w:rFonts w:cstheme="minorHAnsi"/>
        </w:rPr>
      </w:pPr>
    </w:p>
    <w:p w14:paraId="3F75A703" w14:textId="77777777" w:rsidR="00F542D7" w:rsidRPr="0088722B" w:rsidRDefault="00F542D7" w:rsidP="00C25FB2">
      <w:pPr>
        <w:spacing w:after="0" w:line="240" w:lineRule="auto"/>
        <w:jc w:val="both"/>
        <w:rPr>
          <w:rFonts w:cstheme="minorHAnsi"/>
        </w:rPr>
      </w:pPr>
      <w:r w:rsidRPr="0088722B">
        <w:rPr>
          <w:rFonts w:cstheme="minorHAnsi"/>
        </w:rPr>
        <w:t>The school aims to ensure that:</w:t>
      </w:r>
    </w:p>
    <w:p w14:paraId="1F950618" w14:textId="77777777" w:rsidR="00F542D7" w:rsidRPr="00A5214E" w:rsidRDefault="00F542D7" w:rsidP="00CA3149">
      <w:pPr>
        <w:pStyle w:val="ListParagraph"/>
        <w:numPr>
          <w:ilvl w:val="0"/>
          <w:numId w:val="20"/>
        </w:numPr>
        <w:spacing w:after="0" w:line="240" w:lineRule="auto"/>
        <w:jc w:val="both"/>
        <w:rPr>
          <w:rFonts w:cstheme="minorHAnsi"/>
        </w:rPr>
      </w:pPr>
      <w:r w:rsidRPr="00A5214E">
        <w:rPr>
          <w:rFonts w:cstheme="minorHAnsi"/>
        </w:rPr>
        <w:t>Appropriate action is taken in a timely manner to safeguard and promote children’s welfare</w:t>
      </w:r>
    </w:p>
    <w:p w14:paraId="33177EB1" w14:textId="77777777" w:rsidR="00F542D7" w:rsidRPr="00A5214E" w:rsidRDefault="00F542D7" w:rsidP="00CA3149">
      <w:pPr>
        <w:pStyle w:val="ListParagraph"/>
        <w:numPr>
          <w:ilvl w:val="0"/>
          <w:numId w:val="20"/>
        </w:numPr>
        <w:spacing w:after="0" w:line="240" w:lineRule="auto"/>
        <w:jc w:val="both"/>
        <w:rPr>
          <w:rFonts w:cstheme="minorHAnsi"/>
        </w:rPr>
      </w:pPr>
      <w:r w:rsidRPr="00A5214E">
        <w:rPr>
          <w:rFonts w:cstheme="minorHAnsi"/>
        </w:rPr>
        <w:t>All staff are aware of their statutory responsibilities with respect to safeguarding</w:t>
      </w:r>
    </w:p>
    <w:p w14:paraId="27641A14" w14:textId="77777777" w:rsidR="00F542D7" w:rsidRPr="00A5214E" w:rsidRDefault="00F542D7" w:rsidP="00CA3149">
      <w:pPr>
        <w:pStyle w:val="ListParagraph"/>
        <w:numPr>
          <w:ilvl w:val="0"/>
          <w:numId w:val="20"/>
        </w:numPr>
        <w:spacing w:after="0" w:line="240" w:lineRule="auto"/>
        <w:jc w:val="both"/>
        <w:rPr>
          <w:rFonts w:cstheme="minorHAnsi"/>
        </w:rPr>
      </w:pPr>
      <w:r w:rsidRPr="00A5214E">
        <w:rPr>
          <w:rFonts w:cstheme="minorHAnsi"/>
        </w:rPr>
        <w:t>Staff are properly trained in recognising and reporting safeguarding issues</w:t>
      </w:r>
    </w:p>
    <w:p w14:paraId="46493992" w14:textId="77777777" w:rsidR="0088722B" w:rsidRPr="0088722B" w:rsidRDefault="0088722B" w:rsidP="00C25FB2">
      <w:pPr>
        <w:spacing w:after="0" w:line="240" w:lineRule="auto"/>
        <w:jc w:val="both"/>
        <w:rPr>
          <w:rFonts w:cstheme="minorHAnsi"/>
        </w:rPr>
      </w:pPr>
    </w:p>
    <w:p w14:paraId="02327ABF" w14:textId="77777777" w:rsidR="00F542D7" w:rsidRPr="0088722B" w:rsidRDefault="00F542D7" w:rsidP="00C25FB2">
      <w:pPr>
        <w:pStyle w:val="Heading1"/>
        <w:jc w:val="both"/>
      </w:pPr>
      <w:bookmarkStart w:id="3" w:name="_Toc527127642"/>
      <w:bookmarkStart w:id="4" w:name="_Toc84238644"/>
      <w:r w:rsidRPr="0088722B">
        <w:t>2. Legislation and statutory guidance</w:t>
      </w:r>
      <w:bookmarkEnd w:id="3"/>
      <w:bookmarkEnd w:id="4"/>
    </w:p>
    <w:p w14:paraId="659BA9A8" w14:textId="77777777" w:rsidR="00A5214E" w:rsidRDefault="00A5214E" w:rsidP="00C25FB2">
      <w:pPr>
        <w:spacing w:after="0" w:line="240" w:lineRule="auto"/>
        <w:jc w:val="both"/>
        <w:rPr>
          <w:rFonts w:eastAsia="Arial" w:cstheme="minorHAnsi"/>
        </w:rPr>
      </w:pPr>
    </w:p>
    <w:p w14:paraId="1FC87BAF" w14:textId="2B50606B" w:rsidR="00F542D7" w:rsidRPr="0088722B" w:rsidRDefault="00F542D7" w:rsidP="00C25FB2">
      <w:pPr>
        <w:spacing w:after="0" w:line="240" w:lineRule="auto"/>
        <w:jc w:val="both"/>
        <w:rPr>
          <w:rFonts w:cstheme="minorHAnsi"/>
        </w:rPr>
      </w:pPr>
      <w:r w:rsidRPr="0088722B">
        <w:rPr>
          <w:rFonts w:eastAsia="Arial" w:cstheme="minorHAnsi"/>
        </w:rPr>
        <w:t xml:space="preserve">This policy is based on the Department for Education’s statutory guidance </w:t>
      </w:r>
      <w:hyperlink r:id="rId23" w:history="1">
        <w:r w:rsidR="00883B69">
          <w:rPr>
            <w:rStyle w:val="Hyperlink"/>
            <w:rFonts w:cstheme="minorHAnsi"/>
          </w:rPr>
          <w:t>the latest Keeping Children Safe in Education</w:t>
        </w:r>
      </w:hyperlink>
      <w:r w:rsidRPr="0088722B">
        <w:rPr>
          <w:rFonts w:eastAsia="Arial" w:cstheme="minorHAnsi"/>
        </w:rPr>
        <w:t xml:space="preserve"> and </w:t>
      </w:r>
      <w:hyperlink r:id="rId24" w:history="1">
        <w:r w:rsidR="005667E5">
          <w:rPr>
            <w:rStyle w:val="Hyperlink"/>
            <w:rFonts w:cstheme="minorHAnsi"/>
          </w:rPr>
          <w:t xml:space="preserve"> latest Working Together to Safeguard Children</w:t>
        </w:r>
      </w:hyperlink>
      <w:r w:rsidRPr="0088722B">
        <w:rPr>
          <w:rFonts w:eastAsia="Arial" w:cstheme="minorHAnsi"/>
        </w:rPr>
        <w:t xml:space="preserve">, and the </w:t>
      </w:r>
      <w:hyperlink r:id="rId25" w:history="1">
        <w:r w:rsidRPr="0088722B">
          <w:rPr>
            <w:rStyle w:val="Hyperlink"/>
            <w:rFonts w:cstheme="minorHAnsi"/>
          </w:rPr>
          <w:t>Governance Handbook</w:t>
        </w:r>
      </w:hyperlink>
      <w:r w:rsidRPr="0088722B">
        <w:rPr>
          <w:rFonts w:eastAsia="Arial" w:cstheme="minorHAnsi"/>
        </w:rPr>
        <w:t xml:space="preserve">. We comply with this guidance and </w:t>
      </w:r>
      <w:r w:rsidRPr="0088722B">
        <w:rPr>
          <w:rFonts w:cstheme="minorHAnsi"/>
        </w:rPr>
        <w:t>the arrangements agreed and published by our 3 local safeguarding partners.</w:t>
      </w:r>
    </w:p>
    <w:p w14:paraId="693DB766" w14:textId="77777777" w:rsidR="00F542D7" w:rsidRPr="0088722B" w:rsidRDefault="00F542D7" w:rsidP="00C25FB2">
      <w:pPr>
        <w:spacing w:after="0" w:line="240" w:lineRule="auto"/>
        <w:jc w:val="both"/>
        <w:rPr>
          <w:rFonts w:eastAsia="Arial" w:cstheme="minorHAnsi"/>
        </w:rPr>
      </w:pPr>
      <w:r w:rsidRPr="0088722B">
        <w:rPr>
          <w:rFonts w:eastAsia="Arial" w:cstheme="minorHAnsi"/>
        </w:rPr>
        <w:t>This policy is also based on the following legislation:</w:t>
      </w:r>
    </w:p>
    <w:p w14:paraId="7FB1A130" w14:textId="77777777" w:rsidR="00F542D7" w:rsidRPr="00983EAF" w:rsidRDefault="00F542D7" w:rsidP="00CA3149">
      <w:pPr>
        <w:numPr>
          <w:ilvl w:val="0"/>
          <w:numId w:val="4"/>
        </w:numPr>
        <w:spacing w:after="0" w:line="240" w:lineRule="auto"/>
        <w:ind w:left="426" w:hanging="284"/>
        <w:jc w:val="both"/>
        <w:rPr>
          <w:rFonts w:eastAsia="Arial" w:cstheme="minorHAnsi"/>
          <w:sz w:val="21"/>
          <w:szCs w:val="21"/>
        </w:rPr>
      </w:pPr>
      <w:r w:rsidRPr="00983EAF">
        <w:rPr>
          <w:rFonts w:eastAsia="Arial" w:cstheme="minorHAnsi"/>
          <w:sz w:val="21"/>
          <w:szCs w:val="21"/>
        </w:rPr>
        <w:t xml:space="preserve">Section 175 of the </w:t>
      </w:r>
      <w:hyperlink r:id="rId26" w:history="1">
        <w:r w:rsidRPr="00983EAF">
          <w:rPr>
            <w:rStyle w:val="Hyperlink"/>
            <w:rFonts w:eastAsia="Arial" w:cstheme="minorHAnsi"/>
            <w:sz w:val="21"/>
            <w:szCs w:val="21"/>
          </w:rPr>
          <w:t>Education Act 2002</w:t>
        </w:r>
      </w:hyperlink>
      <w:r w:rsidRPr="00983EAF">
        <w:rPr>
          <w:rFonts w:eastAsia="Arial" w:cstheme="minorHAnsi"/>
          <w:sz w:val="21"/>
          <w:szCs w:val="21"/>
        </w:rPr>
        <w:t>, which places a duty on schools and local authorities to safeguard and promote the welfare of pupils</w:t>
      </w:r>
    </w:p>
    <w:p w14:paraId="5C81A62C" w14:textId="77777777" w:rsidR="00F542D7" w:rsidRPr="00983EAF" w:rsidRDefault="00932984" w:rsidP="00CA3149">
      <w:pPr>
        <w:numPr>
          <w:ilvl w:val="0"/>
          <w:numId w:val="4"/>
        </w:numPr>
        <w:spacing w:after="0" w:line="240" w:lineRule="auto"/>
        <w:ind w:left="426" w:hanging="284"/>
        <w:jc w:val="both"/>
        <w:rPr>
          <w:rStyle w:val="Hyperlink"/>
          <w:rFonts w:eastAsia="Arial" w:cstheme="minorHAnsi"/>
          <w:sz w:val="21"/>
          <w:szCs w:val="21"/>
        </w:rPr>
      </w:pPr>
      <w:hyperlink r:id="rId27" w:history="1">
        <w:r w:rsidR="00F542D7" w:rsidRPr="00983EAF">
          <w:rPr>
            <w:rStyle w:val="Hyperlink"/>
            <w:rFonts w:eastAsia="Arial" w:cstheme="minorHAnsi"/>
            <w:sz w:val="21"/>
            <w:szCs w:val="21"/>
          </w:rPr>
          <w:t>The School Staffing (England) Regulations 2009</w:t>
        </w:r>
      </w:hyperlink>
      <w:r w:rsidR="00F542D7" w:rsidRPr="00983EAF">
        <w:rPr>
          <w:rFonts w:eastAsia="Arial" w:cstheme="minorHAnsi"/>
          <w:sz w:val="21"/>
          <w:szCs w:val="21"/>
        </w:rPr>
        <w:t>, which set out what must be recorded on the single central record and the requirement for at least one person conducting an interview to be trained in safer recruitment techniques</w:t>
      </w:r>
    </w:p>
    <w:p w14:paraId="74D0CA03" w14:textId="77777777" w:rsidR="00F542D7" w:rsidRPr="00983EAF" w:rsidRDefault="00932984" w:rsidP="00CA3149">
      <w:pPr>
        <w:numPr>
          <w:ilvl w:val="0"/>
          <w:numId w:val="4"/>
        </w:numPr>
        <w:spacing w:after="0" w:line="240" w:lineRule="auto"/>
        <w:ind w:left="426" w:hanging="284"/>
        <w:jc w:val="both"/>
        <w:rPr>
          <w:rFonts w:eastAsia="Arial" w:cstheme="minorHAnsi"/>
          <w:sz w:val="21"/>
          <w:szCs w:val="21"/>
        </w:rPr>
      </w:pPr>
      <w:hyperlink r:id="rId28" w:history="1">
        <w:r w:rsidR="00F542D7" w:rsidRPr="00983EAF">
          <w:rPr>
            <w:rStyle w:val="Hyperlink"/>
            <w:rFonts w:eastAsia="Arial" w:cstheme="minorHAnsi"/>
            <w:sz w:val="21"/>
            <w:szCs w:val="21"/>
          </w:rPr>
          <w:t>The Children Act 1989</w:t>
        </w:r>
      </w:hyperlink>
      <w:r w:rsidR="00F542D7" w:rsidRPr="00983EAF">
        <w:rPr>
          <w:rFonts w:eastAsia="Arial" w:cstheme="minorHAnsi"/>
          <w:sz w:val="21"/>
          <w:szCs w:val="21"/>
        </w:rPr>
        <w:t xml:space="preserve"> (and </w:t>
      </w:r>
      <w:hyperlink r:id="rId29" w:history="1">
        <w:r w:rsidR="00F542D7" w:rsidRPr="00983EAF">
          <w:rPr>
            <w:rStyle w:val="Hyperlink"/>
            <w:rFonts w:eastAsia="Arial" w:cstheme="minorHAnsi"/>
            <w:sz w:val="21"/>
            <w:szCs w:val="21"/>
          </w:rPr>
          <w:t>2004 amendment</w:t>
        </w:r>
      </w:hyperlink>
      <w:r w:rsidR="00F542D7" w:rsidRPr="00983EAF">
        <w:rPr>
          <w:rFonts w:eastAsia="Arial" w:cstheme="minorHAnsi"/>
          <w:sz w:val="21"/>
          <w:szCs w:val="21"/>
        </w:rPr>
        <w:t>), which provides a framework for the care and protection of children</w:t>
      </w:r>
    </w:p>
    <w:p w14:paraId="08E2C1BD" w14:textId="77777777" w:rsidR="00F542D7" w:rsidRPr="00983EAF" w:rsidRDefault="00F542D7" w:rsidP="00CA3149">
      <w:pPr>
        <w:numPr>
          <w:ilvl w:val="0"/>
          <w:numId w:val="4"/>
        </w:numPr>
        <w:spacing w:after="0" w:line="240" w:lineRule="auto"/>
        <w:ind w:left="426" w:hanging="284"/>
        <w:jc w:val="both"/>
        <w:rPr>
          <w:rFonts w:eastAsia="Arial" w:cstheme="minorHAnsi"/>
          <w:sz w:val="21"/>
          <w:szCs w:val="21"/>
        </w:rPr>
      </w:pPr>
      <w:r w:rsidRPr="00983EAF">
        <w:rPr>
          <w:rFonts w:eastAsia="Arial" w:cstheme="minorHAnsi"/>
          <w:sz w:val="21"/>
          <w:szCs w:val="21"/>
        </w:rPr>
        <w:t xml:space="preserve">Section 5B(11) of the Female Genital Mutilation Act 2003, as inserted by section 74 of the </w:t>
      </w:r>
      <w:hyperlink r:id="rId30" w:history="1">
        <w:r w:rsidRPr="00983EAF">
          <w:rPr>
            <w:rStyle w:val="Hyperlink"/>
            <w:rFonts w:eastAsia="Arial" w:cstheme="minorHAnsi"/>
            <w:sz w:val="21"/>
            <w:szCs w:val="21"/>
          </w:rPr>
          <w:t>Serious Crime Act 2015</w:t>
        </w:r>
      </w:hyperlink>
      <w:r w:rsidRPr="00983EAF">
        <w:rPr>
          <w:rFonts w:eastAsia="Arial" w:cstheme="minorHAnsi"/>
          <w:sz w:val="21"/>
          <w:szCs w:val="21"/>
        </w:rPr>
        <w:t>, which places a statutory duty on teachers to report to the police where they discover that female genital mutilation (FGM) appears to have been carried out on a girl under 18</w:t>
      </w:r>
    </w:p>
    <w:p w14:paraId="7E2F31D2" w14:textId="77777777" w:rsidR="00F542D7" w:rsidRPr="00983EAF" w:rsidRDefault="00932984" w:rsidP="00CA3149">
      <w:pPr>
        <w:numPr>
          <w:ilvl w:val="0"/>
          <w:numId w:val="4"/>
        </w:numPr>
        <w:spacing w:after="0" w:line="240" w:lineRule="auto"/>
        <w:ind w:left="426" w:hanging="284"/>
        <w:jc w:val="both"/>
        <w:rPr>
          <w:rFonts w:eastAsia="Arial" w:cstheme="minorHAnsi"/>
          <w:sz w:val="21"/>
          <w:szCs w:val="21"/>
        </w:rPr>
      </w:pPr>
      <w:hyperlink r:id="rId31" w:history="1">
        <w:r w:rsidR="00F542D7" w:rsidRPr="00983EAF">
          <w:rPr>
            <w:rStyle w:val="Hyperlink"/>
            <w:rFonts w:eastAsia="Arial" w:cstheme="minorHAnsi"/>
            <w:sz w:val="21"/>
            <w:szCs w:val="21"/>
          </w:rPr>
          <w:t>Statutory guidance on FGM</w:t>
        </w:r>
      </w:hyperlink>
      <w:r w:rsidR="00F542D7" w:rsidRPr="00983EAF">
        <w:rPr>
          <w:rFonts w:eastAsia="Arial" w:cstheme="minorHAnsi"/>
          <w:sz w:val="21"/>
          <w:szCs w:val="21"/>
        </w:rPr>
        <w:t xml:space="preserve">, which sets out responsibilities with regards to safeguarding and supporting girls affected by FGM </w:t>
      </w:r>
    </w:p>
    <w:p w14:paraId="73972E09" w14:textId="77777777" w:rsidR="00F542D7" w:rsidRPr="00983EAF" w:rsidRDefault="00932984" w:rsidP="00CA3149">
      <w:pPr>
        <w:numPr>
          <w:ilvl w:val="0"/>
          <w:numId w:val="4"/>
        </w:numPr>
        <w:spacing w:after="0" w:line="240" w:lineRule="auto"/>
        <w:ind w:left="426" w:hanging="284"/>
        <w:jc w:val="both"/>
        <w:rPr>
          <w:rFonts w:eastAsia="Arial" w:cstheme="minorHAnsi"/>
          <w:sz w:val="21"/>
          <w:szCs w:val="21"/>
        </w:rPr>
      </w:pPr>
      <w:hyperlink r:id="rId32" w:history="1">
        <w:r w:rsidR="00F542D7" w:rsidRPr="00983EAF">
          <w:rPr>
            <w:rStyle w:val="Hyperlink"/>
            <w:rFonts w:eastAsia="Arial" w:cstheme="minorHAnsi"/>
            <w:sz w:val="21"/>
            <w:szCs w:val="21"/>
          </w:rPr>
          <w:t>The Rehabilitation of Offenders Act 1974</w:t>
        </w:r>
      </w:hyperlink>
      <w:r w:rsidR="00F542D7" w:rsidRPr="00983EAF">
        <w:rPr>
          <w:rFonts w:eastAsia="Arial" w:cstheme="minorHAnsi"/>
          <w:sz w:val="21"/>
          <w:szCs w:val="21"/>
        </w:rPr>
        <w:t>, which outlines when people with criminal convictions can work with children</w:t>
      </w:r>
    </w:p>
    <w:p w14:paraId="09CE0D14" w14:textId="77777777" w:rsidR="00F542D7" w:rsidRPr="00983EAF" w:rsidRDefault="00F542D7" w:rsidP="00CA3149">
      <w:pPr>
        <w:numPr>
          <w:ilvl w:val="0"/>
          <w:numId w:val="4"/>
        </w:numPr>
        <w:spacing w:after="0" w:line="240" w:lineRule="auto"/>
        <w:ind w:left="426" w:hanging="284"/>
        <w:jc w:val="both"/>
        <w:rPr>
          <w:rFonts w:eastAsia="Arial" w:cstheme="minorHAnsi"/>
          <w:sz w:val="21"/>
          <w:szCs w:val="21"/>
        </w:rPr>
      </w:pPr>
      <w:r w:rsidRPr="00983EAF">
        <w:rPr>
          <w:rFonts w:eastAsia="Arial" w:cstheme="minorHAnsi"/>
          <w:sz w:val="21"/>
          <w:szCs w:val="21"/>
        </w:rPr>
        <w:t xml:space="preserve">Schedule 4 of the </w:t>
      </w:r>
      <w:hyperlink r:id="rId33" w:history="1">
        <w:r w:rsidRPr="00983EAF">
          <w:rPr>
            <w:rStyle w:val="Hyperlink"/>
            <w:rFonts w:eastAsia="Arial" w:cstheme="minorHAnsi"/>
            <w:sz w:val="21"/>
            <w:szCs w:val="21"/>
          </w:rPr>
          <w:t>Safeguarding Vulnerable Groups Act 2006</w:t>
        </w:r>
      </w:hyperlink>
      <w:r w:rsidRPr="00983EAF">
        <w:rPr>
          <w:rFonts w:eastAsia="Arial" w:cstheme="minorHAnsi"/>
          <w:sz w:val="21"/>
          <w:szCs w:val="21"/>
        </w:rPr>
        <w:t>, which defines what ‘regulated activity’ is in relation to children</w:t>
      </w:r>
    </w:p>
    <w:p w14:paraId="40D86AD8" w14:textId="77777777" w:rsidR="00F542D7" w:rsidRPr="00983EAF" w:rsidRDefault="00932984" w:rsidP="00CA3149">
      <w:pPr>
        <w:numPr>
          <w:ilvl w:val="0"/>
          <w:numId w:val="4"/>
        </w:numPr>
        <w:spacing w:after="0" w:line="240" w:lineRule="auto"/>
        <w:ind w:left="426" w:hanging="284"/>
        <w:jc w:val="both"/>
        <w:rPr>
          <w:rFonts w:eastAsia="Arial" w:cstheme="minorHAnsi"/>
          <w:sz w:val="21"/>
          <w:szCs w:val="21"/>
        </w:rPr>
      </w:pPr>
      <w:hyperlink r:id="rId34" w:history="1">
        <w:r w:rsidR="00F542D7" w:rsidRPr="00983EAF">
          <w:rPr>
            <w:rStyle w:val="Hyperlink"/>
            <w:rFonts w:eastAsia="Arial" w:cstheme="minorHAnsi"/>
            <w:sz w:val="21"/>
            <w:szCs w:val="21"/>
          </w:rPr>
          <w:t>Statutory guidance on the Prevent duty</w:t>
        </w:r>
      </w:hyperlink>
      <w:r w:rsidR="00F542D7" w:rsidRPr="00983EAF">
        <w:rPr>
          <w:rFonts w:eastAsia="Arial" w:cstheme="minorHAnsi"/>
          <w:sz w:val="21"/>
          <w:szCs w:val="21"/>
        </w:rPr>
        <w:t>, which explains schools’ duties under the Counter-Terrorism and Security Act 2015 with respect to protecting people from the risk of radicalisation and extremism</w:t>
      </w:r>
    </w:p>
    <w:p w14:paraId="4987AB3F" w14:textId="77777777" w:rsidR="00F542D7" w:rsidRPr="00983EAF" w:rsidRDefault="00F542D7" w:rsidP="00CA3149">
      <w:pPr>
        <w:numPr>
          <w:ilvl w:val="0"/>
          <w:numId w:val="4"/>
        </w:numPr>
        <w:spacing w:after="0" w:line="240" w:lineRule="auto"/>
        <w:ind w:left="426" w:hanging="284"/>
        <w:jc w:val="both"/>
        <w:rPr>
          <w:rFonts w:eastAsia="Arial" w:cstheme="minorHAnsi"/>
          <w:sz w:val="21"/>
          <w:szCs w:val="21"/>
        </w:rPr>
      </w:pPr>
      <w:r w:rsidRPr="00983EAF">
        <w:rPr>
          <w:rFonts w:eastAsia="Arial" w:cstheme="minorHAnsi"/>
          <w:color w:val="0070C0"/>
          <w:sz w:val="21"/>
          <w:szCs w:val="21"/>
          <w:u w:val="single"/>
        </w:rPr>
        <w:t>The Human Rights Act 1998</w:t>
      </w:r>
      <w:r w:rsidRPr="00983EAF">
        <w:rPr>
          <w:rFonts w:eastAsia="Arial" w:cstheme="minorHAnsi"/>
          <w:sz w:val="21"/>
          <w:szCs w:val="21"/>
        </w:rPr>
        <w:t xml:space="preserve">, which explains that being subjected to harassment, violence and /or abuse, including that of a sexual nature, may breach any or all of the rights which apply to individuals under the </w:t>
      </w:r>
      <w:r w:rsidRPr="00983EAF">
        <w:rPr>
          <w:rFonts w:eastAsia="Arial" w:cstheme="minorHAnsi"/>
          <w:color w:val="0070C0"/>
          <w:sz w:val="21"/>
          <w:szCs w:val="21"/>
        </w:rPr>
        <w:t>European Convention on Human Rights</w:t>
      </w:r>
      <w:r w:rsidRPr="00983EAF">
        <w:rPr>
          <w:rFonts w:eastAsia="Arial" w:cstheme="minorHAnsi"/>
          <w:sz w:val="21"/>
          <w:szCs w:val="21"/>
        </w:rPr>
        <w:t xml:space="preserve"> (ECHR)</w:t>
      </w:r>
    </w:p>
    <w:p w14:paraId="74C1745D" w14:textId="77777777" w:rsidR="00F542D7" w:rsidRPr="00983EAF" w:rsidRDefault="00F542D7" w:rsidP="00CA3149">
      <w:pPr>
        <w:numPr>
          <w:ilvl w:val="0"/>
          <w:numId w:val="4"/>
        </w:numPr>
        <w:spacing w:after="0" w:line="240" w:lineRule="auto"/>
        <w:ind w:left="426" w:hanging="284"/>
        <w:jc w:val="both"/>
        <w:rPr>
          <w:rFonts w:eastAsia="Arial" w:cstheme="minorHAnsi"/>
          <w:color w:val="000000"/>
          <w:sz w:val="21"/>
          <w:szCs w:val="21"/>
        </w:rPr>
      </w:pPr>
      <w:r w:rsidRPr="00983EAF">
        <w:rPr>
          <w:rFonts w:eastAsia="Arial" w:cstheme="minorHAnsi"/>
          <w:color w:val="0070C0"/>
          <w:sz w:val="21"/>
          <w:szCs w:val="21"/>
          <w:u w:val="single"/>
        </w:rPr>
        <w:t xml:space="preserve">The Equality Act 2010, </w:t>
      </w:r>
      <w:r w:rsidRPr="00983EAF">
        <w:rPr>
          <w:rFonts w:eastAsia="Arial" w:cstheme="minorHAnsi"/>
          <w:color w:val="000000"/>
          <w:sz w:val="21"/>
          <w:szCs w:val="21"/>
        </w:rPr>
        <w:t>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C9A03E1" w14:textId="77777777" w:rsidR="00F542D7" w:rsidRPr="00983EAF" w:rsidRDefault="00F542D7" w:rsidP="00CA3149">
      <w:pPr>
        <w:numPr>
          <w:ilvl w:val="0"/>
          <w:numId w:val="4"/>
        </w:numPr>
        <w:spacing w:after="0" w:line="240" w:lineRule="auto"/>
        <w:ind w:left="426" w:hanging="284"/>
        <w:jc w:val="both"/>
        <w:rPr>
          <w:rFonts w:eastAsia="Arial" w:cstheme="minorHAnsi"/>
          <w:color w:val="000000"/>
          <w:sz w:val="21"/>
          <w:szCs w:val="21"/>
        </w:rPr>
      </w:pPr>
      <w:r w:rsidRPr="00983EAF">
        <w:rPr>
          <w:rFonts w:eastAsia="Arial" w:cstheme="minorHAnsi"/>
          <w:color w:val="0070C0"/>
          <w:sz w:val="21"/>
          <w:szCs w:val="21"/>
          <w:u w:val="single"/>
        </w:rPr>
        <w:t xml:space="preserve">The Public Sector Equality Duty (PSED) </w:t>
      </w:r>
      <w:r w:rsidRPr="00983EAF">
        <w:rPr>
          <w:rFonts w:eastAsia="Arial" w:cstheme="minorHAnsi"/>
          <w:color w:val="000000"/>
          <w:sz w:val="21"/>
          <w:szCs w:val="21"/>
        </w:rPr>
        <w:t xml:space="preserve">which explains that we must have due regard to eliminating unlawful discrimination, harassment and victimization. The PSED helps us to focus on key issues of concern and how to improve school outcomes. Some pupils may be at more risk of harm form issues such as sexual violence; homophobic, </w:t>
      </w:r>
      <w:proofErr w:type="spellStart"/>
      <w:r w:rsidRPr="00983EAF">
        <w:rPr>
          <w:rFonts w:eastAsia="Arial" w:cstheme="minorHAnsi"/>
          <w:color w:val="000000"/>
          <w:sz w:val="21"/>
          <w:szCs w:val="21"/>
        </w:rPr>
        <w:t>biphobic</w:t>
      </w:r>
      <w:proofErr w:type="spellEnd"/>
      <w:r w:rsidRPr="00983EAF">
        <w:rPr>
          <w:rFonts w:eastAsia="Arial" w:cstheme="minorHAnsi"/>
          <w:color w:val="000000"/>
          <w:sz w:val="21"/>
          <w:szCs w:val="21"/>
        </w:rPr>
        <w:t xml:space="preserve"> or transphobic bullying; or racial discrimination.</w:t>
      </w:r>
    </w:p>
    <w:p w14:paraId="7B939E62" w14:textId="06E712BE" w:rsidR="00F542D7" w:rsidRPr="00983EAF" w:rsidRDefault="00F542D7" w:rsidP="00CA3149">
      <w:pPr>
        <w:numPr>
          <w:ilvl w:val="0"/>
          <w:numId w:val="4"/>
        </w:numPr>
        <w:spacing w:after="0" w:line="240" w:lineRule="auto"/>
        <w:ind w:left="426" w:hanging="284"/>
        <w:jc w:val="both"/>
        <w:rPr>
          <w:rFonts w:eastAsia="Arial" w:cstheme="minorHAnsi"/>
          <w:sz w:val="21"/>
          <w:szCs w:val="21"/>
        </w:rPr>
      </w:pPr>
      <w:r w:rsidRPr="00983EAF">
        <w:rPr>
          <w:rFonts w:eastAsia="Arial" w:cstheme="minorHAnsi"/>
          <w:sz w:val="21"/>
          <w:szCs w:val="21"/>
        </w:rPr>
        <w:t xml:space="preserve">The </w:t>
      </w:r>
      <w:hyperlink r:id="rId35" w:history="1">
        <w:r w:rsidRPr="00983EAF">
          <w:rPr>
            <w:rStyle w:val="Hyperlink"/>
            <w:rFonts w:eastAsia="Arial" w:cstheme="minorHAnsi"/>
            <w:sz w:val="21"/>
            <w:szCs w:val="21"/>
          </w:rPr>
          <w:t>Childcare (Disqualification) and Childcare (Early Years Provision Free of Charge) (Extended Entitlement) (Amendment) Regulations 2018</w:t>
        </w:r>
      </w:hyperlink>
      <w:r w:rsidRPr="00983EAF">
        <w:rPr>
          <w:rFonts w:eastAsia="Arial" w:cstheme="minorHAnsi"/>
          <w:sz w:val="21"/>
          <w:szCs w:val="21"/>
        </w:rPr>
        <w:t xml:space="preserve"> (referred to in this policy as the “2018 Childcare Disqualification Regulations”) and </w:t>
      </w:r>
      <w:hyperlink r:id="rId36" w:history="1">
        <w:r w:rsidRPr="00983EAF">
          <w:rPr>
            <w:rStyle w:val="Hyperlink"/>
            <w:rFonts w:eastAsia="Arial" w:cstheme="minorHAnsi"/>
            <w:sz w:val="21"/>
            <w:szCs w:val="21"/>
          </w:rPr>
          <w:t>Childcare Act 2006</w:t>
        </w:r>
      </w:hyperlink>
      <w:r w:rsidRPr="00983EAF">
        <w:rPr>
          <w:rFonts w:eastAsia="Arial" w:cstheme="minorHAnsi"/>
          <w:sz w:val="21"/>
          <w:szCs w:val="21"/>
        </w:rPr>
        <w:t>, which set out who is disqualified from working with children</w:t>
      </w:r>
    </w:p>
    <w:p w14:paraId="69C6C9FA" w14:textId="275A5736" w:rsidR="00D3513C" w:rsidRPr="00983EAF" w:rsidRDefault="00D3513C" w:rsidP="00CA3149">
      <w:pPr>
        <w:numPr>
          <w:ilvl w:val="0"/>
          <w:numId w:val="4"/>
        </w:numPr>
        <w:spacing w:after="0" w:line="240" w:lineRule="auto"/>
        <w:ind w:left="426" w:hanging="284"/>
        <w:jc w:val="both"/>
        <w:rPr>
          <w:rFonts w:eastAsia="Arial" w:cstheme="minorHAnsi"/>
          <w:sz w:val="21"/>
          <w:szCs w:val="21"/>
        </w:rPr>
      </w:pPr>
      <w:r w:rsidRPr="00983EAF">
        <w:rPr>
          <w:rFonts w:eastAsia="Arial" w:cstheme="minorHAnsi"/>
          <w:sz w:val="21"/>
          <w:szCs w:val="21"/>
        </w:rPr>
        <w:t xml:space="preserve">The </w:t>
      </w:r>
      <w:hyperlink r:id="rId37" w:history="1">
        <w:r w:rsidRPr="00983EAF">
          <w:rPr>
            <w:rFonts w:cstheme="minorHAnsi"/>
            <w:color w:val="0000FF"/>
            <w:sz w:val="21"/>
            <w:szCs w:val="21"/>
            <w:u w:val="single"/>
          </w:rPr>
          <w:t>Domestic Abuse Act 2021 (legislation.gov.uk)</w:t>
        </w:r>
      </w:hyperlink>
      <w:r w:rsidRPr="00983EAF">
        <w:rPr>
          <w:rFonts w:eastAsia="Arial" w:cstheme="minorHAnsi"/>
          <w:sz w:val="21"/>
          <w:szCs w:val="21"/>
        </w:rPr>
        <w:t xml:space="preserve">  which</w:t>
      </w:r>
      <w:r w:rsidRPr="00983EAF">
        <w:rPr>
          <w:rFonts w:eastAsia="Arial" w:cstheme="minorHAnsi"/>
          <w:b/>
          <w:sz w:val="21"/>
          <w:szCs w:val="21"/>
        </w:rPr>
        <w:t xml:space="preserve"> </w:t>
      </w:r>
      <w:r w:rsidRPr="00983EAF">
        <w:rPr>
          <w:rStyle w:val="Strong"/>
          <w:rFonts w:cstheme="minorHAnsi"/>
          <w:b w:val="0"/>
          <w:color w:val="444444"/>
          <w:sz w:val="21"/>
          <w:szCs w:val="21"/>
          <w:shd w:val="clear" w:color="auto" w:fill="FFFFFF"/>
        </w:rPr>
        <w:t>defines domestic abuse, establishes a Domestic Abuse Commissioner, and introduces new powers and protections for victims and offenders.</w:t>
      </w:r>
      <w:r w:rsidRPr="00983EAF">
        <w:rPr>
          <w:rFonts w:cstheme="minorHAnsi"/>
          <w:b/>
          <w:color w:val="444444"/>
          <w:sz w:val="21"/>
          <w:szCs w:val="21"/>
          <w:shd w:val="clear" w:color="auto" w:fill="FFFFFF"/>
        </w:rPr>
        <w:t> </w:t>
      </w:r>
      <w:r w:rsidRPr="00983EAF">
        <w:rPr>
          <w:rFonts w:cstheme="minorHAnsi"/>
          <w:color w:val="444444"/>
          <w:sz w:val="21"/>
          <w:szCs w:val="21"/>
          <w:shd w:val="clear" w:color="auto" w:fill="FFFFFF"/>
        </w:rPr>
        <w:t>It also amends various laws and procedures related to domestic abuse.</w:t>
      </w:r>
    </w:p>
    <w:p w14:paraId="76A5C042" w14:textId="77777777" w:rsidR="00983EAF" w:rsidRPr="00983EAF" w:rsidRDefault="00D3513C" w:rsidP="00CA3149">
      <w:pPr>
        <w:numPr>
          <w:ilvl w:val="0"/>
          <w:numId w:val="4"/>
        </w:numPr>
        <w:spacing w:after="0" w:line="240" w:lineRule="auto"/>
        <w:ind w:left="426" w:hanging="284"/>
        <w:jc w:val="both"/>
        <w:rPr>
          <w:rFonts w:cstheme="minorHAnsi"/>
          <w:sz w:val="21"/>
          <w:szCs w:val="21"/>
        </w:rPr>
      </w:pPr>
      <w:r w:rsidRPr="00983EAF">
        <w:rPr>
          <w:rFonts w:eastAsia="Arial" w:cstheme="minorHAnsi"/>
          <w:sz w:val="21"/>
          <w:szCs w:val="21"/>
        </w:rPr>
        <w:t xml:space="preserve">The </w:t>
      </w:r>
      <w:hyperlink r:id="rId38" w:anchor=":~:text=The%20National%20Framework%20is%20statutory%20guidance%20from%20the,set%20out%20in%20Stable%20Homes%2C%20Built%20on%20Love." w:history="1">
        <w:proofErr w:type="spellStart"/>
        <w:r w:rsidRPr="00983EAF">
          <w:rPr>
            <w:rFonts w:cstheme="minorHAnsi"/>
            <w:color w:val="0000FF"/>
            <w:sz w:val="21"/>
            <w:szCs w:val="21"/>
            <w:u w:val="single"/>
          </w:rPr>
          <w:t>Childrens</w:t>
        </w:r>
        <w:proofErr w:type="spellEnd"/>
        <w:r w:rsidRPr="00983EAF">
          <w:rPr>
            <w:rFonts w:cstheme="minorHAnsi"/>
            <w:color w:val="0000FF"/>
            <w:sz w:val="21"/>
            <w:szCs w:val="21"/>
            <w:u w:val="single"/>
          </w:rPr>
          <w:t xml:space="preserve"> Social Care National Framework </w:t>
        </w:r>
      </w:hyperlink>
      <w:r w:rsidRPr="00983EAF">
        <w:rPr>
          <w:rFonts w:cstheme="minorHAnsi"/>
          <w:sz w:val="21"/>
          <w:szCs w:val="21"/>
        </w:rPr>
        <w:t xml:space="preserve">(2023) which sets direction for children’s social care </w:t>
      </w:r>
    </w:p>
    <w:p w14:paraId="753CEC18" w14:textId="19088367" w:rsidR="00F542D7" w:rsidRPr="00983EAF" w:rsidRDefault="00F542D7" w:rsidP="00CA3149">
      <w:pPr>
        <w:numPr>
          <w:ilvl w:val="0"/>
          <w:numId w:val="4"/>
        </w:numPr>
        <w:spacing w:after="0" w:line="240" w:lineRule="auto"/>
        <w:ind w:left="426" w:hanging="284"/>
        <w:jc w:val="both"/>
        <w:rPr>
          <w:rFonts w:cstheme="minorHAnsi"/>
          <w:sz w:val="21"/>
          <w:szCs w:val="21"/>
        </w:rPr>
      </w:pPr>
      <w:r w:rsidRPr="00983EAF">
        <w:rPr>
          <w:rFonts w:cstheme="minorHAnsi"/>
          <w:sz w:val="21"/>
          <w:szCs w:val="21"/>
        </w:rPr>
        <w:t xml:space="preserve">This policy also meets requirements relating to safeguarding and welfare in the </w:t>
      </w:r>
      <w:hyperlink r:id="rId39" w:history="1">
        <w:r w:rsidRPr="00983EAF">
          <w:rPr>
            <w:rStyle w:val="Hyperlink"/>
            <w:rFonts w:cstheme="minorHAnsi"/>
            <w:sz w:val="21"/>
            <w:szCs w:val="21"/>
          </w:rPr>
          <w:t>statutory framework for the Early Years Foundation Stage</w:t>
        </w:r>
      </w:hyperlink>
      <w:r w:rsidRPr="00983EAF">
        <w:rPr>
          <w:rFonts w:cstheme="minorHAnsi"/>
          <w:sz w:val="21"/>
          <w:szCs w:val="21"/>
        </w:rPr>
        <w:t>.</w:t>
      </w:r>
    </w:p>
    <w:p w14:paraId="5FFDA367" w14:textId="77777777" w:rsidR="00983EAF" w:rsidRDefault="00983EAF" w:rsidP="00C25FB2">
      <w:pPr>
        <w:spacing w:after="0" w:line="240" w:lineRule="auto"/>
        <w:jc w:val="both"/>
        <w:rPr>
          <w:rFonts w:cstheme="minorHAnsi"/>
        </w:rPr>
      </w:pPr>
    </w:p>
    <w:p w14:paraId="004EE547" w14:textId="64E27DB6" w:rsidR="00F542D7" w:rsidRDefault="00F542D7" w:rsidP="00C25FB2">
      <w:pPr>
        <w:spacing w:after="0" w:line="240" w:lineRule="auto"/>
        <w:jc w:val="both"/>
        <w:rPr>
          <w:rFonts w:cstheme="minorHAnsi"/>
        </w:rPr>
      </w:pPr>
      <w:r w:rsidRPr="0088722B">
        <w:rPr>
          <w:rFonts w:cstheme="minorHAnsi"/>
        </w:rPr>
        <w:t xml:space="preserve">The school follows safeguarding procedures outlined by the Manchester </w:t>
      </w:r>
      <w:r w:rsidR="00A5214E">
        <w:rPr>
          <w:rFonts w:cstheme="minorHAnsi"/>
        </w:rPr>
        <w:t>Safeguarding Partnership</w:t>
      </w:r>
      <w:r w:rsidRPr="0088722B">
        <w:rPr>
          <w:rFonts w:cstheme="minorHAnsi"/>
        </w:rPr>
        <w:t>. Further information regarding these can be</w:t>
      </w:r>
      <w:r w:rsidR="00A5214E">
        <w:rPr>
          <w:rFonts w:cstheme="minorHAnsi"/>
        </w:rPr>
        <w:t xml:space="preserve"> found at:  </w:t>
      </w:r>
      <w:hyperlink r:id="rId40" w:history="1">
        <w:r w:rsidR="00A5214E" w:rsidRPr="009F5FBF">
          <w:rPr>
            <w:rStyle w:val="Hyperlink"/>
            <w:rFonts w:cstheme="minorHAnsi"/>
          </w:rPr>
          <w:t>https://www.manchestersafeguardingpartnership.co.uk/</w:t>
        </w:r>
      </w:hyperlink>
    </w:p>
    <w:p w14:paraId="41E32C37" w14:textId="77777777" w:rsidR="00F542D7" w:rsidRPr="0088722B" w:rsidRDefault="00F542D7" w:rsidP="00C25FB2">
      <w:pPr>
        <w:pStyle w:val="Heading1"/>
        <w:jc w:val="both"/>
      </w:pPr>
      <w:bookmarkStart w:id="5" w:name="_Toc527127643"/>
      <w:bookmarkStart w:id="6" w:name="_Toc84238645"/>
      <w:r w:rsidRPr="0088722B">
        <w:t>3. Definitions</w:t>
      </w:r>
      <w:bookmarkEnd w:id="5"/>
      <w:bookmarkEnd w:id="6"/>
    </w:p>
    <w:p w14:paraId="432404AF" w14:textId="77777777" w:rsidR="00A5214E" w:rsidRDefault="00A5214E" w:rsidP="00C25FB2">
      <w:pPr>
        <w:spacing w:after="0" w:line="240" w:lineRule="auto"/>
        <w:jc w:val="both"/>
        <w:rPr>
          <w:rFonts w:eastAsia="Arial" w:cstheme="minorHAnsi"/>
          <w:b/>
          <w:bCs/>
        </w:rPr>
      </w:pPr>
    </w:p>
    <w:p w14:paraId="57D48B15" w14:textId="77777777" w:rsidR="00F542D7" w:rsidRPr="0088722B" w:rsidRDefault="00F542D7" w:rsidP="00C25FB2">
      <w:pPr>
        <w:spacing w:after="0" w:line="240" w:lineRule="auto"/>
        <w:jc w:val="both"/>
        <w:rPr>
          <w:rFonts w:cstheme="minorHAnsi"/>
        </w:rPr>
      </w:pPr>
      <w:r w:rsidRPr="0088722B">
        <w:rPr>
          <w:rFonts w:eastAsia="Arial" w:cstheme="minorHAnsi"/>
          <w:b/>
          <w:bCs/>
        </w:rPr>
        <w:t>Safeguarding</w:t>
      </w:r>
      <w:r w:rsidRPr="0088722B">
        <w:rPr>
          <w:rFonts w:eastAsia="Arial" w:cstheme="minorHAnsi"/>
          <w:b/>
        </w:rPr>
        <w:t xml:space="preserve"> and promoting the welfare of children</w:t>
      </w:r>
      <w:r w:rsidRPr="0088722B">
        <w:rPr>
          <w:rFonts w:eastAsia="Arial" w:cstheme="minorHAnsi"/>
        </w:rPr>
        <w:t xml:space="preserve"> means: </w:t>
      </w:r>
    </w:p>
    <w:p w14:paraId="1B0F1D52" w14:textId="12093566" w:rsidR="00CA7E99" w:rsidRDefault="00CA7E99" w:rsidP="00CA3149">
      <w:pPr>
        <w:numPr>
          <w:ilvl w:val="0"/>
          <w:numId w:val="4"/>
        </w:numPr>
        <w:spacing w:after="0" w:line="240" w:lineRule="auto"/>
        <w:ind w:left="568" w:hanging="284"/>
        <w:jc w:val="both"/>
        <w:rPr>
          <w:rFonts w:eastAsia="Arial" w:cstheme="minorHAnsi"/>
        </w:rPr>
      </w:pPr>
      <w:r>
        <w:rPr>
          <w:rFonts w:eastAsia="Arial" w:cstheme="minorHAnsi"/>
        </w:rPr>
        <w:t>Providing help and support to meet the needs of children as soon as problems emerge;</w:t>
      </w:r>
    </w:p>
    <w:p w14:paraId="0FE898D9" w14:textId="56BC6AA2"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Protecting children from maltreatment</w:t>
      </w:r>
      <w:r w:rsidR="00CA7E99">
        <w:rPr>
          <w:rFonts w:eastAsia="Arial" w:cstheme="minorHAnsi"/>
        </w:rPr>
        <w:t>, whether that is within or outside the home, including online;</w:t>
      </w:r>
    </w:p>
    <w:p w14:paraId="693C65BE" w14:textId="73BFBD68"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 xml:space="preserve">Preventing </w:t>
      </w:r>
      <w:r w:rsidR="00CA7E99">
        <w:rPr>
          <w:rFonts w:eastAsia="Arial" w:cstheme="minorHAnsi"/>
        </w:rPr>
        <w:t xml:space="preserve">the </w:t>
      </w:r>
      <w:r w:rsidRPr="0088722B">
        <w:rPr>
          <w:rFonts w:eastAsia="Arial" w:cstheme="minorHAnsi"/>
        </w:rPr>
        <w:t>impairment of children’s mental and physical health or development</w:t>
      </w:r>
      <w:r w:rsidR="00CA7E99">
        <w:rPr>
          <w:rFonts w:eastAsia="Arial" w:cstheme="minorHAnsi"/>
        </w:rPr>
        <w:t>;</w:t>
      </w:r>
    </w:p>
    <w:p w14:paraId="4D180A9B" w14:textId="1DD234F2"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Ensuring that children grow up in circumstances consistent with the provision of safe and effective care</w:t>
      </w:r>
      <w:r w:rsidR="00CA7E99">
        <w:rPr>
          <w:rFonts w:eastAsia="Arial" w:cstheme="minorHAnsi"/>
        </w:rPr>
        <w:t>;</w:t>
      </w:r>
    </w:p>
    <w:p w14:paraId="2E5BBB52" w14:textId="2445ECA0" w:rsidR="00F542D7" w:rsidRPr="0088722B" w:rsidRDefault="00F542D7" w:rsidP="00CA3149">
      <w:pPr>
        <w:numPr>
          <w:ilvl w:val="0"/>
          <w:numId w:val="4"/>
        </w:numPr>
        <w:spacing w:after="0" w:line="240" w:lineRule="auto"/>
        <w:ind w:left="568" w:hanging="284"/>
        <w:jc w:val="both"/>
        <w:rPr>
          <w:rFonts w:eastAsia="Arial" w:cstheme="minorHAnsi"/>
        </w:rPr>
      </w:pPr>
      <w:proofErr w:type="gramStart"/>
      <w:r w:rsidRPr="0088722B">
        <w:rPr>
          <w:rFonts w:eastAsia="Arial" w:cstheme="minorHAnsi"/>
        </w:rPr>
        <w:t>Taking action</w:t>
      </w:r>
      <w:proofErr w:type="gramEnd"/>
      <w:r w:rsidRPr="0088722B">
        <w:rPr>
          <w:rFonts w:eastAsia="Arial" w:cstheme="minorHAnsi"/>
        </w:rPr>
        <w:t xml:space="preserve"> to enable all children to have the best outcomes</w:t>
      </w:r>
      <w:r w:rsidR="00CA7E99">
        <w:rPr>
          <w:rFonts w:eastAsia="Arial" w:cstheme="minorHAnsi"/>
        </w:rPr>
        <w:t>.</w:t>
      </w:r>
    </w:p>
    <w:p w14:paraId="102DF88E" w14:textId="77777777" w:rsidR="00A5214E" w:rsidRDefault="00A5214E" w:rsidP="00C25FB2">
      <w:pPr>
        <w:spacing w:after="0" w:line="240" w:lineRule="auto"/>
        <w:jc w:val="both"/>
        <w:rPr>
          <w:rFonts w:cstheme="minorHAnsi"/>
          <w:b/>
          <w:bCs/>
        </w:rPr>
      </w:pPr>
    </w:p>
    <w:p w14:paraId="4EA5292A" w14:textId="77777777" w:rsidR="00F542D7" w:rsidRPr="0088722B" w:rsidRDefault="00F542D7" w:rsidP="00C25FB2">
      <w:pPr>
        <w:spacing w:after="0" w:line="240" w:lineRule="auto"/>
        <w:jc w:val="both"/>
        <w:rPr>
          <w:rFonts w:cstheme="minorHAnsi"/>
        </w:rPr>
      </w:pPr>
      <w:r w:rsidRPr="0088722B">
        <w:rPr>
          <w:rFonts w:cstheme="minorHAnsi"/>
          <w:b/>
          <w:bCs/>
        </w:rPr>
        <w:t xml:space="preserve">Child protection </w:t>
      </w:r>
      <w:r w:rsidRPr="0088722B">
        <w:rPr>
          <w:rFonts w:cstheme="minorHAnsi"/>
        </w:rPr>
        <w:t xml:space="preserve">is part of this definition and refers to activities undertaken to prevent children suffering, or being likely to suffer, significant harm. </w:t>
      </w:r>
    </w:p>
    <w:p w14:paraId="31291856" w14:textId="77777777" w:rsidR="00A5214E" w:rsidRDefault="00A5214E" w:rsidP="00C25FB2">
      <w:pPr>
        <w:spacing w:after="0" w:line="240" w:lineRule="auto"/>
        <w:jc w:val="both"/>
        <w:rPr>
          <w:rFonts w:cstheme="minorHAnsi"/>
          <w:b/>
          <w:bCs/>
        </w:rPr>
      </w:pPr>
    </w:p>
    <w:p w14:paraId="10975A2F" w14:textId="77777777" w:rsidR="00F542D7" w:rsidRPr="0088722B" w:rsidRDefault="00F542D7" w:rsidP="00C25FB2">
      <w:pPr>
        <w:spacing w:after="0" w:line="240" w:lineRule="auto"/>
        <w:jc w:val="both"/>
        <w:rPr>
          <w:rFonts w:cstheme="minorHAnsi"/>
        </w:rPr>
      </w:pPr>
      <w:r w:rsidRPr="0088722B">
        <w:rPr>
          <w:rFonts w:cstheme="minorHAnsi"/>
          <w:b/>
          <w:bCs/>
        </w:rPr>
        <w:t>Abuse</w:t>
      </w:r>
      <w:r w:rsidRPr="0088722B">
        <w:rPr>
          <w:rFonts w:cstheme="minorHAnsi"/>
        </w:rPr>
        <w:t xml:space="preserve"> is a form of maltreatment of a child, and may involve inflicting harm or failing to act to prevent harm. Appendix 1 explains the different types of abuse.</w:t>
      </w:r>
    </w:p>
    <w:p w14:paraId="196B86BB" w14:textId="77777777" w:rsidR="00A5214E" w:rsidRDefault="00A5214E" w:rsidP="00C25FB2">
      <w:pPr>
        <w:spacing w:after="0" w:line="240" w:lineRule="auto"/>
        <w:jc w:val="both"/>
        <w:rPr>
          <w:rFonts w:cstheme="minorHAnsi"/>
          <w:b/>
        </w:rPr>
      </w:pPr>
    </w:p>
    <w:p w14:paraId="4D1C7C9D" w14:textId="77777777" w:rsidR="00F542D7" w:rsidRPr="0088722B" w:rsidRDefault="00F542D7" w:rsidP="00C25FB2">
      <w:pPr>
        <w:spacing w:after="0" w:line="240" w:lineRule="auto"/>
        <w:jc w:val="both"/>
        <w:rPr>
          <w:rFonts w:cstheme="minorHAnsi"/>
        </w:rPr>
      </w:pPr>
      <w:r w:rsidRPr="0088722B">
        <w:rPr>
          <w:rFonts w:cstheme="minorHAnsi"/>
          <w:b/>
        </w:rPr>
        <w:t>Neglect</w:t>
      </w:r>
      <w:r w:rsidRPr="0088722B">
        <w:rPr>
          <w:rFonts w:cstheme="minorHAnsi"/>
        </w:rPr>
        <w:t xml:space="preserve"> is a form of abuse and is the persistent failure to meet a child’s basic physical and/or psychological needs, likely to result in the serious impairment of the child’s health or development. Appendix 1 defines neglect in more detail.</w:t>
      </w:r>
    </w:p>
    <w:p w14:paraId="58E57437" w14:textId="77777777" w:rsidR="00A5214E" w:rsidRDefault="00A5214E" w:rsidP="00C25FB2">
      <w:pPr>
        <w:spacing w:after="0" w:line="240" w:lineRule="auto"/>
        <w:jc w:val="both"/>
        <w:rPr>
          <w:rFonts w:cstheme="minorHAnsi"/>
          <w:b/>
        </w:rPr>
      </w:pPr>
    </w:p>
    <w:p w14:paraId="75A8525F" w14:textId="77777777" w:rsidR="00F542D7" w:rsidRPr="0088722B" w:rsidRDefault="00F542D7" w:rsidP="00C25FB2">
      <w:pPr>
        <w:spacing w:after="0" w:line="240" w:lineRule="auto"/>
        <w:jc w:val="both"/>
        <w:rPr>
          <w:rFonts w:cstheme="minorHAnsi"/>
        </w:rPr>
      </w:pPr>
      <w:r w:rsidRPr="0088722B">
        <w:rPr>
          <w:rFonts w:cstheme="minorHAnsi"/>
          <w:b/>
        </w:rPr>
        <w:t xml:space="preserve">Sharing of nudes and semi-nudes </w:t>
      </w:r>
      <w:r w:rsidRPr="0088722B">
        <w:rPr>
          <w:rFonts w:cstheme="minorHAnsi"/>
        </w:rPr>
        <w:t>(also known as sexting or youth produced sexual imagery) is where children share nude or semi-nude images, videos or live streams.</w:t>
      </w:r>
    </w:p>
    <w:p w14:paraId="556CF208" w14:textId="77777777" w:rsidR="00A5214E" w:rsidRDefault="00A5214E" w:rsidP="00C25FB2">
      <w:pPr>
        <w:spacing w:after="0" w:line="240" w:lineRule="auto"/>
        <w:jc w:val="both"/>
        <w:rPr>
          <w:rFonts w:cstheme="minorHAnsi"/>
          <w:b/>
        </w:rPr>
      </w:pPr>
    </w:p>
    <w:p w14:paraId="4F8E0FEC" w14:textId="77777777" w:rsidR="00F542D7" w:rsidRPr="0088722B" w:rsidRDefault="00F542D7" w:rsidP="00C25FB2">
      <w:pPr>
        <w:spacing w:after="0" w:line="240" w:lineRule="auto"/>
        <w:jc w:val="both"/>
        <w:rPr>
          <w:rFonts w:cstheme="minorHAnsi"/>
          <w:bCs/>
        </w:rPr>
      </w:pPr>
      <w:r w:rsidRPr="0088722B">
        <w:rPr>
          <w:rFonts w:cstheme="minorHAnsi"/>
          <w:b/>
        </w:rPr>
        <w:t>Children</w:t>
      </w:r>
      <w:r w:rsidRPr="0088722B">
        <w:rPr>
          <w:rFonts w:cstheme="minorHAnsi"/>
        </w:rPr>
        <w:t xml:space="preserve"> includes everyone under the age of 18.</w:t>
      </w:r>
    </w:p>
    <w:p w14:paraId="1805A39C" w14:textId="77777777" w:rsidR="00A5214E" w:rsidRDefault="00A5214E" w:rsidP="00C25FB2">
      <w:pPr>
        <w:spacing w:after="0" w:line="240" w:lineRule="auto"/>
        <w:jc w:val="both"/>
        <w:rPr>
          <w:rFonts w:cstheme="minorHAnsi"/>
        </w:rPr>
      </w:pPr>
    </w:p>
    <w:p w14:paraId="2B62471A" w14:textId="127F5CAE" w:rsidR="00F542D7" w:rsidRPr="0088722B" w:rsidRDefault="00F542D7" w:rsidP="00C25FB2">
      <w:pPr>
        <w:spacing w:after="0" w:line="240" w:lineRule="auto"/>
        <w:jc w:val="both"/>
        <w:rPr>
          <w:rFonts w:cstheme="minorHAnsi"/>
        </w:rPr>
      </w:pPr>
      <w:r w:rsidRPr="0088722B">
        <w:rPr>
          <w:rFonts w:cstheme="minorHAnsi"/>
        </w:rPr>
        <w:t xml:space="preserve">The following </w:t>
      </w:r>
      <w:r w:rsidR="009362ED" w:rsidRPr="00C25FB2">
        <w:rPr>
          <w:rFonts w:cstheme="minorHAnsi"/>
        </w:rPr>
        <w:t>three</w:t>
      </w:r>
      <w:r w:rsidRPr="0088722B">
        <w:rPr>
          <w:rFonts w:cstheme="minorHAnsi"/>
          <w:b/>
        </w:rPr>
        <w:t xml:space="preserve"> safeguarding partners</w:t>
      </w:r>
      <w:r w:rsidRPr="0088722B">
        <w:rPr>
          <w:rFonts w:cstheme="minorHAnsi"/>
        </w:rPr>
        <w:t xml:space="preserve"> are identified in Keeping Children Safe in Education (and defined in the Children Act 2004, as amended by chapter 2 of the Children and Social Work Act 2017). They will </w:t>
      </w:r>
      <w:proofErr w:type="gramStart"/>
      <w:r w:rsidRPr="0088722B">
        <w:rPr>
          <w:rFonts w:cstheme="minorHAnsi"/>
        </w:rPr>
        <w:t>make arrangements</w:t>
      </w:r>
      <w:proofErr w:type="gramEnd"/>
      <w:r w:rsidRPr="0088722B">
        <w:rPr>
          <w:rFonts w:cstheme="minorHAnsi"/>
        </w:rPr>
        <w:t xml:space="preserve"> to work together to safeguard and promote the welfare of local children, including identifying and responding to their needs:  </w:t>
      </w:r>
    </w:p>
    <w:p w14:paraId="744E8975" w14:textId="09203F8D" w:rsidR="00F542D7" w:rsidRPr="0088722B" w:rsidRDefault="00F542D7" w:rsidP="00CA3149">
      <w:pPr>
        <w:numPr>
          <w:ilvl w:val="0"/>
          <w:numId w:val="5"/>
        </w:numPr>
        <w:spacing w:after="0" w:line="240" w:lineRule="auto"/>
        <w:jc w:val="both"/>
        <w:rPr>
          <w:rFonts w:cstheme="minorHAnsi"/>
        </w:rPr>
      </w:pPr>
      <w:r w:rsidRPr="0088722B">
        <w:rPr>
          <w:rFonts w:cstheme="minorHAnsi"/>
        </w:rPr>
        <w:t>The local authority (LA)</w:t>
      </w:r>
      <w:r w:rsidR="00CA7E99">
        <w:rPr>
          <w:rFonts w:cstheme="minorHAnsi"/>
        </w:rPr>
        <w:t>;</w:t>
      </w:r>
    </w:p>
    <w:p w14:paraId="03FC459E" w14:textId="762188FB" w:rsidR="00F542D7" w:rsidRPr="0088722B" w:rsidRDefault="00F542D7" w:rsidP="00CA3149">
      <w:pPr>
        <w:numPr>
          <w:ilvl w:val="0"/>
          <w:numId w:val="5"/>
        </w:numPr>
        <w:spacing w:after="0" w:line="240" w:lineRule="auto"/>
        <w:jc w:val="both"/>
        <w:rPr>
          <w:rFonts w:cstheme="minorHAnsi"/>
        </w:rPr>
      </w:pPr>
      <w:r w:rsidRPr="0088722B">
        <w:rPr>
          <w:rFonts w:cstheme="minorHAnsi"/>
        </w:rPr>
        <w:t>A</w:t>
      </w:r>
      <w:r w:rsidR="00CA7E99">
        <w:rPr>
          <w:rFonts w:cstheme="minorHAnsi"/>
        </w:rPr>
        <w:t>n</w:t>
      </w:r>
      <w:r w:rsidRPr="0088722B">
        <w:rPr>
          <w:rFonts w:cstheme="minorHAnsi"/>
        </w:rPr>
        <w:t xml:space="preserve"> </w:t>
      </w:r>
      <w:r w:rsidR="00883B69">
        <w:rPr>
          <w:rFonts w:cstheme="minorHAnsi"/>
        </w:rPr>
        <w:t>Integrated Care Board</w:t>
      </w:r>
      <w:r w:rsidRPr="0088722B">
        <w:rPr>
          <w:rFonts w:cstheme="minorHAnsi"/>
        </w:rPr>
        <w:t xml:space="preserve"> for an area within the LA</w:t>
      </w:r>
      <w:r w:rsidR="00CA7E99">
        <w:rPr>
          <w:rFonts w:cstheme="minorHAnsi"/>
        </w:rPr>
        <w:t>;</w:t>
      </w:r>
    </w:p>
    <w:p w14:paraId="00077879" w14:textId="77398EA0" w:rsidR="00F542D7" w:rsidRPr="0088722B" w:rsidRDefault="00F542D7" w:rsidP="00CA3149">
      <w:pPr>
        <w:numPr>
          <w:ilvl w:val="0"/>
          <w:numId w:val="5"/>
        </w:numPr>
        <w:spacing w:after="0" w:line="240" w:lineRule="auto"/>
        <w:jc w:val="both"/>
        <w:rPr>
          <w:rFonts w:cstheme="minorHAnsi"/>
        </w:rPr>
      </w:pPr>
      <w:r w:rsidRPr="0088722B">
        <w:rPr>
          <w:rFonts w:cstheme="minorHAnsi"/>
        </w:rPr>
        <w:t>The chief officer of police for a police area in the LA area</w:t>
      </w:r>
      <w:r w:rsidR="00CA7E99">
        <w:rPr>
          <w:rFonts w:cstheme="minorHAnsi"/>
        </w:rPr>
        <w:t>.</w:t>
      </w:r>
    </w:p>
    <w:p w14:paraId="39A564AB" w14:textId="77777777" w:rsidR="00A5214E" w:rsidRDefault="00A5214E" w:rsidP="00C25FB2">
      <w:pPr>
        <w:spacing w:after="0" w:line="240" w:lineRule="auto"/>
        <w:jc w:val="both"/>
        <w:rPr>
          <w:rFonts w:cstheme="minorHAnsi"/>
          <w:b/>
        </w:rPr>
      </w:pPr>
    </w:p>
    <w:p w14:paraId="1913BC22" w14:textId="77777777" w:rsidR="00F542D7" w:rsidRPr="0088722B" w:rsidRDefault="00F542D7" w:rsidP="00C25FB2">
      <w:pPr>
        <w:spacing w:after="0" w:line="240" w:lineRule="auto"/>
        <w:jc w:val="both"/>
        <w:rPr>
          <w:rFonts w:cstheme="minorHAnsi"/>
        </w:rPr>
      </w:pPr>
      <w:r w:rsidRPr="0088722B">
        <w:rPr>
          <w:rFonts w:cstheme="minorHAnsi"/>
          <w:b/>
        </w:rPr>
        <w:t>Victim</w:t>
      </w:r>
      <w:r w:rsidRPr="0088722B">
        <w:rPr>
          <w:rFonts w:cstheme="minorHAnsi"/>
        </w:rPr>
        <w:t xml:space="preserve"> is a widely understood and recognised term, but we understand that not everyone who has been subjected to abuse considers themselves a victim, or would want to be described that way. When managing and incident, we will be prepared to use any term that the child invol</w:t>
      </w:r>
      <w:r w:rsidR="00B004EC">
        <w:rPr>
          <w:rFonts w:cstheme="minorHAnsi"/>
        </w:rPr>
        <w:t>ved feels most comfortable with, for example instead using ‘child who has been harmed’.</w:t>
      </w:r>
    </w:p>
    <w:p w14:paraId="25251475" w14:textId="77777777" w:rsidR="00A5214E" w:rsidRDefault="00A5214E" w:rsidP="00C25FB2">
      <w:pPr>
        <w:spacing w:after="0" w:line="240" w:lineRule="auto"/>
        <w:jc w:val="both"/>
        <w:rPr>
          <w:rFonts w:cstheme="minorHAnsi"/>
          <w:b/>
        </w:rPr>
      </w:pPr>
    </w:p>
    <w:p w14:paraId="1A8E9782" w14:textId="52FEE4CF" w:rsidR="00F542D7" w:rsidRPr="0088722B" w:rsidRDefault="00F542D7" w:rsidP="00C25FB2">
      <w:pPr>
        <w:spacing w:after="0" w:line="240" w:lineRule="auto"/>
        <w:jc w:val="both"/>
        <w:rPr>
          <w:rFonts w:cstheme="minorHAnsi"/>
        </w:rPr>
      </w:pPr>
      <w:r w:rsidRPr="0088722B">
        <w:rPr>
          <w:rFonts w:cstheme="minorHAnsi"/>
          <w:b/>
        </w:rPr>
        <w:t>Alleged perpetrator(s)</w:t>
      </w:r>
      <w:r w:rsidRPr="0088722B">
        <w:rPr>
          <w:rFonts w:cstheme="minorHAnsi"/>
        </w:rPr>
        <w:t xml:space="preserve"> and </w:t>
      </w:r>
      <w:r w:rsidRPr="0088722B">
        <w:rPr>
          <w:rFonts w:cstheme="minorHAnsi"/>
          <w:b/>
        </w:rPr>
        <w:t>perpetrator(s)</w:t>
      </w:r>
      <w:r w:rsidRPr="0088722B">
        <w:rPr>
          <w:rFonts w:cstheme="minorHAnsi"/>
        </w:rPr>
        <w:t xml:space="preserve"> are widely used and recognized terms. However, we will think carefully about what terminology we use (especially in front of children) as, in some cases, abusive </w:t>
      </w:r>
      <w:r w:rsidR="00CA7E99" w:rsidRPr="0088722B">
        <w:rPr>
          <w:rFonts w:cstheme="minorHAnsi"/>
        </w:rPr>
        <w:t>behaviour</w:t>
      </w:r>
      <w:r w:rsidRPr="0088722B">
        <w:rPr>
          <w:rFonts w:cstheme="minorHAnsi"/>
        </w:rPr>
        <w:t xml:space="preserve"> can be harmful to the </w:t>
      </w:r>
      <w:r w:rsidR="0009732F">
        <w:rPr>
          <w:rFonts w:cstheme="minorHAnsi"/>
        </w:rPr>
        <w:t>child who has harmed/ allegedly harmed</w:t>
      </w:r>
      <w:r w:rsidRPr="0088722B">
        <w:rPr>
          <w:rFonts w:cstheme="minorHAnsi"/>
        </w:rPr>
        <w:t xml:space="preserve"> too. We will decide what’s appropriate and which terms</w:t>
      </w:r>
      <w:r w:rsidR="00B004EC">
        <w:rPr>
          <w:rFonts w:cstheme="minorHAnsi"/>
        </w:rPr>
        <w:t xml:space="preserve"> to use on a case-by-case basis, and for example we may use, ‘child who has harmed / allegedly harmed’</w:t>
      </w:r>
      <w:r w:rsidR="0009732F">
        <w:rPr>
          <w:rFonts w:cstheme="minorHAnsi"/>
        </w:rPr>
        <w:t xml:space="preserve"> instead</w:t>
      </w:r>
      <w:r w:rsidR="00B004EC">
        <w:rPr>
          <w:rFonts w:cstheme="minorHAnsi"/>
        </w:rPr>
        <w:t>.</w:t>
      </w:r>
    </w:p>
    <w:p w14:paraId="6B57293F" w14:textId="77777777" w:rsidR="0088722B" w:rsidRPr="0088722B" w:rsidRDefault="0088722B" w:rsidP="00C25FB2">
      <w:pPr>
        <w:spacing w:after="0" w:line="240" w:lineRule="auto"/>
        <w:jc w:val="both"/>
        <w:rPr>
          <w:rFonts w:cstheme="minorHAnsi"/>
        </w:rPr>
      </w:pPr>
    </w:p>
    <w:p w14:paraId="09D6399F" w14:textId="77777777" w:rsidR="00F542D7" w:rsidRPr="0088722B" w:rsidRDefault="00F542D7" w:rsidP="00C25FB2">
      <w:pPr>
        <w:pStyle w:val="Heading1"/>
        <w:jc w:val="both"/>
      </w:pPr>
      <w:bookmarkStart w:id="7" w:name="_Toc527127644"/>
      <w:bookmarkStart w:id="8" w:name="_Toc84238646"/>
      <w:r w:rsidRPr="0088722B">
        <w:t>4. Equality statement</w:t>
      </w:r>
      <w:bookmarkEnd w:id="7"/>
      <w:bookmarkEnd w:id="8"/>
    </w:p>
    <w:p w14:paraId="7A6D333E" w14:textId="77777777" w:rsidR="00A5214E" w:rsidRDefault="00A5214E" w:rsidP="00C25FB2">
      <w:pPr>
        <w:spacing w:after="0" w:line="240" w:lineRule="auto"/>
        <w:jc w:val="both"/>
        <w:rPr>
          <w:rFonts w:cstheme="minorHAnsi"/>
        </w:rPr>
      </w:pPr>
    </w:p>
    <w:p w14:paraId="4A53D15A" w14:textId="77777777" w:rsidR="00F542D7" w:rsidRPr="0088722B" w:rsidRDefault="00F542D7" w:rsidP="00C25FB2">
      <w:pPr>
        <w:spacing w:after="0" w:line="240" w:lineRule="auto"/>
        <w:jc w:val="both"/>
        <w:rPr>
          <w:rFonts w:cstheme="minorHAnsi"/>
        </w:rPr>
      </w:pPr>
      <w:r w:rsidRPr="0088722B">
        <w:rPr>
          <w:rFonts w:cstheme="minorHAnsi"/>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C933F0B" w14:textId="77777777" w:rsidR="00A5214E" w:rsidRDefault="00A5214E" w:rsidP="00C25FB2">
      <w:pPr>
        <w:spacing w:after="0" w:line="240" w:lineRule="auto"/>
        <w:jc w:val="both"/>
        <w:rPr>
          <w:rFonts w:cstheme="minorHAnsi"/>
        </w:rPr>
      </w:pPr>
    </w:p>
    <w:p w14:paraId="07E63834" w14:textId="77777777" w:rsidR="00F542D7" w:rsidRPr="0088722B" w:rsidRDefault="00F542D7" w:rsidP="00C25FB2">
      <w:pPr>
        <w:spacing w:after="0" w:line="240" w:lineRule="auto"/>
        <w:jc w:val="both"/>
        <w:rPr>
          <w:rFonts w:cstheme="minorHAnsi"/>
        </w:rPr>
      </w:pPr>
      <w:r w:rsidRPr="0088722B">
        <w:rPr>
          <w:rFonts w:cstheme="minorHAnsi"/>
        </w:rPr>
        <w:t>We give special consideration to children who:</w:t>
      </w:r>
    </w:p>
    <w:p w14:paraId="2606E701"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Have special educational needs (SEN) or disabilities or health conditions (see section 10)</w:t>
      </w:r>
    </w:p>
    <w:p w14:paraId="71D8C91B"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Are young carers</w:t>
      </w:r>
    </w:p>
    <w:p w14:paraId="24A81668"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 xml:space="preserve">May experience discrimination due to their race, ethnicity, religion, gender identification or sexuality </w:t>
      </w:r>
      <w:r w:rsidR="0054193D">
        <w:rPr>
          <w:rFonts w:eastAsia="Arial" w:cstheme="minorHAnsi"/>
        </w:rPr>
        <w:t>including children who identify as LGBTQIA+</w:t>
      </w:r>
    </w:p>
    <w:p w14:paraId="5F706886"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Have English as an additional language</w:t>
      </w:r>
    </w:p>
    <w:p w14:paraId="7666C73A" w14:textId="77777777" w:rsidR="00F542D7"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 xml:space="preserve">Are known to be living in difficult situations – for example, temporary accommodation or where there are issues such as </w:t>
      </w:r>
      <w:r w:rsidR="009F2F2D">
        <w:rPr>
          <w:rFonts w:eastAsia="Arial" w:cstheme="minorHAnsi"/>
        </w:rPr>
        <w:t xml:space="preserve">drug, alcohol or </w:t>
      </w:r>
      <w:r w:rsidRPr="0088722B">
        <w:rPr>
          <w:rFonts w:eastAsia="Arial" w:cstheme="minorHAnsi"/>
        </w:rPr>
        <w:t>substance abuse</w:t>
      </w:r>
      <w:r w:rsidR="009F2F2D">
        <w:rPr>
          <w:rFonts w:eastAsia="Arial" w:cstheme="minorHAnsi"/>
        </w:rPr>
        <w:t xml:space="preserve"> or misuse, or </w:t>
      </w:r>
      <w:r w:rsidRPr="0088722B">
        <w:rPr>
          <w:rFonts w:eastAsia="Arial" w:cstheme="minorHAnsi"/>
        </w:rPr>
        <w:t>domestic violence</w:t>
      </w:r>
    </w:p>
    <w:p w14:paraId="5FF5E126" w14:textId="77777777" w:rsidR="009F2F2D" w:rsidRPr="0088722B" w:rsidRDefault="009F2F2D" w:rsidP="00CA3149">
      <w:pPr>
        <w:numPr>
          <w:ilvl w:val="0"/>
          <w:numId w:val="4"/>
        </w:numPr>
        <w:spacing w:after="0" w:line="240" w:lineRule="auto"/>
        <w:ind w:left="568" w:hanging="284"/>
        <w:jc w:val="both"/>
        <w:rPr>
          <w:rFonts w:eastAsia="Arial" w:cstheme="minorHAnsi"/>
        </w:rPr>
      </w:pPr>
      <w:r>
        <w:rPr>
          <w:rFonts w:eastAsia="Arial" w:cstheme="minorHAnsi"/>
        </w:rPr>
        <w:t xml:space="preserve">Are misusing drugs or alcohol </w:t>
      </w:r>
      <w:proofErr w:type="gramStart"/>
      <w:r>
        <w:rPr>
          <w:rFonts w:eastAsia="Arial" w:cstheme="minorHAnsi"/>
        </w:rPr>
        <w:t>themselves</w:t>
      </w:r>
      <w:proofErr w:type="gramEnd"/>
    </w:p>
    <w:p w14:paraId="76CB49FD"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Are at risk of FGM, sexual</w:t>
      </w:r>
      <w:r w:rsidR="009F2F2D">
        <w:rPr>
          <w:rFonts w:eastAsia="Arial" w:cstheme="minorHAnsi"/>
        </w:rPr>
        <w:t xml:space="preserve"> or criminal</w:t>
      </w:r>
      <w:r w:rsidRPr="0088722B">
        <w:rPr>
          <w:rFonts w:eastAsia="Arial" w:cstheme="minorHAnsi"/>
        </w:rPr>
        <w:t xml:space="preserve"> exploitation, </w:t>
      </w:r>
      <w:r w:rsidR="009F2F2D">
        <w:rPr>
          <w:rFonts w:eastAsia="Arial" w:cstheme="minorHAnsi"/>
        </w:rPr>
        <w:t xml:space="preserve">modern slavery, trafficking, </w:t>
      </w:r>
      <w:r w:rsidRPr="0088722B">
        <w:rPr>
          <w:rFonts w:eastAsia="Arial" w:cstheme="minorHAnsi"/>
        </w:rPr>
        <w:t>forced marriage, or radicalisation</w:t>
      </w:r>
    </w:p>
    <w:p w14:paraId="6FE27148"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Are asylum seekers</w:t>
      </w:r>
      <w:r w:rsidR="0054193D">
        <w:rPr>
          <w:rFonts w:eastAsia="Arial" w:cstheme="minorHAnsi"/>
        </w:rPr>
        <w:t>, refugees or international new arrivals</w:t>
      </w:r>
    </w:p>
    <w:p w14:paraId="5D20D975" w14:textId="77777777" w:rsidR="00F542D7" w:rsidRPr="0088722B" w:rsidRDefault="00F542D7" w:rsidP="00CA3149">
      <w:pPr>
        <w:numPr>
          <w:ilvl w:val="0"/>
          <w:numId w:val="4"/>
        </w:numPr>
        <w:spacing w:after="0" w:line="240" w:lineRule="auto"/>
        <w:ind w:left="568" w:hanging="284"/>
        <w:jc w:val="both"/>
        <w:rPr>
          <w:rFonts w:cstheme="minorHAnsi"/>
        </w:rPr>
      </w:pPr>
      <w:r w:rsidRPr="0088722B">
        <w:rPr>
          <w:rFonts w:eastAsia="Arial" w:cstheme="minorHAnsi"/>
        </w:rPr>
        <w:t xml:space="preserve">Are at risk due to either their own or a family member’s mental health needs </w:t>
      </w:r>
    </w:p>
    <w:p w14:paraId="5043328C" w14:textId="77777777" w:rsidR="00F542D7" w:rsidRPr="0088722B" w:rsidRDefault="00F542D7" w:rsidP="00CA3149">
      <w:pPr>
        <w:numPr>
          <w:ilvl w:val="0"/>
          <w:numId w:val="4"/>
        </w:numPr>
        <w:spacing w:after="0" w:line="240" w:lineRule="auto"/>
        <w:ind w:left="568" w:hanging="284"/>
        <w:jc w:val="both"/>
        <w:rPr>
          <w:rFonts w:cstheme="minorHAnsi"/>
        </w:rPr>
      </w:pPr>
      <w:r w:rsidRPr="0088722B">
        <w:rPr>
          <w:rFonts w:eastAsia="Arial" w:cstheme="minorHAnsi"/>
        </w:rPr>
        <w:t>Are looked after</w:t>
      </w:r>
      <w:r w:rsidR="0054193D">
        <w:rPr>
          <w:rFonts w:eastAsia="Arial" w:cstheme="minorHAnsi"/>
        </w:rPr>
        <w:t xml:space="preserve">, </w:t>
      </w:r>
      <w:r w:rsidRPr="0088722B">
        <w:rPr>
          <w:rFonts w:eastAsia="Arial" w:cstheme="minorHAnsi"/>
        </w:rPr>
        <w:t>previously looked after</w:t>
      </w:r>
      <w:r w:rsidR="0054193D">
        <w:rPr>
          <w:rFonts w:eastAsia="Arial" w:cstheme="minorHAnsi"/>
        </w:rPr>
        <w:t>, under a special guardianship or have returned home to their family from care</w:t>
      </w:r>
      <w:r w:rsidRPr="0088722B">
        <w:rPr>
          <w:rFonts w:eastAsia="Arial" w:cstheme="minorHAnsi"/>
        </w:rPr>
        <w:t xml:space="preserve"> (see section</w:t>
      </w:r>
      <w:r w:rsidR="00796B3A">
        <w:rPr>
          <w:rFonts w:eastAsia="Arial" w:cstheme="minorHAnsi"/>
        </w:rPr>
        <w:t xml:space="preserve"> </w:t>
      </w:r>
      <w:r w:rsidRPr="0088722B">
        <w:rPr>
          <w:rFonts w:eastAsia="Arial" w:cstheme="minorHAnsi"/>
        </w:rPr>
        <w:t>12)</w:t>
      </w:r>
    </w:p>
    <w:p w14:paraId="3CF704EB" w14:textId="77777777" w:rsidR="00F542D7" w:rsidRPr="0088722B" w:rsidRDefault="00F542D7" w:rsidP="00CA3149">
      <w:pPr>
        <w:numPr>
          <w:ilvl w:val="0"/>
          <w:numId w:val="4"/>
        </w:numPr>
        <w:spacing w:after="0" w:line="240" w:lineRule="auto"/>
        <w:ind w:left="568" w:hanging="284"/>
        <w:jc w:val="both"/>
        <w:rPr>
          <w:rFonts w:cstheme="minorHAnsi"/>
        </w:rPr>
      </w:pPr>
      <w:r w:rsidRPr="0088722B">
        <w:rPr>
          <w:rFonts w:eastAsia="Arial" w:cstheme="minorHAnsi"/>
        </w:rPr>
        <w:t>Are missing from education</w:t>
      </w:r>
      <w:r w:rsidR="009F2F2D">
        <w:rPr>
          <w:rFonts w:eastAsia="Arial" w:cstheme="minorHAnsi"/>
        </w:rPr>
        <w:t xml:space="preserve"> or home</w:t>
      </w:r>
    </w:p>
    <w:p w14:paraId="6B847FF6" w14:textId="77777777" w:rsidR="00F542D7" w:rsidRPr="007B7954" w:rsidRDefault="00F542D7" w:rsidP="00CA3149">
      <w:pPr>
        <w:numPr>
          <w:ilvl w:val="0"/>
          <w:numId w:val="4"/>
        </w:numPr>
        <w:spacing w:after="0" w:line="240" w:lineRule="auto"/>
        <w:ind w:left="568" w:hanging="284"/>
        <w:jc w:val="both"/>
        <w:rPr>
          <w:rFonts w:cstheme="minorHAnsi"/>
        </w:rPr>
      </w:pPr>
      <w:r w:rsidRPr="0088722B">
        <w:rPr>
          <w:rFonts w:eastAsia="Arial" w:cstheme="minorHAnsi"/>
        </w:rPr>
        <w:t>Whose parent/carer has expressed an intention to remove them from school to be home educated</w:t>
      </w:r>
    </w:p>
    <w:p w14:paraId="552E0357" w14:textId="77777777" w:rsidR="00883B69" w:rsidRPr="007B7954" w:rsidRDefault="00883B69" w:rsidP="00CA3149">
      <w:pPr>
        <w:numPr>
          <w:ilvl w:val="0"/>
          <w:numId w:val="4"/>
        </w:numPr>
        <w:spacing w:after="0" w:line="240" w:lineRule="auto"/>
        <w:ind w:left="568" w:hanging="284"/>
        <w:jc w:val="both"/>
        <w:rPr>
          <w:rFonts w:cstheme="minorHAnsi"/>
        </w:rPr>
      </w:pPr>
      <w:r>
        <w:rPr>
          <w:rFonts w:eastAsia="Arial" w:cstheme="minorHAnsi"/>
        </w:rPr>
        <w:t>Have an increased risk of abuse both online and offline</w:t>
      </w:r>
    </w:p>
    <w:p w14:paraId="61430DED" w14:textId="77777777" w:rsidR="009F2F2D" w:rsidRDefault="009F2F2D" w:rsidP="00CA3149">
      <w:pPr>
        <w:numPr>
          <w:ilvl w:val="0"/>
          <w:numId w:val="4"/>
        </w:numPr>
        <w:spacing w:after="0" w:line="240" w:lineRule="auto"/>
        <w:ind w:left="568" w:hanging="284"/>
        <w:jc w:val="both"/>
        <w:rPr>
          <w:rFonts w:cstheme="minorHAnsi"/>
        </w:rPr>
      </w:pPr>
      <w:r>
        <w:rPr>
          <w:rFonts w:cstheme="minorHAnsi"/>
        </w:rPr>
        <w:t>Are showing signs of being drawn into anti-social or criminal behaviour, including gang involvement and association with organised crime groups or county lines</w:t>
      </w:r>
    </w:p>
    <w:p w14:paraId="647A1776" w14:textId="77777777" w:rsidR="009F2F2D" w:rsidRDefault="009F2F2D" w:rsidP="00CA3149">
      <w:pPr>
        <w:numPr>
          <w:ilvl w:val="0"/>
          <w:numId w:val="4"/>
        </w:numPr>
        <w:spacing w:after="0" w:line="240" w:lineRule="auto"/>
        <w:ind w:left="568" w:hanging="284"/>
        <w:jc w:val="both"/>
        <w:rPr>
          <w:rFonts w:cstheme="minorHAnsi"/>
        </w:rPr>
      </w:pPr>
      <w:r>
        <w:rPr>
          <w:rFonts w:cstheme="minorHAnsi"/>
        </w:rPr>
        <w:t>Ha</w:t>
      </w:r>
      <w:r w:rsidR="0054193D">
        <w:rPr>
          <w:rFonts w:cstheme="minorHAnsi"/>
        </w:rPr>
        <w:t>ve</w:t>
      </w:r>
      <w:r>
        <w:rPr>
          <w:rFonts w:cstheme="minorHAnsi"/>
        </w:rPr>
        <w:t xml:space="preserve"> a family member in prison, or is affected by parental offending</w:t>
      </w:r>
    </w:p>
    <w:p w14:paraId="3AE2E5F4" w14:textId="77777777" w:rsidR="009F2F2D" w:rsidRDefault="0054193D" w:rsidP="00CA3149">
      <w:pPr>
        <w:numPr>
          <w:ilvl w:val="0"/>
          <w:numId w:val="4"/>
        </w:numPr>
        <w:spacing w:after="0" w:line="240" w:lineRule="auto"/>
        <w:ind w:left="568" w:hanging="284"/>
        <w:jc w:val="both"/>
        <w:rPr>
          <w:rFonts w:cstheme="minorHAnsi"/>
        </w:rPr>
      </w:pPr>
      <w:r>
        <w:rPr>
          <w:rFonts w:cstheme="minorHAnsi"/>
        </w:rPr>
        <w:t>Are a privately fostered child</w:t>
      </w:r>
    </w:p>
    <w:p w14:paraId="2D9CA48C" w14:textId="77777777" w:rsidR="0054193D" w:rsidRDefault="0054193D" w:rsidP="00CA3149">
      <w:pPr>
        <w:numPr>
          <w:ilvl w:val="0"/>
          <w:numId w:val="4"/>
        </w:numPr>
        <w:spacing w:after="0" w:line="240" w:lineRule="auto"/>
        <w:ind w:left="568" w:hanging="284"/>
        <w:jc w:val="both"/>
        <w:rPr>
          <w:rFonts w:cstheme="minorHAnsi"/>
        </w:rPr>
      </w:pPr>
      <w:r>
        <w:rPr>
          <w:rFonts w:cstheme="minorHAnsi"/>
        </w:rPr>
        <w:t>Are persistently absent from education, including persistent absences for part of the school day</w:t>
      </w:r>
    </w:p>
    <w:p w14:paraId="6D615FB4" w14:textId="77777777" w:rsidR="0054193D" w:rsidRDefault="0054193D" w:rsidP="00CA3149">
      <w:pPr>
        <w:numPr>
          <w:ilvl w:val="0"/>
          <w:numId w:val="4"/>
        </w:numPr>
        <w:spacing w:after="0" w:line="240" w:lineRule="auto"/>
        <w:ind w:left="568" w:hanging="284"/>
        <w:jc w:val="both"/>
        <w:rPr>
          <w:rFonts w:cstheme="minorHAnsi"/>
        </w:rPr>
      </w:pPr>
      <w:r>
        <w:rPr>
          <w:rFonts w:cstheme="minorHAnsi"/>
        </w:rPr>
        <w:t>Have or have had a social worker</w:t>
      </w:r>
    </w:p>
    <w:p w14:paraId="4BA17C38" w14:textId="77777777" w:rsidR="0054193D" w:rsidRPr="0088722B" w:rsidRDefault="0054193D" w:rsidP="00CA3149">
      <w:pPr>
        <w:numPr>
          <w:ilvl w:val="0"/>
          <w:numId w:val="4"/>
        </w:numPr>
        <w:spacing w:after="0" w:line="240" w:lineRule="auto"/>
        <w:ind w:left="568" w:hanging="284"/>
        <w:jc w:val="both"/>
        <w:rPr>
          <w:rFonts w:cstheme="minorHAnsi"/>
        </w:rPr>
      </w:pPr>
      <w:r>
        <w:rPr>
          <w:rFonts w:cstheme="minorHAnsi"/>
        </w:rPr>
        <w:t xml:space="preserve">Have the potential for </w:t>
      </w:r>
      <w:proofErr w:type="spellStart"/>
      <w:r>
        <w:rPr>
          <w:rFonts w:cstheme="minorHAnsi"/>
        </w:rPr>
        <w:t>adultification</w:t>
      </w:r>
      <w:proofErr w:type="spellEnd"/>
      <w:r>
        <w:rPr>
          <w:rFonts w:cstheme="minorHAnsi"/>
        </w:rPr>
        <w:t>.</w:t>
      </w:r>
    </w:p>
    <w:p w14:paraId="0D2745B1" w14:textId="77777777" w:rsidR="0088722B" w:rsidRPr="0088722B" w:rsidRDefault="0088722B" w:rsidP="00C25FB2">
      <w:pPr>
        <w:spacing w:after="0" w:line="240" w:lineRule="auto"/>
        <w:ind w:left="568"/>
        <w:jc w:val="both"/>
        <w:rPr>
          <w:rFonts w:cstheme="minorHAnsi"/>
        </w:rPr>
      </w:pPr>
    </w:p>
    <w:p w14:paraId="36A94682" w14:textId="77777777" w:rsidR="00F542D7" w:rsidRPr="0088722B" w:rsidRDefault="00F542D7" w:rsidP="00C25FB2">
      <w:pPr>
        <w:pStyle w:val="Heading1"/>
        <w:jc w:val="both"/>
      </w:pPr>
      <w:bookmarkStart w:id="9" w:name="_Toc527127645"/>
      <w:bookmarkStart w:id="10" w:name="_Toc84238647"/>
      <w:r w:rsidRPr="0088722B">
        <w:t>5. Roles and responsibilities</w:t>
      </w:r>
      <w:bookmarkEnd w:id="9"/>
      <w:bookmarkEnd w:id="10"/>
    </w:p>
    <w:p w14:paraId="1702AD57" w14:textId="77777777" w:rsidR="00796B3A" w:rsidRDefault="00796B3A" w:rsidP="00C25FB2">
      <w:pPr>
        <w:spacing w:after="0" w:line="240" w:lineRule="auto"/>
        <w:jc w:val="both"/>
        <w:rPr>
          <w:rFonts w:cstheme="minorHAnsi"/>
        </w:rPr>
      </w:pPr>
    </w:p>
    <w:p w14:paraId="5CC09A5A" w14:textId="0A905BE2" w:rsidR="00F542D7" w:rsidRDefault="00F542D7" w:rsidP="00CA7E99">
      <w:pPr>
        <w:spacing w:after="0" w:line="240" w:lineRule="auto"/>
        <w:jc w:val="both"/>
        <w:rPr>
          <w:rFonts w:cstheme="minorHAnsi"/>
        </w:rPr>
      </w:pPr>
      <w:r w:rsidRPr="0088722B">
        <w:rPr>
          <w:rFonts w:cstheme="minorHAnsi"/>
        </w:rPr>
        <w:t xml:space="preserve">Safeguarding and child protection is </w:t>
      </w:r>
      <w:r w:rsidRPr="0088722B">
        <w:rPr>
          <w:rFonts w:cstheme="minorHAnsi"/>
          <w:b/>
          <w:bCs/>
        </w:rPr>
        <w:t xml:space="preserve">everyone’s </w:t>
      </w:r>
      <w:r w:rsidRPr="0088722B">
        <w:rPr>
          <w:rFonts w:cstheme="minorHAnsi"/>
        </w:rPr>
        <w:t>responsibility. This policy applies to all staff, volunteers and governors in the school and is consistent with the procedures of the 3 safeguarding partners. Our policy and procedures also apply to extended school and off-site activities.</w:t>
      </w:r>
      <w:r w:rsidR="00837360">
        <w:rPr>
          <w:rFonts w:cstheme="minorHAnsi"/>
        </w:rPr>
        <w:t xml:space="preserve">  We have an ethos of ‘it could happen here’ and staff should always </w:t>
      </w:r>
      <w:proofErr w:type="gramStart"/>
      <w:r w:rsidR="00837360">
        <w:rPr>
          <w:rFonts w:cstheme="minorHAnsi"/>
        </w:rPr>
        <w:t>take action</w:t>
      </w:r>
      <w:proofErr w:type="gramEnd"/>
      <w:r w:rsidR="00837360">
        <w:rPr>
          <w:rFonts w:cstheme="minorHAnsi"/>
        </w:rPr>
        <w:t xml:space="preserve"> themselves where there is a concern; staff should not assume that someone else will take action.</w:t>
      </w:r>
      <w:r w:rsidRPr="0088722B">
        <w:rPr>
          <w:rFonts w:cstheme="minorHAnsi"/>
        </w:rPr>
        <w:t xml:space="preserve"> </w:t>
      </w:r>
      <w:r w:rsidR="002756E1">
        <w:rPr>
          <w:rFonts w:cstheme="minorHAnsi"/>
        </w:rPr>
        <w:t xml:space="preserve">  In order to fulfil their responsibilities effectively, everyone should make sure their approach is child-</w:t>
      </w:r>
      <w:proofErr w:type="spellStart"/>
      <w:r w:rsidR="002756E1">
        <w:rPr>
          <w:rFonts w:cstheme="minorHAnsi"/>
        </w:rPr>
        <w:t>centered</w:t>
      </w:r>
      <w:proofErr w:type="spellEnd"/>
      <w:r w:rsidR="002756E1">
        <w:rPr>
          <w:rFonts w:cstheme="minorHAnsi"/>
        </w:rPr>
        <w:t>.  This means that they should consider, at all times, what is in the best interests of the child.</w:t>
      </w:r>
    </w:p>
    <w:p w14:paraId="5F21AC57" w14:textId="77777777" w:rsidR="009D6C78" w:rsidRPr="0088722B" w:rsidRDefault="009D6C78" w:rsidP="00C25FB2">
      <w:pPr>
        <w:spacing w:after="0" w:line="240" w:lineRule="auto"/>
        <w:jc w:val="both"/>
        <w:rPr>
          <w:rFonts w:cstheme="minorHAnsi"/>
        </w:rPr>
      </w:pPr>
    </w:p>
    <w:p w14:paraId="63EE4DED" w14:textId="3CF9F04A" w:rsidR="00F542D7" w:rsidRDefault="00F542D7" w:rsidP="00C25FB2">
      <w:pPr>
        <w:pStyle w:val="1bodycopy10pt"/>
        <w:spacing w:after="0"/>
        <w:jc w:val="both"/>
        <w:rPr>
          <w:rFonts w:asciiTheme="minorHAnsi" w:hAnsiTheme="minorHAnsi" w:cstheme="minorHAnsi"/>
          <w:sz w:val="22"/>
          <w:szCs w:val="22"/>
        </w:rPr>
      </w:pPr>
      <w:r w:rsidRPr="0088722B">
        <w:rPr>
          <w:rFonts w:asciiTheme="minorHAnsi" w:hAnsiTheme="minorHAnsi" w:cstheme="minorHAnsi"/>
          <w:sz w:val="22"/>
          <w:szCs w:val="22"/>
        </w:rPr>
        <w:t>The school plays a crucial role in preventative education. This is in the context of a whole-school approach to preparing pupils for life in modern Britain, and a culture of zero tolerance of sexism, misogyny/misandry, homophobia, biphobia</w:t>
      </w:r>
      <w:r w:rsidR="00883B69">
        <w:rPr>
          <w:rFonts w:asciiTheme="minorHAnsi" w:hAnsiTheme="minorHAnsi" w:cstheme="minorHAnsi"/>
          <w:sz w:val="22"/>
          <w:szCs w:val="22"/>
        </w:rPr>
        <w:t xml:space="preserve">, transphobia </w:t>
      </w:r>
      <w:r w:rsidRPr="0088722B">
        <w:rPr>
          <w:rFonts w:asciiTheme="minorHAnsi" w:hAnsiTheme="minorHAnsi" w:cstheme="minorHAnsi"/>
          <w:sz w:val="22"/>
          <w:szCs w:val="22"/>
        </w:rPr>
        <w:t xml:space="preserve">and sexual violence/harassment. </w:t>
      </w:r>
      <w:r w:rsidR="009D6C78">
        <w:rPr>
          <w:rFonts w:asciiTheme="minorHAnsi" w:hAnsiTheme="minorHAnsi" w:cstheme="minorHAnsi"/>
          <w:sz w:val="22"/>
          <w:szCs w:val="22"/>
        </w:rPr>
        <w:t xml:space="preserve">We have a clear set of values and standards, upheld and demonstrated throughout all aspects of school life. </w:t>
      </w:r>
      <w:r w:rsidRPr="0088722B">
        <w:rPr>
          <w:rFonts w:asciiTheme="minorHAnsi" w:hAnsiTheme="minorHAnsi" w:cstheme="minorHAnsi"/>
          <w:sz w:val="22"/>
          <w:szCs w:val="22"/>
        </w:rPr>
        <w:t xml:space="preserve">This will be underpinned by our: </w:t>
      </w:r>
    </w:p>
    <w:p w14:paraId="067D6D92" w14:textId="77777777" w:rsidR="00F542D7" w:rsidRPr="0088722B" w:rsidRDefault="00796B3A" w:rsidP="00CA3149">
      <w:pPr>
        <w:pStyle w:val="4Bulletedcopyblue"/>
        <w:numPr>
          <w:ilvl w:val="0"/>
          <w:numId w:val="21"/>
        </w:numPr>
        <w:spacing w:after="0"/>
        <w:jc w:val="both"/>
        <w:rPr>
          <w:rFonts w:asciiTheme="minorHAnsi" w:hAnsiTheme="minorHAnsi" w:cstheme="minorHAnsi"/>
          <w:sz w:val="22"/>
          <w:szCs w:val="22"/>
        </w:rPr>
      </w:pPr>
      <w:proofErr w:type="spellStart"/>
      <w:r>
        <w:rPr>
          <w:rFonts w:asciiTheme="minorHAnsi" w:hAnsiTheme="minorHAnsi" w:cstheme="minorHAnsi"/>
          <w:sz w:val="22"/>
          <w:szCs w:val="22"/>
        </w:rPr>
        <w:t>B</w:t>
      </w:r>
      <w:r w:rsidR="00F542D7" w:rsidRPr="0088722B">
        <w:rPr>
          <w:rFonts w:asciiTheme="minorHAnsi" w:hAnsiTheme="minorHAnsi" w:cstheme="minorHAnsi"/>
          <w:sz w:val="22"/>
          <w:szCs w:val="22"/>
        </w:rPr>
        <w:t>ehaviour</w:t>
      </w:r>
      <w:proofErr w:type="spellEnd"/>
      <w:r w:rsidR="00F542D7" w:rsidRPr="0088722B">
        <w:rPr>
          <w:rFonts w:asciiTheme="minorHAnsi" w:hAnsiTheme="minorHAnsi" w:cstheme="minorHAnsi"/>
          <w:sz w:val="22"/>
          <w:szCs w:val="22"/>
        </w:rPr>
        <w:t xml:space="preserve"> policy </w:t>
      </w:r>
    </w:p>
    <w:p w14:paraId="14E13CE1" w14:textId="77777777" w:rsidR="00F542D7" w:rsidRPr="0088722B" w:rsidRDefault="00F542D7" w:rsidP="00CA3149">
      <w:pPr>
        <w:pStyle w:val="4Bulletedcopyblue"/>
        <w:numPr>
          <w:ilvl w:val="0"/>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Pastoral support system </w:t>
      </w:r>
    </w:p>
    <w:p w14:paraId="1FE9381E" w14:textId="77777777" w:rsidR="00F542D7" w:rsidRPr="0088722B" w:rsidRDefault="00F542D7" w:rsidP="00CA3149">
      <w:pPr>
        <w:pStyle w:val="4Bulletedcopyblue"/>
        <w:numPr>
          <w:ilvl w:val="0"/>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Planned </w:t>
      </w:r>
      <w:proofErr w:type="spellStart"/>
      <w:r w:rsidRPr="0088722B">
        <w:rPr>
          <w:rFonts w:asciiTheme="minorHAnsi" w:hAnsiTheme="minorHAnsi" w:cstheme="minorHAnsi"/>
          <w:sz w:val="22"/>
          <w:szCs w:val="22"/>
        </w:rPr>
        <w:t>programme</w:t>
      </w:r>
      <w:proofErr w:type="spellEnd"/>
      <w:r w:rsidRPr="0088722B">
        <w:rPr>
          <w:rFonts w:asciiTheme="minorHAnsi" w:hAnsiTheme="minorHAnsi" w:cstheme="minorHAnsi"/>
          <w:sz w:val="22"/>
          <w:szCs w:val="22"/>
        </w:rPr>
        <w:t xml:space="preserve"> of relationships, sex and health education (RSE and PSHE), which is inclusive and delivered regularly, tackling issues such as: </w:t>
      </w:r>
    </w:p>
    <w:p w14:paraId="511A891A" w14:textId="77777777" w:rsidR="00F542D7" w:rsidRPr="0088722B" w:rsidRDefault="00F542D7" w:rsidP="00CA3149">
      <w:pPr>
        <w:pStyle w:val="4Bulletedcopyblue"/>
        <w:numPr>
          <w:ilvl w:val="1"/>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Healthy and respectful relationships </w:t>
      </w:r>
    </w:p>
    <w:p w14:paraId="020A78C0" w14:textId="77777777" w:rsidR="00F542D7" w:rsidRPr="0088722B" w:rsidRDefault="00F542D7" w:rsidP="00CA3149">
      <w:pPr>
        <w:pStyle w:val="4Bulletedcopyblue"/>
        <w:numPr>
          <w:ilvl w:val="1"/>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Boundaries and consent </w:t>
      </w:r>
    </w:p>
    <w:p w14:paraId="66C70A1B" w14:textId="77777777" w:rsidR="00F542D7" w:rsidRPr="0088722B" w:rsidRDefault="00F542D7" w:rsidP="00CA3149">
      <w:pPr>
        <w:pStyle w:val="4Bulletedcopyblue"/>
        <w:numPr>
          <w:ilvl w:val="1"/>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Stereotyping, prejudice and equality </w:t>
      </w:r>
    </w:p>
    <w:p w14:paraId="7CDB9C07" w14:textId="77777777" w:rsidR="00F542D7" w:rsidRPr="0088722B" w:rsidRDefault="00F542D7" w:rsidP="00CA3149">
      <w:pPr>
        <w:pStyle w:val="4Bulletedcopyblue"/>
        <w:numPr>
          <w:ilvl w:val="1"/>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Body confidence and self-esteem </w:t>
      </w:r>
    </w:p>
    <w:p w14:paraId="0FFDB0CE" w14:textId="77777777" w:rsidR="00F542D7" w:rsidRPr="0088722B" w:rsidRDefault="00F542D7" w:rsidP="00CA3149">
      <w:pPr>
        <w:pStyle w:val="4Bulletedcopyblue"/>
        <w:numPr>
          <w:ilvl w:val="1"/>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How to </w:t>
      </w:r>
      <w:proofErr w:type="spellStart"/>
      <w:r w:rsidRPr="0088722B">
        <w:rPr>
          <w:rFonts w:asciiTheme="minorHAnsi" w:hAnsiTheme="minorHAnsi" w:cstheme="minorHAnsi"/>
          <w:sz w:val="22"/>
          <w:szCs w:val="22"/>
        </w:rPr>
        <w:t>recognise</w:t>
      </w:r>
      <w:proofErr w:type="spellEnd"/>
      <w:r w:rsidRPr="0088722B">
        <w:rPr>
          <w:rFonts w:asciiTheme="minorHAnsi" w:hAnsiTheme="minorHAnsi" w:cstheme="minorHAnsi"/>
          <w:sz w:val="22"/>
          <w:szCs w:val="22"/>
        </w:rPr>
        <w:t xml:space="preserve"> an abusive relationship (including coercive and controlling behaviour) </w:t>
      </w:r>
    </w:p>
    <w:p w14:paraId="127496D8" w14:textId="77777777" w:rsidR="00F542D7" w:rsidRPr="0088722B" w:rsidRDefault="00F542D7" w:rsidP="00CA3149">
      <w:pPr>
        <w:pStyle w:val="4Bulletedcopyblue"/>
        <w:numPr>
          <w:ilvl w:val="1"/>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The concepts of, and laws relating to, sexual consent, sexual exploitation, abuse, grooming, coercion, harassment, rape, domestic abuse, so-called </w:t>
      </w:r>
      <w:proofErr w:type="spellStart"/>
      <w:r w:rsidRPr="0088722B">
        <w:rPr>
          <w:rFonts w:asciiTheme="minorHAnsi" w:hAnsiTheme="minorHAnsi" w:cstheme="minorHAnsi"/>
          <w:sz w:val="22"/>
          <w:szCs w:val="22"/>
        </w:rPr>
        <w:t>honour</w:t>
      </w:r>
      <w:proofErr w:type="spellEnd"/>
      <w:r w:rsidRPr="0088722B">
        <w:rPr>
          <w:rFonts w:asciiTheme="minorHAnsi" w:hAnsiTheme="minorHAnsi" w:cstheme="minorHAnsi"/>
          <w:sz w:val="22"/>
          <w:szCs w:val="22"/>
        </w:rPr>
        <w:t xml:space="preserve">-based violence such as forced marriage and female genital mutilation (FGM) and how to access support </w:t>
      </w:r>
    </w:p>
    <w:p w14:paraId="1DCBA54D" w14:textId="77777777" w:rsidR="00F542D7" w:rsidRDefault="00F542D7" w:rsidP="00CA3149">
      <w:pPr>
        <w:pStyle w:val="4Bulletedcopyblue"/>
        <w:numPr>
          <w:ilvl w:val="1"/>
          <w:numId w:val="21"/>
        </w:numPr>
        <w:spacing w:after="0"/>
        <w:jc w:val="both"/>
        <w:rPr>
          <w:rFonts w:asciiTheme="minorHAnsi" w:hAnsiTheme="minorHAnsi" w:cstheme="minorHAnsi"/>
          <w:sz w:val="22"/>
          <w:szCs w:val="22"/>
        </w:rPr>
      </w:pPr>
      <w:r w:rsidRPr="0088722B">
        <w:rPr>
          <w:rFonts w:asciiTheme="minorHAnsi" w:hAnsiTheme="minorHAnsi" w:cstheme="minorHAnsi"/>
          <w:sz w:val="22"/>
          <w:szCs w:val="22"/>
        </w:rPr>
        <w:t>What constitutes sexual harassment and sexual violence and why they’re always unacceptable</w:t>
      </w:r>
    </w:p>
    <w:p w14:paraId="289143BB" w14:textId="77777777" w:rsidR="004D0601" w:rsidRDefault="004D0601" w:rsidP="00C25FB2">
      <w:pPr>
        <w:pStyle w:val="4Bulletedcopyblue"/>
        <w:numPr>
          <w:ilvl w:val="0"/>
          <w:numId w:val="0"/>
        </w:numPr>
        <w:spacing w:after="0"/>
        <w:ind w:left="340" w:hanging="170"/>
        <w:jc w:val="both"/>
        <w:rPr>
          <w:rFonts w:asciiTheme="minorHAnsi" w:hAnsiTheme="minorHAnsi" w:cstheme="minorHAnsi"/>
          <w:sz w:val="22"/>
          <w:szCs w:val="22"/>
        </w:rPr>
      </w:pPr>
    </w:p>
    <w:p w14:paraId="67E01EB8" w14:textId="77777777" w:rsidR="00F542D7" w:rsidRPr="0088722B" w:rsidRDefault="00F542D7" w:rsidP="00C25FB2">
      <w:pPr>
        <w:spacing w:after="0" w:line="240" w:lineRule="auto"/>
        <w:jc w:val="both"/>
        <w:rPr>
          <w:rFonts w:cstheme="minorHAnsi"/>
        </w:rPr>
      </w:pPr>
      <w:r w:rsidRPr="0088722B">
        <w:rPr>
          <w:rFonts w:eastAsia="Arial" w:cstheme="minorHAnsi"/>
          <w:b/>
          <w:bCs/>
        </w:rPr>
        <w:t xml:space="preserve">5.1 All staff </w:t>
      </w:r>
    </w:p>
    <w:p w14:paraId="1C07651E" w14:textId="77777777" w:rsidR="00F542D7" w:rsidRPr="00906BE3" w:rsidRDefault="00F542D7" w:rsidP="00C25FB2">
      <w:pPr>
        <w:spacing w:after="0" w:line="240" w:lineRule="auto"/>
        <w:jc w:val="both"/>
        <w:rPr>
          <w:rFonts w:cstheme="minorHAnsi"/>
        </w:rPr>
      </w:pPr>
      <w:r w:rsidRPr="00906BE3">
        <w:rPr>
          <w:rFonts w:cstheme="minorHAnsi"/>
        </w:rPr>
        <w:t>All staff will:</w:t>
      </w:r>
    </w:p>
    <w:p w14:paraId="13A15168" w14:textId="28B949A8" w:rsidR="00183FC1" w:rsidRDefault="00183FC1" w:rsidP="00CA3149">
      <w:pPr>
        <w:pStyle w:val="4Bulletedcopyblue"/>
        <w:numPr>
          <w:ilvl w:val="0"/>
          <w:numId w:val="22"/>
        </w:numPr>
        <w:spacing w:after="0"/>
        <w:jc w:val="both"/>
        <w:rPr>
          <w:rFonts w:asciiTheme="minorHAnsi" w:hAnsiTheme="minorHAnsi" w:cstheme="minorHAnsi"/>
          <w:sz w:val="22"/>
          <w:szCs w:val="22"/>
        </w:rPr>
      </w:pPr>
      <w:r w:rsidRPr="00183FC1">
        <w:rPr>
          <w:rFonts w:asciiTheme="minorHAnsi" w:hAnsiTheme="minorHAnsi" w:cstheme="minorHAnsi"/>
          <w:sz w:val="22"/>
          <w:szCs w:val="22"/>
        </w:rPr>
        <w:t>Follow our agreed Code of Conduct and ‘Sa</w:t>
      </w:r>
      <w:r w:rsidR="005957E8">
        <w:rPr>
          <w:rFonts w:asciiTheme="minorHAnsi" w:hAnsiTheme="minorHAnsi" w:cstheme="minorHAnsi"/>
          <w:sz w:val="22"/>
          <w:szCs w:val="22"/>
        </w:rPr>
        <w:t>f</w:t>
      </w:r>
      <w:r w:rsidRPr="00183FC1">
        <w:rPr>
          <w:rFonts w:asciiTheme="minorHAnsi" w:hAnsiTheme="minorHAnsi" w:cstheme="minorHAnsi"/>
          <w:sz w:val="22"/>
          <w:szCs w:val="22"/>
        </w:rPr>
        <w:t>er Working Practices’ guidance</w:t>
      </w:r>
    </w:p>
    <w:p w14:paraId="62BEF56E" w14:textId="4C27A931" w:rsidR="00F542D7" w:rsidRDefault="00F542D7" w:rsidP="00CA3149">
      <w:pPr>
        <w:pStyle w:val="4Bulletedcopyblue"/>
        <w:numPr>
          <w:ilvl w:val="0"/>
          <w:numId w:val="22"/>
        </w:numPr>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Read and understand part 1 of the Department for Education’s statutory safeguarding guidance, </w:t>
      </w:r>
      <w:hyperlink r:id="rId41" w:history="1">
        <w:r w:rsidRPr="00906BE3">
          <w:rPr>
            <w:rStyle w:val="Hyperlink"/>
            <w:rFonts w:asciiTheme="minorHAnsi" w:hAnsiTheme="minorHAnsi" w:cstheme="minorHAnsi"/>
            <w:sz w:val="22"/>
            <w:szCs w:val="22"/>
          </w:rPr>
          <w:t>Keeping Children Safe in Education</w:t>
        </w:r>
      </w:hyperlink>
      <w:r w:rsidRPr="00906BE3">
        <w:rPr>
          <w:rFonts w:asciiTheme="minorHAnsi" w:hAnsiTheme="minorHAnsi" w:cstheme="minorHAnsi"/>
          <w:sz w:val="22"/>
          <w:szCs w:val="22"/>
        </w:rPr>
        <w:t>, and review this guidance at least annually</w:t>
      </w:r>
    </w:p>
    <w:p w14:paraId="52DA6C61" w14:textId="77777777" w:rsidR="00F542D7" w:rsidRPr="00906BE3" w:rsidRDefault="00F542D7" w:rsidP="00CA3149">
      <w:pPr>
        <w:pStyle w:val="4Bulletedcopyblue"/>
        <w:numPr>
          <w:ilvl w:val="0"/>
          <w:numId w:val="22"/>
        </w:numPr>
        <w:spacing w:after="0"/>
        <w:jc w:val="both"/>
        <w:rPr>
          <w:rFonts w:asciiTheme="minorHAnsi" w:hAnsiTheme="minorHAnsi" w:cstheme="minorHAnsi"/>
          <w:sz w:val="22"/>
          <w:szCs w:val="22"/>
        </w:rPr>
      </w:pPr>
      <w:r w:rsidRPr="00906BE3">
        <w:rPr>
          <w:rFonts w:asciiTheme="minorHAnsi" w:hAnsiTheme="minorHAnsi" w:cstheme="minorHAnsi"/>
          <w:sz w:val="22"/>
          <w:szCs w:val="22"/>
        </w:rPr>
        <w:t>Sign a declaration at the beginning of each academic year to say that they have reviewed the guidance</w:t>
      </w:r>
    </w:p>
    <w:p w14:paraId="207CA2E7" w14:textId="77777777" w:rsidR="00F542D7" w:rsidRPr="00906BE3" w:rsidRDefault="00F542D7" w:rsidP="00CA3149">
      <w:pPr>
        <w:pStyle w:val="4Bulletedcopyblue"/>
        <w:numPr>
          <w:ilvl w:val="0"/>
          <w:numId w:val="22"/>
        </w:numPr>
        <w:spacing w:after="0"/>
        <w:jc w:val="both"/>
        <w:rPr>
          <w:rFonts w:asciiTheme="minorHAnsi" w:hAnsiTheme="minorHAnsi" w:cstheme="minorHAnsi"/>
          <w:sz w:val="22"/>
          <w:szCs w:val="22"/>
        </w:rPr>
      </w:pPr>
      <w:r w:rsidRPr="00906BE3">
        <w:rPr>
          <w:rFonts w:asciiTheme="minorHAnsi" w:hAnsiTheme="minorHAnsi" w:cstheme="minorHAnsi"/>
          <w:sz w:val="22"/>
          <w:szCs w:val="22"/>
        </w:rPr>
        <w:t>Reinforce the importance of online safety when communicating with parents. This includes making parents aware of what we ask children to do online (e.g. sites they need to visit or who they’ll be interacting with online)</w:t>
      </w:r>
    </w:p>
    <w:p w14:paraId="68822D57" w14:textId="4B02538E" w:rsidR="00F542D7" w:rsidRPr="00C25FB2" w:rsidRDefault="00F542D7" w:rsidP="00CA3149">
      <w:pPr>
        <w:pStyle w:val="4Bulletedcopyblue"/>
        <w:numPr>
          <w:ilvl w:val="0"/>
          <w:numId w:val="22"/>
        </w:numPr>
        <w:spacing w:after="0"/>
        <w:jc w:val="both"/>
        <w:rPr>
          <w:rFonts w:asciiTheme="minorHAnsi" w:hAnsiTheme="minorHAnsi" w:cstheme="minorHAnsi"/>
          <w:sz w:val="22"/>
          <w:szCs w:val="22"/>
          <w:lang w:val="en-GB"/>
        </w:rPr>
      </w:pPr>
      <w:r w:rsidRPr="00906BE3">
        <w:rPr>
          <w:rFonts w:asciiTheme="minorHAnsi" w:hAnsiTheme="minorHAnsi" w:cstheme="minorHAnsi"/>
          <w:sz w:val="22"/>
          <w:szCs w:val="22"/>
        </w:rPr>
        <w:t>Provide a safe space for pupils who are LGBT to speak out and share their concerns</w:t>
      </w:r>
    </w:p>
    <w:p w14:paraId="1618C9B5"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Provide a safe environment where children can learn</w:t>
      </w:r>
    </w:p>
    <w:p w14:paraId="4FFEE74A"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Be aware of specific vulnerabilities of some children, including those with poor attendance and those with a Social Worker.</w:t>
      </w:r>
    </w:p>
    <w:p w14:paraId="00FBE71D"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Understand the concept of ‘it could happen here’ in respect of child sexual violence or sexual harassment and be proactive in response to a whole school approach to the issue</w:t>
      </w:r>
    </w:p>
    <w:p w14:paraId="5ADE0638"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Be approachable to children and respond appropriately to any disclosures</w:t>
      </w:r>
    </w:p>
    <w:p w14:paraId="12A18583"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Be aware that there are a range of reasons why some children may not feel ready or know how to tell someone that they are being abused, exploited or neglected</w:t>
      </w:r>
    </w:p>
    <w:p w14:paraId="598BB87F"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 xml:space="preserve">Be professionally curious and actively build trusted relationships which facilitate communication. </w:t>
      </w:r>
      <w:r w:rsidRPr="00E47D6E">
        <w:rPr>
          <w:rFonts w:asciiTheme="minorHAnsi" w:hAnsiTheme="minorHAnsi" w:cstheme="minorHAnsi"/>
          <w:sz w:val="22"/>
          <w:szCs w:val="22"/>
          <w:lang w:val="en-GB"/>
        </w:rPr>
        <w:tab/>
      </w:r>
    </w:p>
    <w:p w14:paraId="6031CC08"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 xml:space="preserve">Never promise a child that they will not tell anyone about shared information, as this may not ultimately be in the best interest of the child </w:t>
      </w:r>
    </w:p>
    <w:p w14:paraId="716D3E52"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Know what to do if they have a concern and follow our agreed procedures for recording concerns, sharing information and making referrals</w:t>
      </w:r>
    </w:p>
    <w:p w14:paraId="06FCD3D1"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Attend multi-agency meetings as required, if appropriate to their role</w:t>
      </w:r>
    </w:p>
    <w:p w14:paraId="2C56AE80"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Be aware of the local early help processes and understand their role in them</w:t>
      </w:r>
    </w:p>
    <w:p w14:paraId="14713979"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Contribute to the teaching of safeguarding in the curriculum as required, if appropriate to their role</w:t>
      </w:r>
    </w:p>
    <w:p w14:paraId="56B689AF" w14:textId="77777777" w:rsidR="00E47D6E" w:rsidRPr="00E47D6E" w:rsidRDefault="00E47D6E" w:rsidP="00CA3149">
      <w:pPr>
        <w:pStyle w:val="4Bulletedcopyblue"/>
        <w:numPr>
          <w:ilvl w:val="0"/>
          <w:numId w:val="22"/>
        </w:numPr>
        <w:spacing w:after="0"/>
        <w:jc w:val="both"/>
        <w:rPr>
          <w:rFonts w:asciiTheme="minorHAnsi" w:hAnsiTheme="minorHAnsi" w:cstheme="minorHAnsi"/>
          <w:sz w:val="22"/>
          <w:szCs w:val="22"/>
          <w:lang w:val="en-GB"/>
        </w:rPr>
      </w:pPr>
      <w:r w:rsidRPr="00E47D6E">
        <w:rPr>
          <w:rFonts w:asciiTheme="minorHAnsi" w:hAnsiTheme="minorHAnsi" w:cstheme="minorHAnsi"/>
          <w:sz w:val="22"/>
          <w:szCs w:val="22"/>
          <w:lang w:val="en-GB"/>
        </w:rPr>
        <w:t>Provide targeted support for individual and groups of children as required, if appropriate to their role</w:t>
      </w:r>
    </w:p>
    <w:p w14:paraId="1CCDB8FE" w14:textId="77777777" w:rsidR="009838CB" w:rsidRDefault="009838CB" w:rsidP="009838CB">
      <w:pPr>
        <w:pStyle w:val="4Bulletedcopyblue"/>
        <w:numPr>
          <w:ilvl w:val="0"/>
          <w:numId w:val="0"/>
        </w:numPr>
        <w:spacing w:after="0"/>
        <w:ind w:left="360"/>
        <w:jc w:val="both"/>
        <w:rPr>
          <w:rFonts w:asciiTheme="minorHAnsi" w:hAnsiTheme="minorHAnsi" w:cstheme="minorHAnsi"/>
          <w:sz w:val="22"/>
          <w:szCs w:val="22"/>
          <w:lang w:val="en-GB"/>
        </w:rPr>
      </w:pPr>
    </w:p>
    <w:p w14:paraId="7FD5E014" w14:textId="607D88B9" w:rsidR="00E47D6E" w:rsidRDefault="00E47D6E" w:rsidP="00C25FB2">
      <w:pPr>
        <w:spacing w:after="0" w:line="240" w:lineRule="auto"/>
        <w:jc w:val="both"/>
        <w:rPr>
          <w:rFonts w:cstheme="minorHAnsi"/>
        </w:rPr>
      </w:pPr>
      <w:r w:rsidRPr="00E47D6E">
        <w:rPr>
          <w:rFonts w:cstheme="minorHAnsi"/>
        </w:rPr>
        <w:t xml:space="preserve">Teaching staff have additional statutory duties, including to report any cases of known or suspected Female Genital Mutilation.  </w:t>
      </w:r>
    </w:p>
    <w:p w14:paraId="4AF30709" w14:textId="77777777" w:rsidR="00932984" w:rsidRPr="00906BE3" w:rsidRDefault="00932984" w:rsidP="00C25FB2">
      <w:pPr>
        <w:spacing w:after="0" w:line="240" w:lineRule="auto"/>
        <w:jc w:val="both"/>
        <w:rPr>
          <w:rFonts w:cstheme="minorHAnsi"/>
        </w:rPr>
      </w:pPr>
    </w:p>
    <w:p w14:paraId="0A93F156" w14:textId="358ACE13" w:rsidR="00F542D7" w:rsidRDefault="00796B3A">
      <w:pPr>
        <w:spacing w:after="0" w:line="240" w:lineRule="auto"/>
        <w:jc w:val="both"/>
        <w:rPr>
          <w:rFonts w:cstheme="minorHAnsi"/>
        </w:rPr>
      </w:pPr>
      <w:r w:rsidRPr="00906BE3">
        <w:rPr>
          <w:rFonts w:cstheme="minorHAnsi"/>
        </w:rPr>
        <w:t>All staff will be aware of:</w:t>
      </w:r>
    </w:p>
    <w:p w14:paraId="689E21D8" w14:textId="77777777" w:rsidR="00F542D7" w:rsidRPr="005957E8" w:rsidRDefault="00F542D7" w:rsidP="00CA3149">
      <w:pPr>
        <w:pStyle w:val="ListParagraph"/>
        <w:numPr>
          <w:ilvl w:val="0"/>
          <w:numId w:val="23"/>
        </w:numPr>
        <w:spacing w:after="0" w:line="240" w:lineRule="auto"/>
        <w:jc w:val="both"/>
        <w:rPr>
          <w:rFonts w:eastAsia="Arial" w:cstheme="minorHAnsi"/>
        </w:rPr>
      </w:pPr>
      <w:r w:rsidRPr="00906BE3">
        <w:rPr>
          <w:rFonts w:eastAsia="Arial" w:cstheme="minorHAnsi"/>
        </w:rPr>
        <w:t>Our systems which support safeguarding, including this child protection and safeguarding policy, the staff code of conduct,</w:t>
      </w:r>
      <w:r w:rsidRPr="00906BE3">
        <w:rPr>
          <w:rFonts w:eastAsia="Arial" w:cstheme="minorHAnsi"/>
          <w:color w:val="F15F22"/>
        </w:rPr>
        <w:t xml:space="preserve"> </w:t>
      </w:r>
      <w:r w:rsidRPr="00906BE3">
        <w:rPr>
          <w:rFonts w:eastAsia="Arial" w:cstheme="minorHAnsi"/>
        </w:rPr>
        <w:t>the role and identity</w:t>
      </w:r>
      <w:r w:rsidRPr="00906BE3">
        <w:rPr>
          <w:rFonts w:eastAsia="Arial" w:cstheme="minorHAnsi"/>
          <w:i/>
          <w:iCs/>
        </w:rPr>
        <w:t xml:space="preserve"> </w:t>
      </w:r>
      <w:r w:rsidRPr="00906BE3">
        <w:rPr>
          <w:rFonts w:eastAsia="Arial" w:cstheme="minorHAnsi"/>
        </w:rPr>
        <w:t xml:space="preserve">of the designated safeguarding leads (DSL) and deputies (DDSL), the </w:t>
      </w:r>
      <w:r w:rsidRPr="005957E8">
        <w:rPr>
          <w:rFonts w:eastAsia="Arial" w:cstheme="minorHAnsi"/>
        </w:rPr>
        <w:t>relational approach policy for managing behaviour, the online safety policy</w:t>
      </w:r>
      <w:r w:rsidR="00883B69" w:rsidRPr="005957E8">
        <w:rPr>
          <w:rFonts w:eastAsia="Arial" w:cstheme="minorHAnsi"/>
        </w:rPr>
        <w:t xml:space="preserve"> (which includes the expectations, applicable roles and responsibilities in relation to filtering and monitoring)</w:t>
      </w:r>
      <w:r w:rsidRPr="005957E8">
        <w:rPr>
          <w:rFonts w:eastAsia="Arial" w:cstheme="minorHAnsi"/>
        </w:rPr>
        <w:t>, the low level concerns policy, the policy and procedure for managing allegations of abuse, the safer recruitment policy, the whistleblowing policy, the social media policy</w:t>
      </w:r>
      <w:r w:rsidR="00280DD2" w:rsidRPr="005957E8">
        <w:rPr>
          <w:rFonts w:eastAsia="Arial" w:cstheme="minorHAnsi"/>
        </w:rPr>
        <w:t>, ‘Safer Working Practices’ guidance</w:t>
      </w:r>
      <w:r w:rsidRPr="005957E8">
        <w:rPr>
          <w:rFonts w:eastAsia="Arial" w:cstheme="minorHAnsi"/>
        </w:rPr>
        <w:t xml:space="preserve"> and the safeguarding response to children who go missing from education.</w:t>
      </w:r>
    </w:p>
    <w:p w14:paraId="15853EC0" w14:textId="7229F794" w:rsidR="00F542D7" w:rsidRPr="005957E8" w:rsidRDefault="00F542D7" w:rsidP="00CA3149">
      <w:pPr>
        <w:pStyle w:val="ListParagraph"/>
        <w:numPr>
          <w:ilvl w:val="0"/>
          <w:numId w:val="23"/>
        </w:numPr>
        <w:spacing w:after="0" w:line="240" w:lineRule="auto"/>
        <w:jc w:val="both"/>
        <w:rPr>
          <w:rFonts w:eastAsia="Arial" w:cstheme="minorHAnsi"/>
        </w:rPr>
      </w:pPr>
      <w:r w:rsidRPr="005957E8">
        <w:rPr>
          <w:rFonts w:eastAsia="Arial" w:cstheme="minorHAnsi"/>
        </w:rPr>
        <w:t xml:space="preserve">The early help process and their role in it, including identifying emerging problems, liaising with the DSL, and sharing information with other professionals to support early identification and assessment </w:t>
      </w:r>
    </w:p>
    <w:p w14:paraId="33C51914" w14:textId="77777777" w:rsidR="00F542D7" w:rsidRPr="005957E8" w:rsidRDefault="00F542D7" w:rsidP="00CA3149">
      <w:pPr>
        <w:pStyle w:val="ListParagraph"/>
        <w:numPr>
          <w:ilvl w:val="0"/>
          <w:numId w:val="23"/>
        </w:numPr>
        <w:spacing w:after="0" w:line="240" w:lineRule="auto"/>
        <w:jc w:val="both"/>
        <w:rPr>
          <w:rFonts w:eastAsia="Arial" w:cstheme="minorHAnsi"/>
        </w:rPr>
      </w:pPr>
      <w:r w:rsidRPr="005957E8">
        <w:rPr>
          <w:rFonts w:eastAsia="Arial" w:cstheme="minorHAnsi"/>
        </w:rPr>
        <w:t>The process for making referrals to local authority children’s social care and for statutory assessments that may follow a referral, including the role they might be expected to play</w:t>
      </w:r>
    </w:p>
    <w:p w14:paraId="2B5FD920" w14:textId="77777777" w:rsidR="00F542D7" w:rsidRPr="005957E8" w:rsidRDefault="00F542D7" w:rsidP="00CA3149">
      <w:pPr>
        <w:pStyle w:val="ListParagraph"/>
        <w:numPr>
          <w:ilvl w:val="0"/>
          <w:numId w:val="23"/>
        </w:numPr>
        <w:spacing w:after="0" w:line="240" w:lineRule="auto"/>
        <w:jc w:val="both"/>
        <w:rPr>
          <w:rFonts w:eastAsia="Arial" w:cstheme="minorHAnsi"/>
        </w:rPr>
      </w:pPr>
      <w:r w:rsidRPr="005957E8">
        <w:rPr>
          <w:rFonts w:eastAsia="Arial" w:cstheme="minorHAnsi"/>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171977B2" w14:textId="77777777" w:rsidR="00F542D7" w:rsidRPr="005957E8" w:rsidRDefault="00F542D7" w:rsidP="00CA3149">
      <w:pPr>
        <w:pStyle w:val="ColorfulList-Accent11"/>
        <w:numPr>
          <w:ilvl w:val="0"/>
          <w:numId w:val="23"/>
        </w:numPr>
        <w:spacing w:before="0" w:after="0"/>
        <w:jc w:val="both"/>
        <w:rPr>
          <w:rFonts w:asciiTheme="minorHAnsi" w:eastAsia="Arial" w:hAnsiTheme="minorHAnsi" w:cstheme="minorHAnsi"/>
          <w:sz w:val="22"/>
          <w:szCs w:val="22"/>
        </w:rPr>
      </w:pPr>
      <w:r w:rsidRPr="005957E8">
        <w:rPr>
          <w:rFonts w:asciiTheme="minorHAnsi" w:eastAsia="Arial" w:hAnsiTheme="minorHAnsi" w:cstheme="minorHAnsi"/>
          <w:sz w:val="22"/>
          <w:szCs w:val="22"/>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and radicalization </w:t>
      </w:r>
      <w:r w:rsidRPr="005957E8">
        <w:rPr>
          <w:rFonts w:asciiTheme="minorHAnsi" w:hAnsiTheme="minorHAnsi" w:cstheme="minorHAnsi"/>
          <w:sz w:val="22"/>
          <w:szCs w:val="22"/>
        </w:rPr>
        <w:t xml:space="preserve">and serious violence (including that linked to county lines) </w:t>
      </w:r>
    </w:p>
    <w:p w14:paraId="47119DB0" w14:textId="77777777" w:rsidR="00F542D7" w:rsidRPr="005957E8" w:rsidRDefault="00F542D7" w:rsidP="00CA3149">
      <w:pPr>
        <w:pStyle w:val="ListParagraph"/>
        <w:numPr>
          <w:ilvl w:val="0"/>
          <w:numId w:val="23"/>
        </w:numPr>
        <w:spacing w:after="0" w:line="240" w:lineRule="auto"/>
        <w:jc w:val="both"/>
        <w:rPr>
          <w:rFonts w:eastAsia="Arial" w:cstheme="minorHAnsi"/>
        </w:rPr>
      </w:pPr>
      <w:r w:rsidRPr="005957E8">
        <w:rPr>
          <w:rFonts w:eastAsia="Arial" w:cstheme="minorHAnsi"/>
        </w:rPr>
        <w:t xml:space="preserve">The importance of reassuring </w:t>
      </w:r>
      <w:r w:rsidR="00B004EC" w:rsidRPr="005957E8">
        <w:rPr>
          <w:rFonts w:eastAsia="Arial" w:cstheme="minorHAnsi"/>
        </w:rPr>
        <w:t xml:space="preserve">the child/ren who have been harmed </w:t>
      </w:r>
      <w:r w:rsidRPr="005957E8">
        <w:rPr>
          <w:rFonts w:eastAsia="Arial" w:cstheme="minorHAnsi"/>
        </w:rPr>
        <w:t>that they are being taken seriously and that they will be supported and kept safe.</w:t>
      </w:r>
    </w:p>
    <w:p w14:paraId="09DB415B" w14:textId="77777777" w:rsidR="00280DD2" w:rsidRPr="005957E8" w:rsidRDefault="00280DD2" w:rsidP="00CA3149">
      <w:pPr>
        <w:pStyle w:val="ListParagraph"/>
        <w:numPr>
          <w:ilvl w:val="0"/>
          <w:numId w:val="23"/>
        </w:numPr>
        <w:spacing w:after="0" w:line="240" w:lineRule="auto"/>
        <w:jc w:val="both"/>
        <w:rPr>
          <w:rFonts w:eastAsia="Arial" w:cstheme="minorHAnsi"/>
        </w:rPr>
      </w:pPr>
      <w:r w:rsidRPr="005957E8">
        <w:rPr>
          <w:rFonts w:eastAsia="Arial" w:cstheme="minorHAnsi"/>
        </w:rPr>
        <w:t>The requirement for them to ensure the voices of children are listened to and taken account of.</w:t>
      </w:r>
    </w:p>
    <w:p w14:paraId="7F6B5292" w14:textId="77777777" w:rsidR="005957E8" w:rsidRPr="005957E8" w:rsidRDefault="00F542D7" w:rsidP="00CA3149">
      <w:pPr>
        <w:pStyle w:val="ColorfulList-Accent11"/>
        <w:numPr>
          <w:ilvl w:val="0"/>
          <w:numId w:val="23"/>
        </w:numPr>
        <w:spacing w:before="0" w:after="0"/>
        <w:jc w:val="both"/>
        <w:rPr>
          <w:rFonts w:asciiTheme="minorHAnsi" w:hAnsiTheme="minorHAnsi" w:cstheme="minorHAnsi"/>
          <w:sz w:val="22"/>
          <w:szCs w:val="22"/>
        </w:rPr>
      </w:pPr>
      <w:r w:rsidRPr="005957E8">
        <w:rPr>
          <w:rFonts w:asciiTheme="minorHAnsi" w:hAnsiTheme="minorHAnsi" w:cstheme="minorHAnsi"/>
          <w:sz w:val="22"/>
          <w:szCs w:val="22"/>
        </w:rPr>
        <w:t>The fact that children can be at risk of harm inside and outside of their home, at school and online</w:t>
      </w:r>
    </w:p>
    <w:p w14:paraId="170111C7" w14:textId="77777777" w:rsidR="005957E8" w:rsidRPr="005957E8" w:rsidRDefault="00F542D7" w:rsidP="00CA3149">
      <w:pPr>
        <w:pStyle w:val="ColorfulList-Accent11"/>
        <w:numPr>
          <w:ilvl w:val="0"/>
          <w:numId w:val="23"/>
        </w:numPr>
        <w:spacing w:before="0" w:after="0"/>
        <w:jc w:val="both"/>
        <w:rPr>
          <w:rFonts w:asciiTheme="minorHAnsi" w:hAnsiTheme="minorHAnsi" w:cstheme="minorHAnsi"/>
          <w:sz w:val="22"/>
          <w:szCs w:val="22"/>
        </w:rPr>
      </w:pPr>
      <w:r w:rsidRPr="005957E8">
        <w:rPr>
          <w:rFonts w:asciiTheme="minorHAnsi" w:hAnsiTheme="minorHAnsi" w:cstheme="minorHAnsi"/>
          <w:sz w:val="22"/>
          <w:szCs w:val="22"/>
        </w:rPr>
        <w:t>The fact that children who are (or who are perceived to be) lesbian, gay, bi or trans (LGBT) can be targeted by other children</w:t>
      </w:r>
    </w:p>
    <w:p w14:paraId="0929FB64" w14:textId="77777777" w:rsidR="005957E8" w:rsidRPr="005957E8" w:rsidRDefault="00F542D7" w:rsidP="00CA3149">
      <w:pPr>
        <w:pStyle w:val="ColorfulList-Accent11"/>
        <w:numPr>
          <w:ilvl w:val="0"/>
          <w:numId w:val="23"/>
        </w:numPr>
        <w:spacing w:before="0" w:after="0"/>
        <w:jc w:val="both"/>
        <w:rPr>
          <w:rFonts w:asciiTheme="minorHAnsi" w:hAnsiTheme="minorHAnsi" w:cstheme="minorHAnsi"/>
          <w:sz w:val="22"/>
          <w:szCs w:val="22"/>
        </w:rPr>
      </w:pPr>
      <w:r w:rsidRPr="005957E8">
        <w:rPr>
          <w:rFonts w:asciiTheme="minorHAnsi" w:hAnsiTheme="minorHAnsi" w:cstheme="minorHAnsi"/>
          <w:sz w:val="22"/>
          <w:szCs w:val="22"/>
        </w:rPr>
        <w:t>What to look for to identify children who need help or protection</w:t>
      </w:r>
      <w:r w:rsidR="00E47D6E" w:rsidRPr="005957E8">
        <w:rPr>
          <w:rFonts w:asciiTheme="minorHAnsi" w:hAnsiTheme="minorHAnsi" w:cstheme="minorHAnsi"/>
          <w:sz w:val="22"/>
          <w:szCs w:val="22"/>
        </w:rPr>
        <w:t>.</w:t>
      </w:r>
    </w:p>
    <w:p w14:paraId="59A04481" w14:textId="41870261" w:rsidR="004D0601" w:rsidRDefault="004D0601" w:rsidP="00C25FB2">
      <w:pPr>
        <w:spacing w:after="0" w:line="240" w:lineRule="auto"/>
        <w:jc w:val="both"/>
        <w:rPr>
          <w:rFonts w:cstheme="minorHAnsi"/>
        </w:rPr>
      </w:pPr>
    </w:p>
    <w:p w14:paraId="737309AB" w14:textId="1F46DB6F" w:rsidR="005957E8" w:rsidRDefault="005957E8" w:rsidP="00C25FB2">
      <w:pPr>
        <w:spacing w:after="0" w:line="240" w:lineRule="auto"/>
        <w:jc w:val="both"/>
        <w:rPr>
          <w:rFonts w:cstheme="minorHAnsi"/>
        </w:rPr>
      </w:pPr>
    </w:p>
    <w:p w14:paraId="7C5D03F7" w14:textId="77777777" w:rsidR="005957E8" w:rsidRPr="00906BE3" w:rsidRDefault="005957E8" w:rsidP="00C25FB2">
      <w:pPr>
        <w:spacing w:after="0" w:line="240" w:lineRule="auto"/>
        <w:jc w:val="both"/>
        <w:rPr>
          <w:rFonts w:cstheme="minorHAnsi"/>
        </w:rPr>
      </w:pPr>
    </w:p>
    <w:p w14:paraId="7470F548" w14:textId="77777777" w:rsidR="00F542D7" w:rsidRPr="00906BE3" w:rsidRDefault="00F542D7" w:rsidP="00C25FB2">
      <w:pPr>
        <w:spacing w:after="0" w:line="240" w:lineRule="auto"/>
        <w:jc w:val="both"/>
        <w:rPr>
          <w:rFonts w:cstheme="minorHAnsi"/>
        </w:rPr>
      </w:pPr>
      <w:r w:rsidRPr="00906BE3">
        <w:rPr>
          <w:rFonts w:eastAsia="Arial" w:cstheme="minorHAnsi"/>
          <w:b/>
          <w:bCs/>
        </w:rPr>
        <w:t>5.2 The designated safeguarding lead (DSL)</w:t>
      </w:r>
    </w:p>
    <w:p w14:paraId="2C7EC4FE" w14:textId="17587F98" w:rsidR="00F542D7" w:rsidRPr="00906BE3" w:rsidRDefault="00F542D7" w:rsidP="00C25FB2">
      <w:pPr>
        <w:spacing w:after="0" w:line="240" w:lineRule="auto"/>
        <w:jc w:val="both"/>
        <w:rPr>
          <w:rFonts w:cstheme="minorHAnsi"/>
        </w:rPr>
      </w:pPr>
      <w:r w:rsidRPr="00906BE3">
        <w:rPr>
          <w:rFonts w:cstheme="minorHAnsi"/>
        </w:rPr>
        <w:t>The DSL is a member of the senior leadership team. Our DSL is</w:t>
      </w:r>
      <w:r w:rsidRPr="00906BE3">
        <w:rPr>
          <w:rFonts w:cstheme="minorHAnsi"/>
          <w:iCs/>
          <w:color w:val="F15F22"/>
        </w:rPr>
        <w:t xml:space="preserve"> </w:t>
      </w:r>
      <w:r w:rsidRPr="00906BE3">
        <w:rPr>
          <w:rFonts w:cstheme="minorHAnsi"/>
          <w:iCs/>
        </w:rPr>
        <w:t xml:space="preserve">Karen Pilling, Deputy Headteacher. </w:t>
      </w:r>
      <w:r w:rsidRPr="00906BE3">
        <w:rPr>
          <w:rFonts w:cstheme="minorHAnsi"/>
        </w:rPr>
        <w:t>The DSL takes lead responsibility for child protection and wider safeguarding in the school.</w:t>
      </w:r>
      <w:r w:rsidR="00883B69">
        <w:rPr>
          <w:rFonts w:cstheme="minorHAnsi"/>
        </w:rPr>
        <w:t xml:space="preserve"> This includes </w:t>
      </w:r>
      <w:r w:rsidR="00111567">
        <w:rPr>
          <w:rFonts w:cstheme="minorHAnsi"/>
        </w:rPr>
        <w:t xml:space="preserve">digital safeguarding and </w:t>
      </w:r>
      <w:r w:rsidR="00883B69">
        <w:rPr>
          <w:rFonts w:cstheme="minorHAnsi"/>
        </w:rPr>
        <w:t>online safety and understanding our filtering and monitoring processes on school devices and school networks to keep children safe online.</w:t>
      </w:r>
    </w:p>
    <w:p w14:paraId="1658053D" w14:textId="77777777" w:rsidR="00796B3A" w:rsidRPr="00906BE3" w:rsidRDefault="00796B3A" w:rsidP="00C25FB2">
      <w:pPr>
        <w:spacing w:after="0" w:line="240" w:lineRule="auto"/>
        <w:jc w:val="both"/>
        <w:rPr>
          <w:rFonts w:cstheme="minorHAnsi"/>
        </w:rPr>
      </w:pPr>
    </w:p>
    <w:p w14:paraId="25038BC1" w14:textId="77777777" w:rsidR="006D4F9B" w:rsidRPr="006D4F9B" w:rsidRDefault="00280DD2" w:rsidP="006D4F9B">
      <w:pPr>
        <w:rPr>
          <w:rFonts w:cstheme="minorHAnsi"/>
        </w:rPr>
      </w:pPr>
      <w:r>
        <w:rPr>
          <w:rFonts w:cstheme="minorHAnsi"/>
        </w:rPr>
        <w:t>Some activities may be delegated as appropriate to a DDSL but the DSL takes the ultimate lead for child protection.</w:t>
      </w:r>
      <w:r w:rsidR="006D4F9B">
        <w:rPr>
          <w:rFonts w:cstheme="minorHAnsi"/>
        </w:rPr>
        <w:t xml:space="preserve"> </w:t>
      </w:r>
      <w:r w:rsidR="006D4F9B" w:rsidRPr="006D4F9B">
        <w:rPr>
          <w:rFonts w:cstheme="minorHAnsi"/>
        </w:rPr>
        <w:t>(DDSLs are trained to the same standard as the DSL).</w:t>
      </w:r>
    </w:p>
    <w:p w14:paraId="045B76DA" w14:textId="6F4EE60E" w:rsidR="00F542D7" w:rsidRDefault="00F542D7" w:rsidP="00C25FB2">
      <w:pPr>
        <w:spacing w:after="0" w:line="240" w:lineRule="auto"/>
        <w:jc w:val="both"/>
        <w:rPr>
          <w:rFonts w:cstheme="minorHAnsi"/>
        </w:rPr>
      </w:pPr>
      <w:r w:rsidRPr="00906BE3">
        <w:rPr>
          <w:rFonts w:cstheme="minorHAnsi"/>
        </w:rPr>
        <w:t>During term time, the DSL will be available during school hours for staff to discuss any safeguarding concerns.</w:t>
      </w:r>
      <w:r w:rsidR="005957E8">
        <w:rPr>
          <w:rFonts w:cstheme="minorHAnsi"/>
        </w:rPr>
        <w:t xml:space="preserve"> The following can also be contacted out of school hours if necessary, by email:</w:t>
      </w:r>
    </w:p>
    <w:p w14:paraId="465C9903" w14:textId="6E35EA47" w:rsidR="005957E8" w:rsidRDefault="005957E8" w:rsidP="00CA3149">
      <w:pPr>
        <w:pStyle w:val="ListParagraph"/>
        <w:numPr>
          <w:ilvl w:val="0"/>
          <w:numId w:val="42"/>
        </w:numPr>
        <w:spacing w:after="0" w:line="240" w:lineRule="auto"/>
        <w:jc w:val="both"/>
        <w:rPr>
          <w:rFonts w:cstheme="minorHAnsi"/>
        </w:rPr>
      </w:pPr>
      <w:r>
        <w:rPr>
          <w:rFonts w:cstheme="minorHAnsi"/>
        </w:rPr>
        <w:t xml:space="preserve">Headteacher, Ella Hughes: </w:t>
      </w:r>
      <w:hyperlink r:id="rId42" w:history="1">
        <w:r w:rsidRPr="006D081B">
          <w:rPr>
            <w:rStyle w:val="Hyperlink"/>
            <w:rFonts w:cstheme="minorHAnsi"/>
          </w:rPr>
          <w:t>e.hughes@chapelstreet.manchester.sch.uk</w:t>
        </w:r>
      </w:hyperlink>
    </w:p>
    <w:p w14:paraId="40DC92C2" w14:textId="291D9433" w:rsidR="005957E8" w:rsidRDefault="005957E8" w:rsidP="00CA3149">
      <w:pPr>
        <w:pStyle w:val="ListParagraph"/>
        <w:numPr>
          <w:ilvl w:val="0"/>
          <w:numId w:val="42"/>
        </w:numPr>
        <w:spacing w:after="0" w:line="240" w:lineRule="auto"/>
        <w:jc w:val="both"/>
        <w:rPr>
          <w:rFonts w:cstheme="minorHAnsi"/>
        </w:rPr>
      </w:pPr>
      <w:r>
        <w:rPr>
          <w:rFonts w:cstheme="minorHAnsi"/>
        </w:rPr>
        <w:t xml:space="preserve">DSL, Karen Pilling – </w:t>
      </w:r>
      <w:hyperlink r:id="rId43" w:history="1">
        <w:r w:rsidRPr="006D081B">
          <w:rPr>
            <w:rStyle w:val="Hyperlink"/>
            <w:rFonts w:cstheme="minorHAnsi"/>
          </w:rPr>
          <w:t>k.pilling@chapelstreet.manchester.sch.uk</w:t>
        </w:r>
      </w:hyperlink>
    </w:p>
    <w:p w14:paraId="43EB40DE" w14:textId="2193E075" w:rsidR="00F542D7" w:rsidRPr="00906BE3" w:rsidRDefault="005957E8" w:rsidP="00C25FB2">
      <w:pPr>
        <w:pStyle w:val="Caption1"/>
        <w:spacing w:before="0" w:after="0"/>
        <w:jc w:val="both"/>
        <w:rPr>
          <w:rFonts w:asciiTheme="minorHAnsi" w:hAnsiTheme="minorHAnsi" w:cstheme="minorHAnsi"/>
          <w:sz w:val="22"/>
          <w:szCs w:val="22"/>
          <w:lang w:val="en-GB"/>
        </w:rPr>
      </w:pPr>
      <w:r>
        <w:rPr>
          <w:rFonts w:asciiTheme="minorHAnsi" w:hAnsiTheme="minorHAnsi" w:cstheme="minorHAnsi"/>
          <w:i w:val="0"/>
          <w:color w:val="auto"/>
          <w:sz w:val="22"/>
          <w:szCs w:val="22"/>
          <w:lang w:val="en-GB"/>
        </w:rPr>
        <w:t>Th</w:t>
      </w:r>
      <w:r w:rsidR="00F542D7" w:rsidRPr="00906BE3">
        <w:rPr>
          <w:rFonts w:asciiTheme="minorHAnsi" w:hAnsiTheme="minorHAnsi" w:cstheme="minorHAnsi"/>
          <w:i w:val="0"/>
          <w:color w:val="auto"/>
          <w:sz w:val="22"/>
          <w:szCs w:val="22"/>
          <w:lang w:val="en-GB"/>
        </w:rPr>
        <w:t>e subject</w:t>
      </w:r>
      <w:r>
        <w:rPr>
          <w:rFonts w:asciiTheme="minorHAnsi" w:hAnsiTheme="minorHAnsi" w:cstheme="minorHAnsi"/>
          <w:i w:val="0"/>
          <w:color w:val="auto"/>
          <w:sz w:val="22"/>
          <w:szCs w:val="22"/>
          <w:lang w:val="en-GB"/>
        </w:rPr>
        <w:t xml:space="preserve"> of the email should be marked clearly as:</w:t>
      </w:r>
      <w:r w:rsidR="00F542D7" w:rsidRPr="00906BE3">
        <w:rPr>
          <w:rFonts w:asciiTheme="minorHAnsi" w:hAnsiTheme="minorHAnsi" w:cstheme="minorHAnsi"/>
          <w:i w:val="0"/>
          <w:color w:val="auto"/>
          <w:sz w:val="22"/>
          <w:szCs w:val="22"/>
          <w:lang w:val="en-GB"/>
        </w:rPr>
        <w:t xml:space="preserve"> URGENT – SAFEGUARDING CONCERN.</w:t>
      </w:r>
    </w:p>
    <w:p w14:paraId="33245CEA" w14:textId="77777777" w:rsidR="00796B3A" w:rsidRPr="00906BE3" w:rsidRDefault="00796B3A" w:rsidP="00C25FB2">
      <w:pPr>
        <w:spacing w:after="0" w:line="240" w:lineRule="auto"/>
        <w:jc w:val="both"/>
        <w:rPr>
          <w:rFonts w:cstheme="minorHAnsi"/>
        </w:rPr>
      </w:pPr>
    </w:p>
    <w:p w14:paraId="150D55CD" w14:textId="28BD2E71" w:rsidR="00796B3A" w:rsidRDefault="00F542D7">
      <w:pPr>
        <w:spacing w:after="0" w:line="240" w:lineRule="auto"/>
        <w:jc w:val="both"/>
        <w:rPr>
          <w:rFonts w:cstheme="minorHAnsi"/>
        </w:rPr>
      </w:pPr>
      <w:r w:rsidRPr="00906BE3">
        <w:rPr>
          <w:rFonts w:cstheme="minorHAnsi"/>
        </w:rPr>
        <w:t xml:space="preserve">When the DSL is absent, the </w:t>
      </w:r>
      <w:r w:rsidRPr="00906BE3">
        <w:rPr>
          <w:rFonts w:cstheme="minorHAnsi"/>
          <w:iCs/>
        </w:rPr>
        <w:t>deputies</w:t>
      </w:r>
      <w:r w:rsidRPr="00906BE3">
        <w:rPr>
          <w:rFonts w:cstheme="minorHAnsi"/>
        </w:rPr>
        <w:t xml:space="preserve"> – </w:t>
      </w:r>
      <w:r w:rsidRPr="00906BE3">
        <w:rPr>
          <w:rFonts w:cstheme="minorHAnsi"/>
          <w:iCs/>
        </w:rPr>
        <w:t xml:space="preserve">Suzanne Powell (Family Work Coordinator), Ella Hughes (Headteacher), </w:t>
      </w:r>
      <w:r w:rsidR="00883B69">
        <w:rPr>
          <w:rFonts w:cstheme="minorHAnsi"/>
          <w:iCs/>
        </w:rPr>
        <w:t xml:space="preserve">and </w:t>
      </w:r>
      <w:r w:rsidRPr="00906BE3">
        <w:rPr>
          <w:rFonts w:cstheme="minorHAnsi"/>
          <w:iCs/>
        </w:rPr>
        <w:t xml:space="preserve">Kate </w:t>
      </w:r>
      <w:proofErr w:type="spellStart"/>
      <w:r w:rsidRPr="00906BE3">
        <w:rPr>
          <w:rFonts w:cstheme="minorHAnsi"/>
          <w:iCs/>
        </w:rPr>
        <w:t>Ortoft</w:t>
      </w:r>
      <w:proofErr w:type="spellEnd"/>
      <w:r w:rsidRPr="00906BE3">
        <w:rPr>
          <w:rFonts w:cstheme="minorHAnsi"/>
          <w:iCs/>
        </w:rPr>
        <w:t xml:space="preserve"> (</w:t>
      </w:r>
      <w:proofErr w:type="spellStart"/>
      <w:r w:rsidRPr="00906BE3">
        <w:rPr>
          <w:rFonts w:cstheme="minorHAnsi"/>
          <w:iCs/>
        </w:rPr>
        <w:t>SENCo</w:t>
      </w:r>
      <w:proofErr w:type="spellEnd"/>
      <w:r w:rsidRPr="00906BE3">
        <w:rPr>
          <w:rFonts w:cstheme="minorHAnsi"/>
          <w:iCs/>
        </w:rPr>
        <w:t xml:space="preserve">) </w:t>
      </w:r>
      <w:r w:rsidRPr="00906BE3">
        <w:rPr>
          <w:rFonts w:cstheme="minorHAnsi"/>
        </w:rPr>
        <w:t xml:space="preserve">will act as cover. </w:t>
      </w:r>
    </w:p>
    <w:p w14:paraId="7CAB6CE7" w14:textId="577DE189" w:rsidR="007B2B6A" w:rsidRDefault="007B2B6A">
      <w:pPr>
        <w:spacing w:after="0" w:line="240" w:lineRule="auto"/>
        <w:jc w:val="both"/>
        <w:rPr>
          <w:rFonts w:cstheme="minorHAnsi"/>
        </w:rPr>
      </w:pPr>
    </w:p>
    <w:p w14:paraId="377927C9" w14:textId="422008C0" w:rsidR="00F542D7" w:rsidRPr="00906BE3" w:rsidRDefault="007B2B6A" w:rsidP="00C25FB2">
      <w:pPr>
        <w:spacing w:after="0" w:line="240" w:lineRule="auto"/>
        <w:jc w:val="both"/>
        <w:rPr>
          <w:rFonts w:cstheme="minorHAnsi"/>
        </w:rPr>
      </w:pPr>
      <w:r>
        <w:rPr>
          <w:rFonts w:cstheme="minorHAnsi"/>
        </w:rPr>
        <w:t>T</w:t>
      </w:r>
      <w:r w:rsidR="00F542D7" w:rsidRPr="00906BE3">
        <w:rPr>
          <w:rFonts w:cstheme="minorHAnsi"/>
        </w:rPr>
        <w:t>he DSL</w:t>
      </w:r>
      <w:r>
        <w:rPr>
          <w:rFonts w:cstheme="minorHAnsi"/>
        </w:rPr>
        <w:t xml:space="preserve"> </w:t>
      </w:r>
      <w:r w:rsidR="00862645">
        <w:rPr>
          <w:rFonts w:cstheme="minorHAnsi"/>
        </w:rPr>
        <w:t>(</w:t>
      </w:r>
      <w:r>
        <w:rPr>
          <w:rFonts w:cstheme="minorHAnsi"/>
        </w:rPr>
        <w:t>together with a team as applicable</w:t>
      </w:r>
      <w:r w:rsidR="00862645">
        <w:rPr>
          <w:rFonts w:cstheme="minorHAnsi"/>
        </w:rPr>
        <w:t>)</w:t>
      </w:r>
      <w:r>
        <w:rPr>
          <w:rFonts w:cstheme="minorHAnsi"/>
        </w:rPr>
        <w:t xml:space="preserve"> </w:t>
      </w:r>
      <w:r w:rsidR="00F542D7" w:rsidRPr="00906BE3">
        <w:rPr>
          <w:rFonts w:cstheme="minorHAnsi"/>
        </w:rPr>
        <w:t>will be given the time, funding, training, resources and support to:</w:t>
      </w:r>
    </w:p>
    <w:p w14:paraId="3DF81300" w14:textId="77777777" w:rsidR="00F542D7" w:rsidRPr="007D087D" w:rsidRDefault="00F542D7" w:rsidP="00CA3149">
      <w:pPr>
        <w:pStyle w:val="ListParagraph"/>
        <w:numPr>
          <w:ilvl w:val="0"/>
          <w:numId w:val="24"/>
        </w:numPr>
        <w:spacing w:after="0" w:line="240" w:lineRule="auto"/>
        <w:jc w:val="both"/>
        <w:rPr>
          <w:rFonts w:eastAsia="Arial" w:cstheme="minorHAnsi"/>
        </w:rPr>
      </w:pPr>
      <w:r w:rsidRPr="007D087D">
        <w:rPr>
          <w:rFonts w:eastAsia="Arial" w:cstheme="minorHAnsi"/>
        </w:rPr>
        <w:t>Provide advice and support to other staff on child welfare and child protection matters</w:t>
      </w:r>
    </w:p>
    <w:p w14:paraId="70FDBDB0" w14:textId="77777777" w:rsidR="00F542D7" w:rsidRPr="006D13ED" w:rsidRDefault="00F542D7" w:rsidP="00CA3149">
      <w:pPr>
        <w:pStyle w:val="ListParagraph"/>
        <w:numPr>
          <w:ilvl w:val="0"/>
          <w:numId w:val="24"/>
        </w:numPr>
        <w:spacing w:after="0" w:line="240" w:lineRule="auto"/>
        <w:jc w:val="both"/>
        <w:rPr>
          <w:rFonts w:eastAsia="Arial" w:cstheme="minorHAnsi"/>
        </w:rPr>
      </w:pPr>
      <w:r w:rsidRPr="006D13ED">
        <w:rPr>
          <w:rFonts w:eastAsia="Arial" w:cstheme="minorHAnsi"/>
        </w:rPr>
        <w:t>Take part in strategy discussions and inter-agency meetings and/or support other staff to do so</w:t>
      </w:r>
    </w:p>
    <w:p w14:paraId="51630F35" w14:textId="77777777" w:rsidR="00F542D7" w:rsidRPr="007D087D" w:rsidRDefault="00F542D7" w:rsidP="00CA3149">
      <w:pPr>
        <w:pStyle w:val="ListParagraph"/>
        <w:numPr>
          <w:ilvl w:val="0"/>
          <w:numId w:val="24"/>
        </w:numPr>
        <w:spacing w:after="0" w:line="240" w:lineRule="auto"/>
        <w:jc w:val="both"/>
        <w:rPr>
          <w:rFonts w:eastAsia="Arial" w:cstheme="minorHAnsi"/>
        </w:rPr>
      </w:pPr>
      <w:r w:rsidRPr="007D087D">
        <w:rPr>
          <w:rFonts w:eastAsia="Arial" w:cstheme="minorHAnsi"/>
        </w:rPr>
        <w:t>Contribute to the assessment of children</w:t>
      </w:r>
    </w:p>
    <w:p w14:paraId="604B5146" w14:textId="77777777" w:rsidR="00F542D7" w:rsidRPr="007D087D" w:rsidRDefault="00F542D7" w:rsidP="00CA3149">
      <w:pPr>
        <w:pStyle w:val="ListParagraph"/>
        <w:numPr>
          <w:ilvl w:val="0"/>
          <w:numId w:val="24"/>
        </w:numPr>
        <w:spacing w:after="0" w:line="240" w:lineRule="auto"/>
        <w:jc w:val="both"/>
        <w:rPr>
          <w:rFonts w:eastAsia="Arial" w:cstheme="minorHAnsi"/>
        </w:rPr>
      </w:pPr>
      <w:r w:rsidRPr="007D087D">
        <w:rPr>
          <w:rFonts w:eastAsia="Arial" w:cstheme="minorHAnsi"/>
        </w:rPr>
        <w:t>Refer suspected cases, as appropriate, to the relevant body (local authority children’s social care, Channel programme, Disclosure and Barring Service, and/or police), and support staff who make such referrals directly</w:t>
      </w:r>
    </w:p>
    <w:p w14:paraId="4479CF49" w14:textId="31858B09" w:rsidR="00F542D7" w:rsidRPr="00C25FB2" w:rsidRDefault="007D087D" w:rsidP="00CA3149">
      <w:pPr>
        <w:pStyle w:val="ListParagraph"/>
        <w:numPr>
          <w:ilvl w:val="0"/>
          <w:numId w:val="24"/>
        </w:numPr>
        <w:spacing w:after="0"/>
        <w:jc w:val="both"/>
        <w:rPr>
          <w:rFonts w:cstheme="minorHAnsi"/>
          <w:lang w:eastAsia="en-GB"/>
        </w:rPr>
      </w:pPr>
      <w:r w:rsidRPr="00C25FB2">
        <w:t>L</w:t>
      </w:r>
      <w:r w:rsidRPr="00C25FB2">
        <w:rPr>
          <w:rFonts w:eastAsia="Times New Roman" w:cstheme="minorHAnsi"/>
        </w:rPr>
        <w:t xml:space="preserve">iaise with the senior mental health lead and, where available, the mental health support team, where safeguarding concerns are linked to mental health. </w:t>
      </w:r>
    </w:p>
    <w:p w14:paraId="1011E9BB" w14:textId="77777777" w:rsidR="00F542D7" w:rsidRPr="007D087D" w:rsidRDefault="00F542D7" w:rsidP="00CA3149">
      <w:pPr>
        <w:pStyle w:val="ColorfulList-Accent11"/>
        <w:numPr>
          <w:ilvl w:val="0"/>
          <w:numId w:val="24"/>
        </w:numPr>
        <w:spacing w:before="0" w:after="0"/>
        <w:jc w:val="both"/>
        <w:rPr>
          <w:rFonts w:asciiTheme="minorHAnsi" w:hAnsiTheme="minorHAnsi" w:cstheme="minorHAnsi"/>
          <w:sz w:val="22"/>
          <w:szCs w:val="22"/>
        </w:rPr>
      </w:pPr>
      <w:r w:rsidRPr="007D087D">
        <w:rPr>
          <w:rFonts w:asciiTheme="minorHAnsi" w:hAnsiTheme="minorHAnsi" w:cstheme="minorHAnsi"/>
          <w:sz w:val="22"/>
          <w:szCs w:val="22"/>
        </w:rPr>
        <w:t>Help promote educational outcomes by working closely with their teachers and sharing information about their welfare, safeguarding and child protection concerns.</w:t>
      </w:r>
    </w:p>
    <w:p w14:paraId="1A4065FB" w14:textId="77777777" w:rsidR="00F542D7" w:rsidRPr="007D087D" w:rsidRDefault="00F542D7" w:rsidP="00CA3149">
      <w:pPr>
        <w:pStyle w:val="ColorfulList-Accent11"/>
        <w:numPr>
          <w:ilvl w:val="0"/>
          <w:numId w:val="24"/>
        </w:numPr>
        <w:spacing w:before="0" w:after="0"/>
        <w:jc w:val="both"/>
        <w:rPr>
          <w:rFonts w:asciiTheme="minorHAnsi" w:hAnsiTheme="minorHAnsi" w:cstheme="minorHAnsi"/>
          <w:sz w:val="22"/>
          <w:szCs w:val="22"/>
        </w:rPr>
      </w:pPr>
      <w:r w:rsidRPr="007D087D">
        <w:rPr>
          <w:rFonts w:asciiTheme="minorHAnsi" w:hAnsiTheme="minorHAnsi" w:cstheme="minorHAnsi"/>
          <w:sz w:val="22"/>
          <w:szCs w:val="22"/>
        </w:rPr>
        <w:t xml:space="preserve">Have a good understanding of harmful sexual behaviour </w:t>
      </w:r>
    </w:p>
    <w:p w14:paraId="339506C1" w14:textId="77777777" w:rsidR="00796B3A" w:rsidRPr="007D087D" w:rsidRDefault="00796B3A" w:rsidP="00C25FB2">
      <w:pPr>
        <w:spacing w:after="0" w:line="240" w:lineRule="auto"/>
        <w:jc w:val="both"/>
        <w:rPr>
          <w:rFonts w:cstheme="minorHAnsi"/>
        </w:rPr>
      </w:pPr>
    </w:p>
    <w:p w14:paraId="7730F945" w14:textId="77777777" w:rsidR="00F542D7" w:rsidRPr="00862645" w:rsidRDefault="00F542D7" w:rsidP="00C25FB2">
      <w:pPr>
        <w:spacing w:after="0" w:line="240" w:lineRule="auto"/>
        <w:jc w:val="both"/>
        <w:rPr>
          <w:rFonts w:cstheme="minorHAnsi"/>
        </w:rPr>
      </w:pPr>
      <w:r w:rsidRPr="00862645">
        <w:rPr>
          <w:rFonts w:cstheme="minorHAnsi"/>
        </w:rPr>
        <w:t xml:space="preserve">The DSL will also: </w:t>
      </w:r>
    </w:p>
    <w:p w14:paraId="6BF299C3" w14:textId="371FA68C" w:rsidR="00F542D7" w:rsidRPr="00C25FB2" w:rsidRDefault="00F542D7" w:rsidP="00CA3149">
      <w:pPr>
        <w:pStyle w:val="4Bulletedcopyblue"/>
        <w:numPr>
          <w:ilvl w:val="0"/>
          <w:numId w:val="25"/>
        </w:numPr>
        <w:spacing w:after="0"/>
        <w:jc w:val="both"/>
        <w:rPr>
          <w:rFonts w:asciiTheme="minorHAnsi" w:hAnsiTheme="minorHAnsi" w:cstheme="minorHAnsi"/>
          <w:sz w:val="22"/>
          <w:szCs w:val="22"/>
        </w:rPr>
      </w:pPr>
      <w:r w:rsidRPr="00C25FB2">
        <w:rPr>
          <w:rFonts w:asciiTheme="minorHAnsi" w:eastAsiaTheme="minorHAnsi" w:hAnsiTheme="minorHAnsi" w:cstheme="minorHAnsi"/>
          <w:sz w:val="22"/>
          <w:szCs w:val="22"/>
          <w:lang w:val="en-GB"/>
        </w:rPr>
        <w:t>Keep the headteacher informed of any issues</w:t>
      </w:r>
      <w:r w:rsidR="007B2B6A" w:rsidRPr="00C25FB2">
        <w:rPr>
          <w:rFonts w:asciiTheme="minorHAnsi" w:eastAsiaTheme="minorHAnsi" w:hAnsiTheme="minorHAnsi" w:cstheme="minorHAnsi"/>
          <w:sz w:val="22"/>
          <w:szCs w:val="22"/>
          <w:lang w:val="en-GB"/>
        </w:rPr>
        <w:t xml:space="preserve">, </w:t>
      </w:r>
      <w:r w:rsidR="007B2B6A" w:rsidRPr="00C25FB2">
        <w:rPr>
          <w:rFonts w:asciiTheme="minorHAnsi" w:hAnsiTheme="minorHAnsi" w:cstheme="minorHAnsi"/>
          <w:sz w:val="22"/>
          <w:szCs w:val="22"/>
        </w:rPr>
        <w:t xml:space="preserve">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 </w:t>
      </w:r>
      <w:r w:rsidRPr="006D13ED">
        <w:rPr>
          <w:rFonts w:asciiTheme="minorHAnsi" w:hAnsiTheme="minorHAnsi" w:cstheme="minorHAnsi"/>
          <w:sz w:val="22"/>
          <w:szCs w:val="22"/>
        </w:rPr>
        <w:t>Liaise with local authority case managers and designated officers for child protection concerns as appropriate</w:t>
      </w:r>
    </w:p>
    <w:p w14:paraId="66535F19" w14:textId="2636A51F" w:rsidR="007D087D" w:rsidRPr="006D13ED" w:rsidRDefault="007D087D" w:rsidP="00CA3149">
      <w:pPr>
        <w:pStyle w:val="4Bulletedcopyblue"/>
        <w:numPr>
          <w:ilvl w:val="0"/>
          <w:numId w:val="25"/>
        </w:numPr>
        <w:spacing w:after="0"/>
        <w:jc w:val="both"/>
        <w:rPr>
          <w:rFonts w:asciiTheme="minorHAnsi" w:hAnsiTheme="minorHAnsi" w:cstheme="minorHAnsi"/>
          <w:sz w:val="22"/>
          <w:szCs w:val="22"/>
        </w:rPr>
      </w:pPr>
      <w:r w:rsidRPr="003C0AD1">
        <w:rPr>
          <w:rFonts w:asciiTheme="minorHAnsi" w:hAnsiTheme="minorHAnsi" w:cstheme="minorHAnsi"/>
          <w:sz w:val="22"/>
          <w:szCs w:val="22"/>
        </w:rPr>
        <w:t xml:space="preserve">Liaise with staff (especially teachers, pastoral support staff, school nurses, IT technicians, senior mental health leads and special educational needs coordinators (SENCOs), </w:t>
      </w:r>
      <w:r w:rsidRPr="006D13ED">
        <w:rPr>
          <w:rFonts w:asciiTheme="minorHAnsi" w:hAnsiTheme="minorHAnsi" w:cstheme="minorHAnsi"/>
          <w:sz w:val="22"/>
          <w:szCs w:val="22"/>
        </w:rPr>
        <w:t xml:space="preserve">on matters of safety and safeguarding and welfare (including online and digital safety) and when deciding whether to make a referral </w:t>
      </w:r>
    </w:p>
    <w:p w14:paraId="5D0DD057" w14:textId="65CBB737" w:rsidR="007D087D" w:rsidRPr="003C0AD1" w:rsidRDefault="00862645" w:rsidP="00CA3149">
      <w:pPr>
        <w:pStyle w:val="4Bulletedcopyblue"/>
        <w:numPr>
          <w:ilvl w:val="0"/>
          <w:numId w:val="25"/>
        </w:numPr>
        <w:spacing w:after="0"/>
        <w:jc w:val="both"/>
        <w:rPr>
          <w:rFonts w:asciiTheme="minorHAnsi" w:hAnsiTheme="minorHAnsi" w:cstheme="minorHAnsi"/>
          <w:sz w:val="22"/>
          <w:szCs w:val="22"/>
        </w:rPr>
      </w:pPr>
      <w:r>
        <w:rPr>
          <w:rFonts w:asciiTheme="minorHAnsi" w:hAnsiTheme="minorHAnsi" w:cstheme="minorHAnsi"/>
          <w:sz w:val="22"/>
          <w:szCs w:val="22"/>
        </w:rPr>
        <w:t>L</w:t>
      </w:r>
      <w:r w:rsidR="007D087D" w:rsidRPr="003C0AD1">
        <w:rPr>
          <w:rFonts w:asciiTheme="minorHAnsi" w:hAnsiTheme="minorHAnsi" w:cstheme="minorHAnsi"/>
          <w:sz w:val="22"/>
          <w:szCs w:val="22"/>
        </w:rPr>
        <w:t>iais</w:t>
      </w:r>
      <w:r>
        <w:rPr>
          <w:rFonts w:asciiTheme="minorHAnsi" w:hAnsiTheme="minorHAnsi" w:cstheme="minorHAnsi"/>
          <w:sz w:val="22"/>
          <w:szCs w:val="22"/>
        </w:rPr>
        <w:t>e</w:t>
      </w:r>
      <w:r w:rsidR="007D087D" w:rsidRPr="003C0AD1">
        <w:rPr>
          <w:rFonts w:asciiTheme="minorHAnsi" w:hAnsiTheme="minorHAnsi" w:cstheme="minorHAnsi"/>
          <w:sz w:val="22"/>
          <w:szCs w:val="22"/>
        </w:rPr>
        <w:t xml:space="preserve"> with relevant agencies so that children’s needs are considered holistically</w:t>
      </w:r>
    </w:p>
    <w:p w14:paraId="422F3853" w14:textId="56DD8B3B" w:rsidR="007D087D" w:rsidRPr="00862645" w:rsidRDefault="007D087D" w:rsidP="00CA3149">
      <w:pPr>
        <w:pStyle w:val="4Bulletedcopyblue"/>
        <w:numPr>
          <w:ilvl w:val="0"/>
          <w:numId w:val="25"/>
        </w:numPr>
        <w:spacing w:after="0"/>
        <w:jc w:val="both"/>
        <w:rPr>
          <w:rFonts w:asciiTheme="minorHAnsi" w:hAnsiTheme="minorHAnsi" w:cstheme="minorHAnsi"/>
          <w:sz w:val="22"/>
          <w:szCs w:val="22"/>
        </w:rPr>
      </w:pPr>
      <w:r w:rsidRPr="006D13ED">
        <w:rPr>
          <w:rFonts w:asciiTheme="minorHAnsi" w:hAnsiTheme="minorHAnsi" w:cstheme="minorHAnsi"/>
          <w:sz w:val="22"/>
          <w:szCs w:val="22"/>
        </w:rPr>
        <w:t>W</w:t>
      </w:r>
      <w:r w:rsidRPr="00E47D6E">
        <w:rPr>
          <w:rFonts w:asciiTheme="minorHAnsi" w:hAnsiTheme="minorHAnsi" w:cstheme="minorHAnsi"/>
          <w:sz w:val="22"/>
          <w:szCs w:val="22"/>
        </w:rPr>
        <w:t>ork with the headteacher and relevant strategic leads, taking lead responsibility for promoting educational outcomes by knowi</w:t>
      </w:r>
      <w:r w:rsidRPr="00862645">
        <w:rPr>
          <w:rFonts w:asciiTheme="minorHAnsi" w:hAnsiTheme="minorHAnsi" w:cstheme="minorHAnsi"/>
          <w:sz w:val="22"/>
          <w:szCs w:val="22"/>
        </w:rPr>
        <w:t>ng the welfare, safeguarding and child protection issues that children in need are experiencing, or have experienced, and identifying the impact that these issues might be having on children’s attendance, engagement and achievement at school or college.</w:t>
      </w:r>
    </w:p>
    <w:p w14:paraId="5AC71F94" w14:textId="2ABE471D" w:rsidR="005957E8" w:rsidRDefault="007D087D" w:rsidP="00CA3149">
      <w:pPr>
        <w:pStyle w:val="4Bulletedcopyblue"/>
        <w:numPr>
          <w:ilvl w:val="0"/>
          <w:numId w:val="25"/>
        </w:numPr>
        <w:spacing w:after="0"/>
        <w:jc w:val="both"/>
        <w:rPr>
          <w:rFonts w:asciiTheme="minorHAnsi" w:hAnsiTheme="minorHAnsi" w:cstheme="minorHAnsi"/>
          <w:sz w:val="22"/>
          <w:szCs w:val="22"/>
        </w:rPr>
      </w:pPr>
      <w:r w:rsidRPr="005957E8">
        <w:rPr>
          <w:rFonts w:asciiTheme="minorHAnsi" w:hAnsiTheme="minorHAnsi" w:cstheme="minorHAnsi"/>
          <w:sz w:val="22"/>
          <w:szCs w:val="22"/>
        </w:rPr>
        <w:t xml:space="preserve">This includes: </w:t>
      </w:r>
    </w:p>
    <w:p w14:paraId="7C896C3B" w14:textId="7F4A1546" w:rsidR="005957E8" w:rsidRDefault="005957E8" w:rsidP="00CA3149">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E</w:t>
      </w:r>
      <w:r w:rsidRPr="00862645">
        <w:rPr>
          <w:rFonts w:asciiTheme="minorHAnsi" w:hAnsiTheme="minorHAnsi" w:cstheme="minorHAnsi"/>
          <w:sz w:val="22"/>
          <w:szCs w:val="22"/>
        </w:rPr>
        <w:t>nsuring that the school knows who its cohort of children who have or have had a social worker are, understanding their academic progress and attainment, and maintaining a culture of high aspirations for this cohort, and</w:t>
      </w:r>
    </w:p>
    <w:p w14:paraId="3B96ADCE" w14:textId="77777777" w:rsidR="005957E8" w:rsidRDefault="005957E8" w:rsidP="00CA3149">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S</w:t>
      </w:r>
      <w:r w:rsidRPr="00862645">
        <w:rPr>
          <w:rFonts w:asciiTheme="minorHAnsi" w:hAnsiTheme="minorHAnsi" w:cstheme="minorHAnsi"/>
          <w:sz w:val="22"/>
          <w:szCs w:val="22"/>
        </w:rPr>
        <w:t xml:space="preserve">upporting teaching staff to provide additional academic support or reasonable adjustments to help children who have or have had a social worker reach their potential, </w:t>
      </w:r>
      <w:proofErr w:type="spellStart"/>
      <w:r w:rsidRPr="00862645">
        <w:rPr>
          <w:rFonts w:asciiTheme="minorHAnsi" w:hAnsiTheme="minorHAnsi" w:cstheme="minorHAnsi"/>
          <w:sz w:val="22"/>
          <w:szCs w:val="22"/>
        </w:rPr>
        <w:t>recognising</w:t>
      </w:r>
      <w:proofErr w:type="spellEnd"/>
      <w:r w:rsidRPr="00862645">
        <w:rPr>
          <w:rFonts w:asciiTheme="minorHAnsi" w:hAnsiTheme="minorHAnsi" w:cstheme="minorHAnsi"/>
          <w:sz w:val="22"/>
          <w:szCs w:val="22"/>
        </w:rPr>
        <w:t xml:space="preserve"> that even when statutory social care intervention has ended, there is still a lasting impact on children’s educational outcomes.</w:t>
      </w:r>
    </w:p>
    <w:p w14:paraId="5501BDA2" w14:textId="77777777" w:rsidR="00F542D7" w:rsidRPr="006D13ED" w:rsidRDefault="00F542D7" w:rsidP="00CA3149">
      <w:pPr>
        <w:pStyle w:val="4Bulletedcopyblue"/>
        <w:numPr>
          <w:ilvl w:val="0"/>
          <w:numId w:val="25"/>
        </w:numPr>
        <w:spacing w:after="0"/>
        <w:jc w:val="both"/>
        <w:rPr>
          <w:rFonts w:asciiTheme="minorHAnsi" w:hAnsiTheme="minorHAnsi" w:cstheme="minorHAnsi"/>
          <w:sz w:val="22"/>
          <w:szCs w:val="22"/>
        </w:rPr>
      </w:pPr>
      <w:r w:rsidRPr="003C0AD1">
        <w:rPr>
          <w:rFonts w:asciiTheme="minorHAnsi" w:hAnsiTheme="minorHAnsi" w:cstheme="minorHAnsi"/>
          <w:sz w:val="22"/>
          <w:szCs w:val="22"/>
        </w:rPr>
        <w:t>Discuss the local response to sexual violence and sexual harassment with police and local authority children’s so</w:t>
      </w:r>
      <w:r w:rsidRPr="006D13ED">
        <w:rPr>
          <w:rFonts w:asciiTheme="minorHAnsi" w:hAnsiTheme="minorHAnsi" w:cstheme="minorHAnsi"/>
          <w:sz w:val="22"/>
          <w:szCs w:val="22"/>
        </w:rPr>
        <w:t>cial care colleagues to prepare the school’s policies</w:t>
      </w:r>
    </w:p>
    <w:p w14:paraId="3ED4C9FE" w14:textId="6BADBA87" w:rsidR="00F542D7" w:rsidRPr="00862645" w:rsidRDefault="00F542D7" w:rsidP="00CA3149">
      <w:pPr>
        <w:pStyle w:val="4Bulletedcopyblue"/>
        <w:numPr>
          <w:ilvl w:val="0"/>
          <w:numId w:val="25"/>
        </w:numPr>
        <w:spacing w:after="0"/>
        <w:jc w:val="both"/>
        <w:rPr>
          <w:rFonts w:asciiTheme="minorHAnsi" w:hAnsiTheme="minorHAnsi" w:cstheme="minorHAnsi"/>
          <w:sz w:val="22"/>
          <w:szCs w:val="22"/>
        </w:rPr>
      </w:pPr>
      <w:r w:rsidRPr="00E47D6E">
        <w:rPr>
          <w:rFonts w:asciiTheme="minorHAnsi" w:hAnsiTheme="minorHAnsi" w:cstheme="minorHAnsi"/>
          <w:sz w:val="22"/>
          <w:szCs w:val="22"/>
        </w:rPr>
        <w:t xml:space="preserve">Be confident that they know what local specialist support is available to support all children involved (including </w:t>
      </w:r>
      <w:r w:rsidR="00B004EC" w:rsidRPr="00862645">
        <w:rPr>
          <w:rFonts w:asciiTheme="minorHAnsi" w:hAnsiTheme="minorHAnsi" w:cstheme="minorHAnsi"/>
          <w:sz w:val="22"/>
          <w:szCs w:val="22"/>
        </w:rPr>
        <w:t>children who have been harmed</w:t>
      </w:r>
      <w:r w:rsidRPr="00862645">
        <w:rPr>
          <w:rFonts w:asciiTheme="minorHAnsi" w:hAnsiTheme="minorHAnsi" w:cstheme="minorHAnsi"/>
          <w:sz w:val="22"/>
          <w:szCs w:val="22"/>
        </w:rPr>
        <w:t xml:space="preserve"> and </w:t>
      </w:r>
      <w:r w:rsidR="00B004EC" w:rsidRPr="00862645">
        <w:rPr>
          <w:rFonts w:asciiTheme="minorHAnsi" w:hAnsiTheme="minorHAnsi" w:cstheme="minorHAnsi"/>
          <w:sz w:val="22"/>
          <w:szCs w:val="22"/>
        </w:rPr>
        <w:t>children who have harmed / allegedly harmed</w:t>
      </w:r>
      <w:r w:rsidRPr="00862645">
        <w:rPr>
          <w:rFonts w:asciiTheme="minorHAnsi" w:hAnsiTheme="minorHAnsi" w:cstheme="minorHAnsi"/>
          <w:sz w:val="22"/>
          <w:szCs w:val="22"/>
        </w:rPr>
        <w:t xml:space="preserve">) in sexual violence and sexual harassment, and be confident as to how to access this support </w:t>
      </w:r>
    </w:p>
    <w:p w14:paraId="6CF73D68" w14:textId="77777777" w:rsidR="00F542D7" w:rsidRPr="00862645" w:rsidRDefault="00F542D7" w:rsidP="00CA3149">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 xml:space="preserve">Be aware that children must have an ‘appropriate adult’ to support and help them in the case of a police investigation or search </w:t>
      </w:r>
    </w:p>
    <w:p w14:paraId="63FBB4DE" w14:textId="77777777" w:rsidR="00F542D7" w:rsidRPr="00862645" w:rsidRDefault="00F542D7" w:rsidP="00CA3149">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 xml:space="preserve">Ensure that online safety is a running and interrelated theme within the whole-school approach to safeguarding and related policies </w:t>
      </w:r>
    </w:p>
    <w:p w14:paraId="4A568CAD" w14:textId="77777777" w:rsidR="00F542D7" w:rsidRPr="00862645" w:rsidRDefault="00F542D7" w:rsidP="00CA3149">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Regularly provide the governing body with safeguarding reports.</w:t>
      </w:r>
    </w:p>
    <w:p w14:paraId="755FB57E" w14:textId="3F796EB4" w:rsidR="00280DD2" w:rsidRPr="00862645" w:rsidRDefault="00280DD2" w:rsidP="00CA3149">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Activate the escalation process where plans, partners or processes are not improving the situation or outcome for a child.</w:t>
      </w:r>
    </w:p>
    <w:p w14:paraId="76B941C7" w14:textId="5C3636F3" w:rsidR="007D087D" w:rsidRPr="00862645" w:rsidRDefault="007D087D" w:rsidP="00CA3149">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Share information and manage the child protection file</w:t>
      </w:r>
      <w:r w:rsidR="00837AC4">
        <w:rPr>
          <w:rFonts w:asciiTheme="minorHAnsi" w:hAnsiTheme="minorHAnsi" w:cstheme="minorHAnsi"/>
          <w:sz w:val="22"/>
          <w:szCs w:val="22"/>
        </w:rPr>
        <w:t>s:</w:t>
      </w:r>
    </w:p>
    <w:p w14:paraId="3C1D6DDA" w14:textId="32D9D552" w:rsidR="007D087D" w:rsidRPr="00862645" w:rsidRDefault="007D087D"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Files will be kept up to date, confidential and stored securely (CPOMS)</w:t>
      </w:r>
    </w:p>
    <w:p w14:paraId="500C06A8" w14:textId="77777777" w:rsidR="007D087D" w:rsidRPr="00862645" w:rsidRDefault="007D087D"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Files will only be accessed by those who need to see them and if content needs to be shared, we will follow the appropriate information sharing advice</w:t>
      </w:r>
    </w:p>
    <w:p w14:paraId="7868394A" w14:textId="125B4CC7" w:rsidR="007D087D" w:rsidRPr="00862645" w:rsidRDefault="007D087D"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Files will be transferred to a new school as soon as possible and within the first five days of the start of a new term</w:t>
      </w:r>
    </w:p>
    <w:p w14:paraId="516AB90D" w14:textId="078DF14E" w:rsidR="007D087D" w:rsidRPr="00862645" w:rsidRDefault="007D087D"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For in-year transfers, files will be shared with new school within 5 days</w:t>
      </w:r>
    </w:p>
    <w:p w14:paraId="064A1A97" w14:textId="4578C8D7" w:rsidR="007D087D" w:rsidRPr="003C0AD1" w:rsidRDefault="007D087D"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Confirmation of receipt from the new school</w:t>
      </w:r>
      <w:r w:rsidR="00FB4AA9">
        <w:rPr>
          <w:rFonts w:asciiTheme="minorHAnsi" w:hAnsiTheme="minorHAnsi" w:cstheme="minorHAnsi"/>
          <w:sz w:val="22"/>
          <w:szCs w:val="22"/>
        </w:rPr>
        <w:t xml:space="preserve"> </w:t>
      </w:r>
      <w:r w:rsidRPr="003C0AD1">
        <w:rPr>
          <w:rFonts w:asciiTheme="minorHAnsi" w:hAnsiTheme="minorHAnsi" w:cstheme="minorHAnsi"/>
          <w:sz w:val="22"/>
          <w:szCs w:val="22"/>
        </w:rPr>
        <w:t>should be obtained</w:t>
      </w:r>
    </w:p>
    <w:p w14:paraId="63EAD7CA" w14:textId="77777777" w:rsidR="007D087D" w:rsidRPr="006D13ED" w:rsidRDefault="007D087D" w:rsidP="00837AC4">
      <w:pPr>
        <w:pStyle w:val="4Bulletedcopyblue"/>
        <w:numPr>
          <w:ilvl w:val="1"/>
          <w:numId w:val="25"/>
        </w:numPr>
        <w:spacing w:after="0"/>
        <w:jc w:val="both"/>
        <w:rPr>
          <w:rFonts w:asciiTheme="minorHAnsi" w:hAnsiTheme="minorHAnsi" w:cstheme="minorHAnsi"/>
          <w:sz w:val="22"/>
          <w:szCs w:val="22"/>
        </w:rPr>
      </w:pPr>
      <w:r w:rsidRPr="006D13ED">
        <w:rPr>
          <w:rFonts w:asciiTheme="minorHAnsi" w:hAnsiTheme="minorHAnsi" w:cstheme="minorHAnsi"/>
          <w:sz w:val="22"/>
          <w:szCs w:val="22"/>
        </w:rPr>
        <w:t>Where we receive files for a new starter, key staff will be made aware as required.</w:t>
      </w:r>
    </w:p>
    <w:p w14:paraId="43653E6B" w14:textId="4A6AFD3D" w:rsidR="007D087D" w:rsidRPr="00862645" w:rsidRDefault="007D087D"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Where appropriate, files may be shared with a new school in advance of the child leaving to enable the right safeguarding support to be put in place</w:t>
      </w:r>
    </w:p>
    <w:p w14:paraId="29398282" w14:textId="77777777" w:rsidR="007D087D" w:rsidRPr="00862645" w:rsidRDefault="007D087D" w:rsidP="00CA3149">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Raise awareness</w:t>
      </w:r>
    </w:p>
    <w:p w14:paraId="1E507212" w14:textId="57FFC030" w:rsidR="007D087D"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E</w:t>
      </w:r>
      <w:r w:rsidR="007D087D" w:rsidRPr="003C0AD1">
        <w:rPr>
          <w:rFonts w:asciiTheme="minorHAnsi" w:hAnsiTheme="minorHAnsi" w:cstheme="minorHAnsi"/>
          <w:sz w:val="22"/>
          <w:szCs w:val="22"/>
        </w:rPr>
        <w:t>nsure each member of staff has access to, and understands, the school or college’s child protection policy and procedures, especially new and part-time staff</w:t>
      </w:r>
    </w:p>
    <w:p w14:paraId="2E2907AE" w14:textId="141EEE00" w:rsidR="007D087D"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E</w:t>
      </w:r>
      <w:r w:rsidR="007D087D" w:rsidRPr="003C0AD1">
        <w:rPr>
          <w:rFonts w:asciiTheme="minorHAnsi" w:hAnsiTheme="minorHAnsi" w:cstheme="minorHAnsi"/>
          <w:sz w:val="22"/>
          <w:szCs w:val="22"/>
        </w:rPr>
        <w:t>nsure the school or college’s child protection policy is reviewed annually (as a minimum) and the procedures and implementation are updated and reviewed regularly, and work with governing bodies or proprietors regarding this</w:t>
      </w:r>
    </w:p>
    <w:p w14:paraId="77186A8F" w14:textId="08D95621" w:rsidR="007D087D"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E</w:t>
      </w:r>
      <w:r w:rsidR="007D087D" w:rsidRPr="003C0AD1">
        <w:rPr>
          <w:rFonts w:asciiTheme="minorHAnsi" w:hAnsiTheme="minorHAnsi" w:cstheme="minorHAnsi"/>
          <w:sz w:val="22"/>
          <w:szCs w:val="22"/>
        </w:rPr>
        <w:t>nsure the child protection policy is available publicly and parents know that referrals about suspected abuse or neglect may be made and the role of the school or college in this</w:t>
      </w:r>
    </w:p>
    <w:p w14:paraId="7EBCF3AB" w14:textId="20676690" w:rsidR="007D087D"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L</w:t>
      </w:r>
      <w:r w:rsidR="007D087D" w:rsidRPr="003C0AD1">
        <w:rPr>
          <w:rFonts w:asciiTheme="minorHAnsi" w:hAnsiTheme="minorHAnsi" w:cstheme="minorHAnsi"/>
          <w:sz w:val="22"/>
          <w:szCs w:val="22"/>
        </w:rPr>
        <w:t xml:space="preserve">ink with the safeguarding partner arrangements to make sure staff are aware of any training opportunities and the latest local policies on local safeguarding arrangements, and </w:t>
      </w:r>
    </w:p>
    <w:p w14:paraId="31DCF3EA" w14:textId="6EB00799" w:rsidR="007D087D"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H</w:t>
      </w:r>
      <w:r w:rsidR="007D087D" w:rsidRPr="003C0AD1">
        <w:rPr>
          <w:rFonts w:asciiTheme="minorHAnsi" w:hAnsiTheme="minorHAnsi" w:cstheme="minorHAnsi"/>
          <w:sz w:val="22"/>
          <w:szCs w:val="22"/>
        </w:rPr>
        <w:t>elp promote educational outcomes by sharing information about welfare, safeguarding and child protection issues that children who have or have had a social worker are experiencing with teachers and school and college leadership staff.</w:t>
      </w:r>
    </w:p>
    <w:p w14:paraId="74FE579B" w14:textId="0581E654" w:rsidR="007D087D" w:rsidRDefault="007D087D" w:rsidP="00837AC4">
      <w:pPr>
        <w:pStyle w:val="4Bulletedcopyblue"/>
        <w:numPr>
          <w:ilvl w:val="1"/>
          <w:numId w:val="25"/>
        </w:numPr>
        <w:spacing w:after="0"/>
        <w:jc w:val="both"/>
        <w:rPr>
          <w:rFonts w:asciiTheme="minorHAnsi" w:hAnsiTheme="minorHAnsi" w:cstheme="minorHAnsi"/>
          <w:sz w:val="22"/>
          <w:szCs w:val="22"/>
        </w:rPr>
      </w:pPr>
      <w:r w:rsidRPr="006D13ED">
        <w:rPr>
          <w:rFonts w:asciiTheme="minorHAnsi" w:hAnsiTheme="minorHAnsi" w:cstheme="minorHAnsi"/>
          <w:sz w:val="22"/>
          <w:szCs w:val="22"/>
        </w:rPr>
        <w:t>Support the Headteacher in ensuring staff are aware and confident of raising concerns about staff</w:t>
      </w:r>
    </w:p>
    <w:p w14:paraId="2C035796" w14:textId="77777777" w:rsidR="007D087D" w:rsidRPr="006D13ED" w:rsidRDefault="007D087D" w:rsidP="00C25FB2">
      <w:pPr>
        <w:pStyle w:val="4Bulletedcopyblue"/>
        <w:numPr>
          <w:ilvl w:val="0"/>
          <w:numId w:val="0"/>
        </w:numPr>
        <w:spacing w:after="0"/>
        <w:ind w:left="340"/>
        <w:jc w:val="both"/>
        <w:rPr>
          <w:rFonts w:asciiTheme="minorHAnsi" w:hAnsiTheme="minorHAnsi" w:cstheme="minorHAnsi"/>
          <w:sz w:val="22"/>
          <w:szCs w:val="22"/>
        </w:rPr>
      </w:pPr>
      <w:r w:rsidRPr="006D13ED">
        <w:rPr>
          <w:rFonts w:asciiTheme="minorHAnsi" w:hAnsiTheme="minorHAnsi" w:cstheme="minorHAnsi"/>
          <w:sz w:val="22"/>
          <w:szCs w:val="22"/>
        </w:rPr>
        <w:t>●</w:t>
      </w:r>
      <w:r w:rsidRPr="006D13ED">
        <w:rPr>
          <w:rFonts w:asciiTheme="minorHAnsi" w:hAnsiTheme="minorHAnsi" w:cstheme="minorHAnsi"/>
          <w:sz w:val="22"/>
          <w:szCs w:val="22"/>
        </w:rPr>
        <w:tab/>
        <w:t>Undertake training, increase knowledge and skills</w:t>
      </w:r>
    </w:p>
    <w:p w14:paraId="1743D5DC" w14:textId="636A6151" w:rsidR="007D087D"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7D087D" w:rsidRPr="003C0AD1">
        <w:rPr>
          <w:rFonts w:asciiTheme="minorHAnsi" w:hAnsiTheme="minorHAnsi" w:cstheme="minorHAnsi"/>
          <w:sz w:val="22"/>
          <w:szCs w:val="22"/>
        </w:rPr>
        <w:t>nderstand the assessment process for providing early help and statutory intervention, including local criteria for action and local authority children’s social care referral arrangements.</w:t>
      </w:r>
    </w:p>
    <w:p w14:paraId="20700D86" w14:textId="24D85AF5" w:rsidR="007D087D"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H</w:t>
      </w:r>
      <w:r w:rsidR="007D087D" w:rsidRPr="003C0AD1">
        <w:rPr>
          <w:rFonts w:asciiTheme="minorHAnsi" w:hAnsiTheme="minorHAnsi" w:cstheme="minorHAnsi"/>
          <w:sz w:val="22"/>
          <w:szCs w:val="22"/>
        </w:rPr>
        <w:t>ave a working knowledge of how local authorities conduct a child protection case conference and a child protection review conference and be able to attend and contribute to these effectively when required to do so</w:t>
      </w:r>
    </w:p>
    <w:p w14:paraId="05C394CA" w14:textId="21CEAFF6" w:rsidR="007D087D"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7D087D" w:rsidRPr="003C0AD1">
        <w:rPr>
          <w:rFonts w:asciiTheme="minorHAnsi" w:hAnsiTheme="minorHAnsi" w:cstheme="minorHAnsi"/>
          <w:sz w:val="22"/>
          <w:szCs w:val="22"/>
        </w:rPr>
        <w:t>nderstand the importance of the role the designated safeguarding lead has in providing information and support to local authority children social care in order to safeguard and promote the welfare of children</w:t>
      </w:r>
    </w:p>
    <w:p w14:paraId="3B2FCB52" w14:textId="0EB4DCDB" w:rsidR="007D087D"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7D087D" w:rsidRPr="003C0AD1">
        <w:rPr>
          <w:rFonts w:asciiTheme="minorHAnsi" w:hAnsiTheme="minorHAnsi" w:cstheme="minorHAnsi"/>
          <w:sz w:val="22"/>
          <w:szCs w:val="22"/>
        </w:rPr>
        <w:t xml:space="preserve">nderstand the lasting impact that adversity and trauma can have, including on children’s </w:t>
      </w:r>
      <w:proofErr w:type="spellStart"/>
      <w:r w:rsidR="007D087D" w:rsidRPr="003C0AD1">
        <w:rPr>
          <w:rFonts w:asciiTheme="minorHAnsi" w:hAnsiTheme="minorHAnsi" w:cstheme="minorHAnsi"/>
          <w:sz w:val="22"/>
          <w:szCs w:val="22"/>
        </w:rPr>
        <w:t>behaviour</w:t>
      </w:r>
      <w:proofErr w:type="spellEnd"/>
      <w:r w:rsidR="007D087D" w:rsidRPr="003C0AD1">
        <w:rPr>
          <w:rFonts w:asciiTheme="minorHAnsi" w:hAnsiTheme="minorHAnsi" w:cstheme="minorHAnsi"/>
          <w:sz w:val="22"/>
          <w:szCs w:val="22"/>
        </w:rPr>
        <w:t>, mental health and wellbeing, and what is needed in responding to this in promoting educational outcomes</w:t>
      </w:r>
    </w:p>
    <w:p w14:paraId="3397DCA3" w14:textId="19043D41" w:rsidR="007D087D"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Be</w:t>
      </w:r>
      <w:r w:rsidR="007D087D" w:rsidRPr="003C0AD1">
        <w:rPr>
          <w:rFonts w:asciiTheme="minorHAnsi" w:hAnsiTheme="minorHAnsi" w:cstheme="minorHAnsi"/>
          <w:sz w:val="22"/>
          <w:szCs w:val="22"/>
        </w:rPr>
        <w:t xml:space="preserve"> alert to the specific needs of children in need, those with special educational needs and disabilities (SEND), those with relevant health conditions and young </w:t>
      </w:r>
      <w:proofErr w:type="spellStart"/>
      <w:r w:rsidR="007D087D" w:rsidRPr="003C0AD1">
        <w:rPr>
          <w:rFonts w:asciiTheme="minorHAnsi" w:hAnsiTheme="minorHAnsi" w:cstheme="minorHAnsi"/>
          <w:sz w:val="22"/>
          <w:szCs w:val="22"/>
        </w:rPr>
        <w:t>carers</w:t>
      </w:r>
      <w:proofErr w:type="spellEnd"/>
      <w:r w:rsidR="007D087D" w:rsidRPr="003C0AD1">
        <w:rPr>
          <w:rFonts w:asciiTheme="minorHAnsi" w:hAnsiTheme="minorHAnsi" w:cstheme="minorHAnsi"/>
          <w:sz w:val="22"/>
          <w:szCs w:val="22"/>
        </w:rPr>
        <w:t>.</w:t>
      </w:r>
    </w:p>
    <w:p w14:paraId="63F81681" w14:textId="13411917" w:rsidR="007D087D"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7D087D" w:rsidRPr="003C0AD1">
        <w:rPr>
          <w:rFonts w:asciiTheme="minorHAnsi" w:hAnsiTheme="minorHAnsi" w:cstheme="minorHAnsi"/>
          <w:sz w:val="22"/>
          <w:szCs w:val="22"/>
        </w:rPr>
        <w:t xml:space="preserve">nderstand the importance of information sharing, both within the school, and with the safeguarding partners, other agencies, </w:t>
      </w:r>
      <w:proofErr w:type="spellStart"/>
      <w:r w:rsidR="007D087D" w:rsidRPr="003C0AD1">
        <w:rPr>
          <w:rFonts w:asciiTheme="minorHAnsi" w:hAnsiTheme="minorHAnsi" w:cstheme="minorHAnsi"/>
          <w:sz w:val="22"/>
          <w:szCs w:val="22"/>
        </w:rPr>
        <w:t>organisations</w:t>
      </w:r>
      <w:proofErr w:type="spellEnd"/>
      <w:r w:rsidR="007D087D" w:rsidRPr="003C0AD1">
        <w:rPr>
          <w:rFonts w:asciiTheme="minorHAnsi" w:hAnsiTheme="minorHAnsi" w:cstheme="minorHAnsi"/>
          <w:sz w:val="22"/>
          <w:szCs w:val="22"/>
        </w:rPr>
        <w:t xml:space="preserve"> and practitioners</w:t>
      </w:r>
    </w:p>
    <w:p w14:paraId="3F844308" w14:textId="2B02A494" w:rsidR="007D087D" w:rsidRPr="00862645"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7D087D" w:rsidRPr="003C0AD1">
        <w:rPr>
          <w:rFonts w:asciiTheme="minorHAnsi" w:hAnsiTheme="minorHAnsi" w:cstheme="minorHAnsi"/>
          <w:sz w:val="22"/>
          <w:szCs w:val="22"/>
        </w:rPr>
        <w:t xml:space="preserve">nderstand and support the school with regards </w:t>
      </w:r>
      <w:r w:rsidR="007D087D" w:rsidRPr="006D13ED">
        <w:rPr>
          <w:rFonts w:asciiTheme="minorHAnsi" w:hAnsiTheme="minorHAnsi" w:cstheme="minorHAnsi"/>
          <w:sz w:val="22"/>
          <w:szCs w:val="22"/>
        </w:rPr>
        <w:t>to the requirements of the Prevent duty and are able to provide advice and support to staff on protecting children from the risk of radicalization</w:t>
      </w:r>
    </w:p>
    <w:p w14:paraId="0D6F7F9C" w14:textId="6F6BA38E" w:rsidR="00183FC1"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Be</w:t>
      </w:r>
      <w:r w:rsidR="007D087D" w:rsidRPr="003C0AD1">
        <w:rPr>
          <w:rFonts w:asciiTheme="minorHAnsi" w:hAnsiTheme="minorHAnsi" w:cstheme="minorHAnsi"/>
          <w:sz w:val="22"/>
          <w:szCs w:val="22"/>
        </w:rPr>
        <w:t xml:space="preserve"> able to understand the unique risks associated with online safety and be confident that they have the relevant knowledge and up to date capability required to keep children safe whilst they are online at school</w:t>
      </w:r>
      <w:r w:rsidR="00183FC1" w:rsidRPr="00C25FB2">
        <w:rPr>
          <w:rFonts w:asciiTheme="minorHAnsi" w:hAnsiTheme="minorHAnsi" w:cstheme="minorHAnsi"/>
          <w:sz w:val="22"/>
          <w:szCs w:val="22"/>
        </w:rPr>
        <w:t xml:space="preserve"> </w:t>
      </w:r>
      <w:r w:rsidR="00183FC1" w:rsidRPr="003C0AD1">
        <w:rPr>
          <w:rFonts w:asciiTheme="minorHAnsi" w:hAnsiTheme="minorHAnsi" w:cstheme="minorHAnsi"/>
          <w:sz w:val="22"/>
          <w:szCs w:val="22"/>
        </w:rPr>
        <w:t xml:space="preserve">can </w:t>
      </w:r>
      <w:proofErr w:type="spellStart"/>
      <w:r w:rsidR="00183FC1" w:rsidRPr="003C0AD1">
        <w:rPr>
          <w:rFonts w:asciiTheme="minorHAnsi" w:hAnsiTheme="minorHAnsi" w:cstheme="minorHAnsi"/>
          <w:sz w:val="22"/>
          <w:szCs w:val="22"/>
        </w:rPr>
        <w:t>recognise</w:t>
      </w:r>
      <w:proofErr w:type="spellEnd"/>
      <w:r w:rsidR="00183FC1" w:rsidRPr="003C0AD1">
        <w:rPr>
          <w:rFonts w:asciiTheme="minorHAnsi" w:hAnsiTheme="minorHAnsi" w:cstheme="minorHAnsi"/>
          <w:sz w:val="22"/>
          <w:szCs w:val="22"/>
        </w:rPr>
        <w:t xml:space="preserve"> the additional risks that children with special educational needs and disabilities (SEND) face online, for example, from bullying, grooming and </w:t>
      </w:r>
      <w:proofErr w:type="spellStart"/>
      <w:r w:rsidR="00183FC1" w:rsidRPr="003C0AD1">
        <w:rPr>
          <w:rFonts w:asciiTheme="minorHAnsi" w:hAnsiTheme="minorHAnsi" w:cstheme="minorHAnsi"/>
          <w:sz w:val="22"/>
          <w:szCs w:val="22"/>
        </w:rPr>
        <w:t>radicalisation</w:t>
      </w:r>
      <w:proofErr w:type="spellEnd"/>
      <w:r w:rsidR="00183FC1" w:rsidRPr="003C0AD1">
        <w:rPr>
          <w:rFonts w:asciiTheme="minorHAnsi" w:hAnsiTheme="minorHAnsi" w:cstheme="minorHAnsi"/>
          <w:sz w:val="22"/>
          <w:szCs w:val="22"/>
        </w:rPr>
        <w:t xml:space="preserve"> and are confident they have the capability to support children with SEND to stay safe online</w:t>
      </w:r>
    </w:p>
    <w:p w14:paraId="097F2C23" w14:textId="1B313215" w:rsidR="00183FC1"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O</w:t>
      </w:r>
      <w:r w:rsidR="00183FC1" w:rsidRPr="003C0AD1">
        <w:rPr>
          <w:rFonts w:asciiTheme="minorHAnsi" w:hAnsiTheme="minorHAnsi" w:cstheme="minorHAnsi"/>
          <w:sz w:val="22"/>
          <w:szCs w:val="22"/>
        </w:rPr>
        <w:t>btain access to resources and attend any relevant or refresher training courses, and</w:t>
      </w:r>
    </w:p>
    <w:p w14:paraId="6ECCF17C" w14:textId="46DD2E96" w:rsidR="00183FC1"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E</w:t>
      </w:r>
      <w:r w:rsidR="00183FC1" w:rsidRPr="003C0AD1">
        <w:rPr>
          <w:rFonts w:asciiTheme="minorHAnsi" w:hAnsiTheme="minorHAnsi" w:cstheme="minorHAnsi"/>
          <w:sz w:val="22"/>
          <w:szCs w:val="22"/>
        </w:rPr>
        <w:t>ncourage a culture of listening to children and taking account of their wishes and feelings, among all staff, and in any measures the school</w:t>
      </w:r>
      <w:r w:rsidR="00183FC1" w:rsidRPr="006D13ED">
        <w:rPr>
          <w:rFonts w:asciiTheme="minorHAnsi" w:hAnsiTheme="minorHAnsi" w:cstheme="minorHAnsi"/>
          <w:sz w:val="22"/>
          <w:szCs w:val="22"/>
        </w:rPr>
        <w:t xml:space="preserve"> may put in place to protect them</w:t>
      </w:r>
    </w:p>
    <w:p w14:paraId="004A53B9" w14:textId="0990E33F" w:rsidR="00183FC1" w:rsidRPr="00FB4AA9" w:rsidRDefault="00183FC1"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Keep up to date with changes in local policy and procedures and be aware of any guidance issued by the DfE, MSP and LA concerning Safeguarding, e.g. through DSL Networks, Safeguarding Newsletters and Circular Letters</w:t>
      </w:r>
    </w:p>
    <w:p w14:paraId="3E7A94A8" w14:textId="77777777" w:rsidR="00183FC1" w:rsidRPr="00862645" w:rsidRDefault="00183FC1" w:rsidP="00837AC4">
      <w:pPr>
        <w:pStyle w:val="4Bulletedcopyblue"/>
        <w:numPr>
          <w:ilvl w:val="1"/>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Provide support for staff</w:t>
      </w:r>
    </w:p>
    <w:p w14:paraId="7FA5D090" w14:textId="78FA2E89" w:rsidR="00183FC1"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E</w:t>
      </w:r>
      <w:r w:rsidR="00183FC1" w:rsidRPr="003C0AD1">
        <w:rPr>
          <w:rFonts w:asciiTheme="minorHAnsi" w:hAnsiTheme="minorHAnsi" w:cstheme="minorHAnsi"/>
          <w:sz w:val="22"/>
          <w:szCs w:val="22"/>
        </w:rPr>
        <w:t>nsure that staff are supported during the referrals processes, and</w:t>
      </w:r>
    </w:p>
    <w:p w14:paraId="173F233E" w14:textId="714A3C96" w:rsidR="00183FC1" w:rsidRPr="003C0AD1"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S</w:t>
      </w:r>
      <w:r w:rsidR="00183FC1" w:rsidRPr="003C0AD1">
        <w:rPr>
          <w:rFonts w:asciiTheme="minorHAnsi" w:hAnsiTheme="minorHAnsi" w:cstheme="minorHAnsi"/>
          <w:sz w:val="22"/>
          <w:szCs w:val="22"/>
        </w:rPr>
        <w:t>upport staff to consider how safeguarding, welfare and educational outcomes are linked, including to inform the provision of academic and pastoral support</w:t>
      </w:r>
    </w:p>
    <w:p w14:paraId="3432641E" w14:textId="77777777" w:rsidR="00183FC1" w:rsidRPr="006D13ED" w:rsidRDefault="00183FC1" w:rsidP="00837AC4">
      <w:pPr>
        <w:pStyle w:val="4Bulletedcopyblue"/>
        <w:numPr>
          <w:ilvl w:val="1"/>
          <w:numId w:val="25"/>
        </w:numPr>
        <w:spacing w:after="0"/>
        <w:jc w:val="both"/>
        <w:rPr>
          <w:rFonts w:asciiTheme="minorHAnsi" w:hAnsiTheme="minorHAnsi" w:cstheme="minorHAnsi"/>
          <w:sz w:val="22"/>
          <w:szCs w:val="22"/>
        </w:rPr>
      </w:pPr>
      <w:r w:rsidRPr="006D13ED">
        <w:rPr>
          <w:rFonts w:asciiTheme="minorHAnsi" w:hAnsiTheme="minorHAnsi" w:cstheme="minorHAnsi"/>
          <w:sz w:val="22"/>
          <w:szCs w:val="22"/>
        </w:rPr>
        <w:t>Understand the views of children</w:t>
      </w:r>
    </w:p>
    <w:p w14:paraId="4B024D56" w14:textId="1C90F58C" w:rsidR="00183FC1" w:rsidRPr="003C0AD1" w:rsidRDefault="001D484B"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183FC1" w:rsidRPr="003C0AD1">
        <w:rPr>
          <w:rFonts w:asciiTheme="minorHAnsi" w:hAnsiTheme="minorHAnsi" w:cstheme="minorHAnsi"/>
          <w:sz w:val="22"/>
          <w:szCs w:val="22"/>
        </w:rPr>
        <w:t>nderstand the difficulties that children may have in approaching staff about their circumstances and consider how to build trusted relationships which facilitate communication</w:t>
      </w:r>
    </w:p>
    <w:p w14:paraId="2BC39B97" w14:textId="7F4A3CA9" w:rsidR="00183FC1" w:rsidRPr="006D13ED" w:rsidRDefault="00426EE7"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183FC1" w:rsidRPr="003C0AD1">
        <w:rPr>
          <w:rFonts w:asciiTheme="minorHAnsi" w:hAnsiTheme="minorHAnsi" w:cstheme="minorHAnsi"/>
          <w:sz w:val="22"/>
          <w:szCs w:val="22"/>
        </w:rPr>
        <w:t>nderstand the importance of information sharing, both within the school, and with other schools and colleges on transfer including in-year and between primary and secondary education, and with the safeguarding partners, other agencie</w:t>
      </w:r>
      <w:r w:rsidR="00183FC1" w:rsidRPr="006D13ED">
        <w:rPr>
          <w:rFonts w:asciiTheme="minorHAnsi" w:hAnsiTheme="minorHAnsi" w:cstheme="minorHAnsi"/>
          <w:sz w:val="22"/>
          <w:szCs w:val="22"/>
        </w:rPr>
        <w:t xml:space="preserve">s, </w:t>
      </w:r>
      <w:proofErr w:type="spellStart"/>
      <w:r w:rsidR="00183FC1" w:rsidRPr="006D13ED">
        <w:rPr>
          <w:rFonts w:asciiTheme="minorHAnsi" w:hAnsiTheme="minorHAnsi" w:cstheme="minorHAnsi"/>
          <w:sz w:val="22"/>
          <w:szCs w:val="22"/>
        </w:rPr>
        <w:t>organisations</w:t>
      </w:r>
      <w:proofErr w:type="spellEnd"/>
      <w:r w:rsidR="00183FC1" w:rsidRPr="006D13ED">
        <w:rPr>
          <w:rFonts w:asciiTheme="minorHAnsi" w:hAnsiTheme="minorHAnsi" w:cstheme="minorHAnsi"/>
          <w:sz w:val="22"/>
          <w:szCs w:val="22"/>
        </w:rPr>
        <w:t xml:space="preserve"> and practitioners</w:t>
      </w:r>
    </w:p>
    <w:p w14:paraId="0A34B88A" w14:textId="29A11D3B" w:rsidR="00183FC1" w:rsidRPr="003C0AD1" w:rsidRDefault="001D484B" w:rsidP="00837AC4">
      <w:pPr>
        <w:pStyle w:val="4Bulletedcopyblue"/>
        <w:numPr>
          <w:ilvl w:val="1"/>
          <w:numId w:val="25"/>
        </w:numPr>
        <w:spacing w:after="0"/>
        <w:jc w:val="both"/>
        <w:rPr>
          <w:rFonts w:asciiTheme="minorHAnsi" w:hAnsiTheme="minorHAnsi" w:cstheme="minorHAnsi"/>
          <w:sz w:val="22"/>
          <w:szCs w:val="22"/>
        </w:rPr>
      </w:pPr>
      <w:r>
        <w:rPr>
          <w:rFonts w:asciiTheme="minorHAnsi" w:hAnsiTheme="minorHAnsi" w:cstheme="minorHAnsi"/>
          <w:sz w:val="22"/>
          <w:szCs w:val="22"/>
        </w:rPr>
        <w:t>U</w:t>
      </w:r>
      <w:r w:rsidR="00183FC1" w:rsidRPr="003C0AD1">
        <w:rPr>
          <w:rFonts w:asciiTheme="minorHAnsi" w:hAnsiTheme="minorHAnsi" w:cstheme="minorHAnsi"/>
          <w:sz w:val="22"/>
          <w:szCs w:val="22"/>
        </w:rPr>
        <w:t>nderstand relevant data protection legislation and regulations, especially the Data Protection Act 2018 and the UK General Data Protection Regulation (UK GDPR), and</w:t>
      </w:r>
    </w:p>
    <w:p w14:paraId="239840F4" w14:textId="6C5BA14D" w:rsidR="00183FC1" w:rsidRPr="003C0AD1" w:rsidRDefault="001D484B" w:rsidP="00837AC4">
      <w:pPr>
        <w:pStyle w:val="4Bulletedcopyblue"/>
        <w:numPr>
          <w:ilvl w:val="0"/>
          <w:numId w:val="25"/>
        </w:numPr>
        <w:spacing w:after="0"/>
        <w:jc w:val="both"/>
        <w:rPr>
          <w:rFonts w:asciiTheme="minorHAnsi" w:hAnsiTheme="minorHAnsi" w:cstheme="minorHAnsi"/>
          <w:sz w:val="22"/>
          <w:szCs w:val="22"/>
        </w:rPr>
      </w:pPr>
      <w:r>
        <w:rPr>
          <w:rFonts w:asciiTheme="minorHAnsi" w:hAnsiTheme="minorHAnsi" w:cstheme="minorHAnsi"/>
          <w:sz w:val="22"/>
          <w:szCs w:val="22"/>
        </w:rPr>
        <w:t>B</w:t>
      </w:r>
      <w:r w:rsidR="00183FC1" w:rsidRPr="003C0AD1">
        <w:rPr>
          <w:rFonts w:asciiTheme="minorHAnsi" w:hAnsiTheme="minorHAnsi" w:cstheme="minorHAnsi"/>
          <w:sz w:val="22"/>
          <w:szCs w:val="22"/>
        </w:rPr>
        <w:t>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23009AAC" w14:textId="77777777" w:rsidR="00183FC1" w:rsidRPr="003C0AD1" w:rsidRDefault="00183FC1" w:rsidP="00C25FB2">
      <w:pPr>
        <w:pStyle w:val="4Bulletedcopyblue"/>
        <w:numPr>
          <w:ilvl w:val="0"/>
          <w:numId w:val="0"/>
        </w:numPr>
        <w:spacing w:after="0"/>
        <w:ind w:left="1440"/>
        <w:rPr>
          <w:rFonts w:asciiTheme="minorHAnsi" w:hAnsiTheme="minorHAnsi" w:cstheme="minorHAnsi"/>
          <w:sz w:val="22"/>
          <w:szCs w:val="22"/>
        </w:rPr>
      </w:pPr>
    </w:p>
    <w:p w14:paraId="693A7DA4" w14:textId="6EC40C7A" w:rsidR="00183FC1" w:rsidRDefault="00183FC1" w:rsidP="001D484B">
      <w:pPr>
        <w:pStyle w:val="4Bulletedcopyblue"/>
        <w:numPr>
          <w:ilvl w:val="0"/>
          <w:numId w:val="0"/>
        </w:numPr>
        <w:spacing w:after="0"/>
        <w:ind w:left="340" w:hanging="170"/>
        <w:rPr>
          <w:rFonts w:asciiTheme="minorHAnsi" w:hAnsiTheme="minorHAnsi" w:cstheme="minorHAnsi"/>
          <w:sz w:val="22"/>
          <w:szCs w:val="22"/>
        </w:rPr>
      </w:pPr>
      <w:r w:rsidRPr="006D13ED">
        <w:rPr>
          <w:rFonts w:asciiTheme="minorHAnsi" w:hAnsiTheme="minorHAnsi" w:cstheme="minorHAnsi"/>
          <w:sz w:val="22"/>
          <w:szCs w:val="22"/>
        </w:rPr>
        <w:t>In addition, to be able to respond to the specific needs of children in Manchester, the DSL will</w:t>
      </w:r>
      <w:r w:rsidR="001D484B">
        <w:rPr>
          <w:rFonts w:asciiTheme="minorHAnsi" w:hAnsiTheme="minorHAnsi" w:cstheme="minorHAnsi"/>
          <w:sz w:val="22"/>
          <w:szCs w:val="22"/>
        </w:rPr>
        <w:t>:</w:t>
      </w:r>
    </w:p>
    <w:p w14:paraId="03F2EF86" w14:textId="77777777" w:rsidR="00183FC1" w:rsidRPr="00862645" w:rsidRDefault="00183FC1" w:rsidP="00837AC4">
      <w:pPr>
        <w:pStyle w:val="4Bulletedcopyblue"/>
        <w:numPr>
          <w:ilvl w:val="0"/>
          <w:numId w:val="25"/>
        </w:numPr>
        <w:spacing w:after="0"/>
        <w:jc w:val="both"/>
        <w:rPr>
          <w:rFonts w:asciiTheme="minorHAnsi" w:hAnsiTheme="minorHAnsi" w:cstheme="minorHAnsi"/>
          <w:sz w:val="22"/>
          <w:szCs w:val="22"/>
        </w:rPr>
      </w:pPr>
      <w:r w:rsidRPr="006D13ED">
        <w:rPr>
          <w:rFonts w:asciiTheme="minorHAnsi" w:hAnsiTheme="minorHAnsi" w:cstheme="minorHAnsi"/>
          <w:sz w:val="22"/>
          <w:szCs w:val="22"/>
        </w:rPr>
        <w:t>Ensure that all staff with specific responsibility for safeguarding children, including the named DSL, receive the appropriate funding, training, resources and</w:t>
      </w:r>
      <w:r w:rsidRPr="00862645">
        <w:rPr>
          <w:rFonts w:asciiTheme="minorHAnsi" w:hAnsiTheme="minorHAnsi" w:cstheme="minorHAnsi"/>
          <w:sz w:val="22"/>
          <w:szCs w:val="22"/>
        </w:rPr>
        <w:t xml:space="preserve"> support needed to undertake this role. Access to professional supervision is recommended practice. (Describe arrangements)</w:t>
      </w:r>
    </w:p>
    <w:p w14:paraId="19DB8D39" w14:textId="77777777" w:rsidR="00183FC1" w:rsidRPr="00862645" w:rsidRDefault="00183FC1" w:rsidP="00837AC4">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Specify the roles and responsibilities of Safeguarding Team members as applicable, including staff with other key related roles including SENCO, Attendance Lead, Designated Person for Looked After Children, Mental Health Lead</w:t>
      </w:r>
    </w:p>
    <w:p w14:paraId="16C57743" w14:textId="40093C41" w:rsidR="00183FC1" w:rsidRDefault="00183FC1" w:rsidP="00837AC4">
      <w:pPr>
        <w:pStyle w:val="4Bulletedcopyblue"/>
        <w:numPr>
          <w:ilvl w:val="0"/>
          <w:numId w:val="25"/>
        </w:numPr>
        <w:spacing w:after="0"/>
        <w:jc w:val="both"/>
        <w:rPr>
          <w:rFonts w:asciiTheme="minorHAnsi" w:hAnsiTheme="minorHAnsi" w:cstheme="minorHAnsi"/>
          <w:sz w:val="22"/>
          <w:szCs w:val="22"/>
        </w:rPr>
      </w:pPr>
      <w:r w:rsidRPr="00862645">
        <w:rPr>
          <w:rFonts w:asciiTheme="minorHAnsi" w:hAnsiTheme="minorHAnsi" w:cstheme="minorHAnsi"/>
          <w:sz w:val="22"/>
          <w:szCs w:val="22"/>
        </w:rPr>
        <w:t>Activate the escalation process where plans, partners or processes are not improving the situation or outcome for a child</w:t>
      </w:r>
    </w:p>
    <w:p w14:paraId="3D597270" w14:textId="77777777" w:rsidR="001D484B" w:rsidRPr="003C0AD1" w:rsidRDefault="001D484B" w:rsidP="00C25FB2">
      <w:pPr>
        <w:pStyle w:val="4Bulletedcopyblue"/>
        <w:numPr>
          <w:ilvl w:val="0"/>
          <w:numId w:val="0"/>
        </w:numPr>
        <w:spacing w:after="0"/>
        <w:ind w:left="1440"/>
        <w:rPr>
          <w:rFonts w:asciiTheme="minorHAnsi" w:hAnsiTheme="minorHAnsi" w:cstheme="minorHAnsi"/>
          <w:sz w:val="22"/>
          <w:szCs w:val="22"/>
        </w:rPr>
      </w:pPr>
    </w:p>
    <w:p w14:paraId="09610BB2" w14:textId="77777777" w:rsidR="00F542D7" w:rsidRPr="00862645" w:rsidRDefault="00F542D7" w:rsidP="00C25FB2">
      <w:pPr>
        <w:spacing w:after="0" w:line="240" w:lineRule="auto"/>
        <w:jc w:val="both"/>
        <w:rPr>
          <w:rFonts w:cstheme="minorHAnsi"/>
        </w:rPr>
      </w:pPr>
      <w:r w:rsidRPr="006D13ED">
        <w:rPr>
          <w:rFonts w:cstheme="minorHAnsi"/>
        </w:rPr>
        <w:t>The full responsibilities of the DSL and d</w:t>
      </w:r>
      <w:r w:rsidRPr="00E47D6E">
        <w:rPr>
          <w:rFonts w:cstheme="minorHAnsi"/>
        </w:rPr>
        <w:t>eputies are set out in their job description</w:t>
      </w:r>
      <w:r w:rsidR="00280DD2" w:rsidRPr="00E47D6E">
        <w:rPr>
          <w:rFonts w:cstheme="minorHAnsi"/>
        </w:rPr>
        <w:t xml:space="preserve"> and in Annex C of Keeping Children Safe in Education.</w:t>
      </w:r>
    </w:p>
    <w:p w14:paraId="6B0A6BE0" w14:textId="77777777" w:rsidR="00CF79F1" w:rsidRPr="00862645" w:rsidRDefault="00CF79F1" w:rsidP="00C25FB2">
      <w:pPr>
        <w:spacing w:after="0" w:line="240" w:lineRule="auto"/>
        <w:jc w:val="both"/>
        <w:rPr>
          <w:rFonts w:cstheme="minorHAnsi"/>
        </w:rPr>
      </w:pPr>
    </w:p>
    <w:p w14:paraId="09D963C5" w14:textId="2B8810F3" w:rsidR="00F542D7" w:rsidRPr="00906BE3" w:rsidRDefault="00F542D7" w:rsidP="00C25FB2">
      <w:pPr>
        <w:spacing w:after="0" w:line="240" w:lineRule="auto"/>
        <w:jc w:val="both"/>
        <w:rPr>
          <w:rFonts w:eastAsia="Arial" w:cstheme="minorHAnsi"/>
          <w:b/>
          <w:bCs/>
        </w:rPr>
      </w:pPr>
      <w:r w:rsidRPr="00906BE3">
        <w:rPr>
          <w:rFonts w:eastAsia="Arial" w:cstheme="minorHAnsi"/>
          <w:b/>
          <w:bCs/>
        </w:rPr>
        <w:t>5.3 The governing board</w:t>
      </w:r>
    </w:p>
    <w:p w14:paraId="73D5258D" w14:textId="77777777" w:rsidR="00F542D7" w:rsidRPr="00906BE3" w:rsidRDefault="00F542D7" w:rsidP="00C25FB2">
      <w:pPr>
        <w:spacing w:after="0" w:line="240" w:lineRule="auto"/>
        <w:jc w:val="both"/>
        <w:rPr>
          <w:rFonts w:eastAsia="Arial" w:cstheme="minorHAnsi"/>
          <w:bCs/>
        </w:rPr>
      </w:pPr>
      <w:r w:rsidRPr="00906BE3">
        <w:rPr>
          <w:rFonts w:eastAsia="Arial" w:cstheme="minorHAnsi"/>
          <w:bCs/>
        </w:rPr>
        <w:t>The governing board will:</w:t>
      </w:r>
    </w:p>
    <w:p w14:paraId="530E79C6" w14:textId="77777777" w:rsidR="00F542D7" w:rsidRPr="00906BE3" w:rsidRDefault="00F542D7" w:rsidP="00CA3149">
      <w:pPr>
        <w:pStyle w:val="ColorfulList-Accent11"/>
        <w:numPr>
          <w:ilvl w:val="0"/>
          <w:numId w:val="26"/>
        </w:numPr>
        <w:spacing w:before="0" w:after="0"/>
        <w:jc w:val="both"/>
        <w:rPr>
          <w:rFonts w:asciiTheme="minorHAnsi" w:hAnsiTheme="minorHAnsi" w:cstheme="minorHAnsi"/>
          <w:sz w:val="22"/>
          <w:szCs w:val="22"/>
        </w:rPr>
      </w:pPr>
      <w:r w:rsidRPr="00906BE3">
        <w:rPr>
          <w:rFonts w:asciiTheme="minorHAnsi" w:hAnsiTheme="minorHAnsi" w:cstheme="minorHAnsi"/>
          <w:sz w:val="22"/>
          <w:szCs w:val="22"/>
        </w:rPr>
        <w:t>Facilitate a whole-school approach to safeguarding, ensuring that the safeguarding and child protection are at the forefront and underpin all relevant aspects of process and policy development.</w:t>
      </w:r>
    </w:p>
    <w:p w14:paraId="6D627BF7" w14:textId="77777777" w:rsidR="00F542D7" w:rsidRPr="00906BE3" w:rsidRDefault="00F542D7" w:rsidP="00CA3149">
      <w:pPr>
        <w:pStyle w:val="ColorfulList-Accent11"/>
        <w:numPr>
          <w:ilvl w:val="0"/>
          <w:numId w:val="26"/>
        </w:numPr>
        <w:spacing w:before="0" w:after="0"/>
        <w:jc w:val="both"/>
        <w:rPr>
          <w:rFonts w:asciiTheme="minorHAnsi" w:hAnsiTheme="minorHAnsi" w:cstheme="minorHAnsi"/>
          <w:sz w:val="22"/>
          <w:szCs w:val="22"/>
        </w:rPr>
      </w:pPr>
      <w:r w:rsidRPr="00906BE3">
        <w:rPr>
          <w:rFonts w:asciiTheme="minorHAnsi" w:hAnsiTheme="minorHAnsi" w:cstheme="minorHAnsi"/>
          <w:sz w:val="22"/>
          <w:szCs w:val="22"/>
        </w:rPr>
        <w:t xml:space="preserve">Evaluate and approve this policy at each review, ensuring it compliers with the law, and hold the headteacher to account for its implementation. </w:t>
      </w:r>
    </w:p>
    <w:p w14:paraId="763AA72B" w14:textId="77777777" w:rsidR="00F542D7" w:rsidRPr="00906BE3" w:rsidRDefault="00F542D7" w:rsidP="00CA3149">
      <w:pPr>
        <w:pStyle w:val="ColorfulList-Accent11"/>
        <w:numPr>
          <w:ilvl w:val="0"/>
          <w:numId w:val="26"/>
        </w:numPr>
        <w:spacing w:before="0" w:after="0"/>
        <w:jc w:val="both"/>
        <w:rPr>
          <w:rFonts w:asciiTheme="minorHAnsi" w:hAnsiTheme="minorHAnsi" w:cstheme="minorHAnsi"/>
          <w:sz w:val="22"/>
          <w:szCs w:val="22"/>
        </w:rPr>
      </w:pPr>
      <w:r w:rsidRPr="00906BE3">
        <w:rPr>
          <w:rFonts w:asciiTheme="minorHAnsi" w:hAnsiTheme="minorHAnsi" w:cstheme="minorHAnsi"/>
          <w:sz w:val="22"/>
          <w:szCs w:val="22"/>
        </w:rPr>
        <w:t xml:space="preserve">Be aware of its obligations under the Human Rights Act 1998, the Equality Act 2010 (including the Public Sector Equality Duty), and our school’s local multi-agency safeguarding arrangements </w:t>
      </w:r>
    </w:p>
    <w:p w14:paraId="432C00F3" w14:textId="77777777" w:rsidR="00F542D7" w:rsidRPr="00906BE3" w:rsidRDefault="00F542D7" w:rsidP="00CA3149">
      <w:pPr>
        <w:pStyle w:val="ColorfulList-Accent11"/>
        <w:numPr>
          <w:ilvl w:val="0"/>
          <w:numId w:val="26"/>
        </w:numPr>
        <w:spacing w:before="0" w:after="0"/>
        <w:jc w:val="both"/>
        <w:rPr>
          <w:rFonts w:asciiTheme="minorHAnsi" w:hAnsiTheme="minorHAnsi" w:cstheme="minorHAnsi"/>
          <w:sz w:val="22"/>
          <w:szCs w:val="22"/>
        </w:rPr>
      </w:pPr>
      <w:r w:rsidRPr="00906BE3">
        <w:rPr>
          <w:rFonts w:asciiTheme="minorHAnsi" w:hAnsiTheme="minorHAnsi" w:cstheme="minorHAnsi"/>
          <w:sz w:val="22"/>
          <w:szCs w:val="22"/>
        </w:rPr>
        <w:t>Appoint a link governor to monitor the effectiveness of this policy in conjunction with the full governing body. This is always a different person from the DSL</w:t>
      </w:r>
      <w:r w:rsidR="000F03EE" w:rsidRPr="00906BE3">
        <w:rPr>
          <w:rFonts w:asciiTheme="minorHAnsi" w:hAnsiTheme="minorHAnsi" w:cstheme="minorHAnsi"/>
          <w:sz w:val="22"/>
          <w:szCs w:val="22"/>
        </w:rPr>
        <w:t>.</w:t>
      </w:r>
    </w:p>
    <w:p w14:paraId="0A2D4C83" w14:textId="77777777" w:rsidR="00F542D7" w:rsidRPr="00906BE3" w:rsidRDefault="00F542D7" w:rsidP="00CA3149">
      <w:pPr>
        <w:pStyle w:val="ColorfulList-Accent11"/>
        <w:numPr>
          <w:ilvl w:val="0"/>
          <w:numId w:val="26"/>
        </w:numPr>
        <w:spacing w:before="0" w:after="0"/>
        <w:jc w:val="both"/>
        <w:rPr>
          <w:rFonts w:asciiTheme="minorHAnsi" w:hAnsiTheme="minorHAnsi" w:cstheme="minorHAnsi"/>
          <w:sz w:val="22"/>
          <w:szCs w:val="22"/>
        </w:rPr>
      </w:pPr>
      <w:r w:rsidRPr="00906BE3">
        <w:rPr>
          <w:rFonts w:asciiTheme="minorHAnsi" w:hAnsiTheme="minorHAnsi" w:cstheme="minorHAnsi"/>
          <w:sz w:val="22"/>
          <w:szCs w:val="22"/>
        </w:rPr>
        <w:t>Make sure:</w:t>
      </w:r>
    </w:p>
    <w:p w14:paraId="06DCF617" w14:textId="77777777" w:rsidR="00F542D7" w:rsidRPr="00906BE3" w:rsidRDefault="00F542D7" w:rsidP="00CA3149">
      <w:pPr>
        <w:pStyle w:val="4Bulletedcopyblue"/>
        <w:numPr>
          <w:ilvl w:val="1"/>
          <w:numId w:val="26"/>
        </w:numPr>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The DSL has the appropriate status and authority to carry out their job, including additional time, funding, training, resources and support </w:t>
      </w:r>
    </w:p>
    <w:p w14:paraId="65D9822E" w14:textId="77777777" w:rsidR="00F542D7" w:rsidRDefault="00F542D7" w:rsidP="00CA3149">
      <w:pPr>
        <w:pStyle w:val="4Bulletedcopyblue"/>
        <w:numPr>
          <w:ilvl w:val="1"/>
          <w:numId w:val="26"/>
        </w:numPr>
        <w:spacing w:after="0"/>
        <w:jc w:val="both"/>
        <w:rPr>
          <w:rFonts w:asciiTheme="minorHAnsi" w:hAnsiTheme="minorHAnsi" w:cstheme="minorHAnsi"/>
          <w:sz w:val="22"/>
          <w:szCs w:val="22"/>
        </w:rPr>
      </w:pPr>
      <w:r w:rsidRPr="00906BE3">
        <w:rPr>
          <w:rFonts w:asciiTheme="minorHAnsi" w:hAnsiTheme="minorHAnsi" w:cstheme="minorHAnsi"/>
          <w:sz w:val="22"/>
          <w:szCs w:val="22"/>
        </w:rPr>
        <w:t>Online safety is a running and interrelated theme within the whole-school approach to safeguarding and related policie</w:t>
      </w:r>
      <w:r w:rsidR="002B2FB0" w:rsidRPr="00906BE3">
        <w:rPr>
          <w:rFonts w:asciiTheme="minorHAnsi" w:hAnsiTheme="minorHAnsi" w:cstheme="minorHAnsi"/>
          <w:sz w:val="22"/>
          <w:szCs w:val="22"/>
        </w:rPr>
        <w:t xml:space="preserve">s.  They regularly review the effectiveness of online safety arrangements, including filters and monitoring, preparation for any online challenges or hoaxes and information shared with parents / </w:t>
      </w:r>
      <w:proofErr w:type="spellStart"/>
      <w:r w:rsidR="002B2FB0" w:rsidRPr="00906BE3">
        <w:rPr>
          <w:rFonts w:asciiTheme="minorHAnsi" w:hAnsiTheme="minorHAnsi" w:cstheme="minorHAnsi"/>
          <w:sz w:val="22"/>
          <w:szCs w:val="22"/>
        </w:rPr>
        <w:t>carers</w:t>
      </w:r>
      <w:proofErr w:type="spellEnd"/>
      <w:r w:rsidR="002B2FB0" w:rsidRPr="00906BE3">
        <w:rPr>
          <w:rFonts w:asciiTheme="minorHAnsi" w:hAnsiTheme="minorHAnsi" w:cstheme="minorHAnsi"/>
          <w:sz w:val="22"/>
          <w:szCs w:val="22"/>
        </w:rPr>
        <w:t>.</w:t>
      </w:r>
    </w:p>
    <w:p w14:paraId="646416E5" w14:textId="77777777" w:rsidR="00CF79F1" w:rsidRDefault="00CF79F1" w:rsidP="00CA3149">
      <w:pPr>
        <w:pStyle w:val="4Bulletedcopyblue"/>
        <w:numPr>
          <w:ilvl w:val="1"/>
          <w:numId w:val="26"/>
        </w:numPr>
        <w:spacing w:after="0"/>
        <w:jc w:val="both"/>
        <w:rPr>
          <w:rFonts w:asciiTheme="minorHAnsi" w:hAnsiTheme="minorHAnsi" w:cstheme="minorHAnsi"/>
          <w:sz w:val="22"/>
          <w:szCs w:val="22"/>
        </w:rPr>
      </w:pPr>
      <w:r>
        <w:rPr>
          <w:rFonts w:asciiTheme="minorHAnsi" w:hAnsiTheme="minorHAnsi" w:cstheme="minorHAnsi"/>
          <w:sz w:val="22"/>
          <w:szCs w:val="22"/>
        </w:rPr>
        <w:t>They review the D</w:t>
      </w:r>
      <w:r w:rsidR="00280DD2">
        <w:rPr>
          <w:rFonts w:asciiTheme="minorHAnsi" w:hAnsiTheme="minorHAnsi" w:cstheme="minorHAnsi"/>
          <w:sz w:val="22"/>
          <w:szCs w:val="22"/>
        </w:rPr>
        <w:t>fE</w:t>
      </w:r>
      <w:r>
        <w:rPr>
          <w:rFonts w:asciiTheme="minorHAnsi" w:hAnsiTheme="minorHAnsi" w:cstheme="minorHAnsi"/>
          <w:sz w:val="22"/>
          <w:szCs w:val="22"/>
        </w:rPr>
        <w:t xml:space="preserve"> filtering and monitoring standards and discuss with IT staff and service providers about what needs to be done to support the school to meet these standards.</w:t>
      </w:r>
    </w:p>
    <w:p w14:paraId="6ECF3684" w14:textId="787C9F49" w:rsidR="00F542D7" w:rsidRPr="00906BE3" w:rsidRDefault="00CF79F1" w:rsidP="00CA3149">
      <w:pPr>
        <w:pStyle w:val="4Bulletedcopyblue"/>
        <w:numPr>
          <w:ilvl w:val="1"/>
          <w:numId w:val="26"/>
        </w:numPr>
        <w:spacing w:after="0"/>
        <w:jc w:val="both"/>
        <w:rPr>
          <w:rFonts w:asciiTheme="minorHAnsi" w:hAnsiTheme="minorHAnsi" w:cstheme="minorHAnsi"/>
          <w:sz w:val="22"/>
          <w:szCs w:val="22"/>
        </w:rPr>
      </w:pPr>
      <w:r w:rsidRPr="00CF79F1">
        <w:rPr>
          <w:rFonts w:asciiTheme="minorHAnsi" w:hAnsiTheme="minorHAnsi" w:cstheme="minorHAnsi"/>
          <w:sz w:val="22"/>
          <w:szCs w:val="22"/>
        </w:rPr>
        <w:t>Staff understand their expectations, roles and responsibilities around filtering and monitoring as part of safeguarding training</w:t>
      </w:r>
      <w:r w:rsidR="00CA7E99">
        <w:rPr>
          <w:rFonts w:asciiTheme="minorHAnsi" w:hAnsiTheme="minorHAnsi" w:cstheme="minorHAnsi"/>
          <w:sz w:val="22"/>
          <w:szCs w:val="22"/>
        </w:rPr>
        <w:t xml:space="preserve">. </w:t>
      </w:r>
      <w:r w:rsidR="00F542D7" w:rsidRPr="00906BE3">
        <w:rPr>
          <w:rFonts w:asciiTheme="minorHAnsi" w:hAnsiTheme="minorHAnsi" w:cstheme="minorHAnsi"/>
          <w:sz w:val="22"/>
          <w:szCs w:val="22"/>
        </w:rPr>
        <w:t>The leadership team and relevant staff are aware of and understand the IT filters and monitoring systems in place, manage them effectively and know how to escalate concerns</w:t>
      </w:r>
      <w:r w:rsidR="00CA7E99">
        <w:rPr>
          <w:rFonts w:asciiTheme="minorHAnsi" w:hAnsiTheme="minorHAnsi" w:cstheme="minorHAnsi"/>
          <w:sz w:val="22"/>
          <w:szCs w:val="22"/>
        </w:rPr>
        <w:t>.</w:t>
      </w:r>
    </w:p>
    <w:p w14:paraId="1E6B524D" w14:textId="77777777" w:rsidR="00F542D7" w:rsidRPr="00906BE3" w:rsidRDefault="00F542D7" w:rsidP="00CA3149">
      <w:pPr>
        <w:pStyle w:val="4Bulletedcopyblue"/>
        <w:numPr>
          <w:ilvl w:val="1"/>
          <w:numId w:val="26"/>
        </w:numPr>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The school has procedures to manage any safeguarding concerns (no matter how small) or allegations that do not meet the harm threshold (low-level concerns) about staff members (including supply staff, volunteers and contractors). </w:t>
      </w:r>
      <w:r w:rsidR="002B2FB0" w:rsidRPr="00906BE3">
        <w:rPr>
          <w:rFonts w:asciiTheme="minorHAnsi" w:hAnsiTheme="minorHAnsi" w:cstheme="minorHAnsi"/>
          <w:sz w:val="22"/>
          <w:szCs w:val="22"/>
        </w:rPr>
        <w:t>See separate policy for our</w:t>
      </w:r>
      <w:r w:rsidRPr="00906BE3">
        <w:rPr>
          <w:rFonts w:asciiTheme="minorHAnsi" w:hAnsiTheme="minorHAnsi" w:cstheme="minorHAnsi"/>
          <w:sz w:val="22"/>
          <w:szCs w:val="22"/>
        </w:rPr>
        <w:t xml:space="preserve"> procedure.</w:t>
      </w:r>
    </w:p>
    <w:p w14:paraId="164120A1" w14:textId="5FF7B5F8" w:rsidR="00F542D7" w:rsidRPr="00906BE3" w:rsidRDefault="00F542D7" w:rsidP="00CA3149">
      <w:pPr>
        <w:pStyle w:val="4Bulletedcopyblue"/>
        <w:numPr>
          <w:ilvl w:val="1"/>
          <w:numId w:val="26"/>
        </w:numPr>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That this policy reflects that children with SEND, or certain medical or physical health conditions, can face additional barriers to any abuse or neglect being </w:t>
      </w:r>
      <w:r w:rsidR="00CA7E99">
        <w:rPr>
          <w:rFonts w:asciiTheme="minorHAnsi" w:hAnsiTheme="minorHAnsi" w:cstheme="minorHAnsi"/>
          <w:sz w:val="22"/>
          <w:szCs w:val="22"/>
        </w:rPr>
        <w:t>recognized.</w:t>
      </w:r>
      <w:r w:rsidRPr="00906BE3">
        <w:rPr>
          <w:rFonts w:asciiTheme="minorHAnsi" w:hAnsiTheme="minorHAnsi" w:cstheme="minorHAnsi"/>
          <w:sz w:val="22"/>
          <w:szCs w:val="22"/>
        </w:rPr>
        <w:t xml:space="preserve">   </w:t>
      </w:r>
    </w:p>
    <w:p w14:paraId="5B8D6CFF" w14:textId="77777777" w:rsidR="00F542D7" w:rsidRDefault="00F542D7" w:rsidP="00CA3149">
      <w:pPr>
        <w:pStyle w:val="4Bulletedcopyblue"/>
        <w:numPr>
          <w:ilvl w:val="1"/>
          <w:numId w:val="26"/>
        </w:numPr>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That the Safeguarding Strategy and Action Plan is relevant and functional and that it is monitored regularly for progress. </w:t>
      </w:r>
      <w:r w:rsidR="000F03EE" w:rsidRPr="00906BE3">
        <w:rPr>
          <w:rFonts w:asciiTheme="minorHAnsi" w:hAnsiTheme="minorHAnsi" w:cstheme="minorHAnsi"/>
          <w:sz w:val="22"/>
          <w:szCs w:val="22"/>
        </w:rPr>
        <w:t xml:space="preserve"> That monitoring visits are undertaken and effectiveness of safeguarding is reported to governors regularly.</w:t>
      </w:r>
    </w:p>
    <w:p w14:paraId="5B9B486E" w14:textId="3D0CCE13" w:rsidR="00CF79F1" w:rsidRDefault="00CF79F1" w:rsidP="00CA3149">
      <w:pPr>
        <w:pStyle w:val="4Bulletedcopyblue"/>
        <w:numPr>
          <w:ilvl w:val="1"/>
          <w:numId w:val="26"/>
        </w:numPr>
        <w:spacing w:after="0"/>
        <w:jc w:val="both"/>
        <w:rPr>
          <w:rFonts w:asciiTheme="minorHAnsi" w:hAnsiTheme="minorHAnsi" w:cstheme="minorHAnsi"/>
          <w:sz w:val="22"/>
          <w:szCs w:val="22"/>
        </w:rPr>
      </w:pPr>
      <w:r>
        <w:rPr>
          <w:rFonts w:asciiTheme="minorHAnsi" w:hAnsiTheme="minorHAnsi" w:cstheme="minorHAnsi"/>
          <w:sz w:val="22"/>
          <w:szCs w:val="22"/>
        </w:rPr>
        <w:t>That all staff undergo safeguarding and child protection training, including online safety and that such training is regularly updated and line with advice from the safeguarding partners</w:t>
      </w:r>
      <w:r w:rsidR="00CA7E99">
        <w:rPr>
          <w:rFonts w:asciiTheme="minorHAnsi" w:hAnsiTheme="minorHAnsi" w:cstheme="minorHAnsi"/>
          <w:sz w:val="22"/>
          <w:szCs w:val="22"/>
        </w:rPr>
        <w:t>.</w:t>
      </w:r>
    </w:p>
    <w:p w14:paraId="5F6D74AE" w14:textId="6249D424" w:rsidR="00F52193" w:rsidRPr="00F52193" w:rsidRDefault="00F52193" w:rsidP="00CA3149">
      <w:pPr>
        <w:pStyle w:val="4Bulletedcopyblue"/>
        <w:numPr>
          <w:ilvl w:val="1"/>
          <w:numId w:val="26"/>
        </w:numPr>
        <w:spacing w:after="0"/>
        <w:rPr>
          <w:rFonts w:asciiTheme="minorHAnsi" w:hAnsiTheme="minorHAnsi" w:cstheme="minorHAnsi"/>
          <w:sz w:val="22"/>
          <w:szCs w:val="22"/>
        </w:rPr>
      </w:pPr>
      <w:r w:rsidRPr="00F52193">
        <w:rPr>
          <w:rFonts w:asciiTheme="minorHAnsi" w:hAnsiTheme="minorHAnsi" w:cstheme="minorHAnsi"/>
          <w:sz w:val="22"/>
          <w:szCs w:val="22"/>
        </w:rPr>
        <w:t>Will ensure that new checks are carried on existing staff, as a matter of good practice, as determined by our Governing Body. Where staff have given consent, checks will be made using the Update service.</w:t>
      </w:r>
    </w:p>
    <w:p w14:paraId="05221985" w14:textId="4EA03416" w:rsidR="00F52193" w:rsidRPr="005957E8" w:rsidRDefault="00F52193" w:rsidP="00CA3149">
      <w:pPr>
        <w:pStyle w:val="4Bulletedcopyblue"/>
        <w:numPr>
          <w:ilvl w:val="1"/>
          <w:numId w:val="26"/>
        </w:numPr>
        <w:spacing w:after="0"/>
        <w:ind w:hanging="357"/>
        <w:rPr>
          <w:rFonts w:asciiTheme="minorHAnsi" w:hAnsiTheme="minorHAnsi" w:cstheme="minorHAnsi"/>
          <w:sz w:val="22"/>
          <w:szCs w:val="22"/>
        </w:rPr>
      </w:pPr>
      <w:r w:rsidRPr="005957E8">
        <w:rPr>
          <w:rFonts w:asciiTheme="minorHAnsi" w:hAnsiTheme="minorHAnsi" w:cstheme="minorHAnsi"/>
          <w:sz w:val="22"/>
          <w:szCs w:val="22"/>
        </w:rPr>
        <w:t xml:space="preserve">Will carry out an annual self-declaration relating to criminal convictions incurred since previous criminal record check/ Disclosure and Barring Service (DBS) check </w:t>
      </w:r>
    </w:p>
    <w:p w14:paraId="692DDB18" w14:textId="37B344D2" w:rsidR="00F52193" w:rsidRPr="005957E8" w:rsidRDefault="00F52193" w:rsidP="00CA3149">
      <w:pPr>
        <w:pStyle w:val="4Bulletedcopyblue"/>
        <w:numPr>
          <w:ilvl w:val="1"/>
          <w:numId w:val="26"/>
        </w:numPr>
        <w:spacing w:after="0"/>
        <w:ind w:hanging="357"/>
        <w:rPr>
          <w:rFonts w:asciiTheme="minorHAnsi" w:hAnsiTheme="minorHAnsi" w:cstheme="minorHAnsi"/>
          <w:sz w:val="22"/>
          <w:szCs w:val="22"/>
        </w:rPr>
      </w:pPr>
      <w:r w:rsidRPr="005957E8">
        <w:rPr>
          <w:rFonts w:asciiTheme="minorHAnsi" w:hAnsiTheme="minorHAnsi" w:cstheme="minorHAnsi"/>
          <w:sz w:val="22"/>
          <w:szCs w:val="22"/>
        </w:rPr>
        <w:t>It is the expectation of the local authority that DBS for existing staff will be renewed every three years in line with the MCC local agreement</w:t>
      </w:r>
    </w:p>
    <w:p w14:paraId="6D80F3C7" w14:textId="77777777" w:rsidR="005957E8" w:rsidRDefault="00F542D7" w:rsidP="00837AC4">
      <w:pPr>
        <w:pStyle w:val="ColorfulList-Accent11"/>
        <w:numPr>
          <w:ilvl w:val="0"/>
          <w:numId w:val="26"/>
        </w:numPr>
        <w:spacing w:before="0" w:after="0"/>
        <w:jc w:val="both"/>
        <w:rPr>
          <w:rFonts w:asciiTheme="minorHAnsi" w:hAnsiTheme="minorHAnsi" w:cstheme="minorHAnsi"/>
          <w:sz w:val="22"/>
          <w:szCs w:val="22"/>
        </w:rPr>
      </w:pPr>
      <w:r w:rsidRPr="005957E8">
        <w:rPr>
          <w:rFonts w:asciiTheme="minorHAnsi" w:hAnsiTheme="minorHAnsi" w:cstheme="minorHAnsi"/>
          <w:sz w:val="22"/>
          <w:szCs w:val="22"/>
        </w:rPr>
        <w:t>Where another body is providing services or activities (regardless of whether or not the children who attend these services/activities are children on the school roll):</w:t>
      </w:r>
    </w:p>
    <w:p w14:paraId="374B63AB" w14:textId="5E152D8A" w:rsidR="005957E8" w:rsidRPr="005957E8" w:rsidRDefault="005957E8" w:rsidP="00CA3149">
      <w:pPr>
        <w:pStyle w:val="4Bulletedcopyblue"/>
        <w:numPr>
          <w:ilvl w:val="1"/>
          <w:numId w:val="26"/>
        </w:numPr>
        <w:spacing w:after="0"/>
        <w:rPr>
          <w:rFonts w:asciiTheme="minorHAnsi" w:hAnsiTheme="minorHAnsi" w:cstheme="minorHAnsi"/>
          <w:sz w:val="22"/>
          <w:szCs w:val="22"/>
        </w:rPr>
      </w:pPr>
      <w:r w:rsidRPr="005957E8">
        <w:rPr>
          <w:rFonts w:asciiTheme="minorHAnsi" w:hAnsiTheme="minorHAnsi" w:cstheme="minorHAnsi"/>
          <w:sz w:val="22"/>
          <w:szCs w:val="22"/>
        </w:rPr>
        <w:t xml:space="preserve">Seek assurance that the other body has appropriate safeguarding and child protection policies/procedures in place, and inspect them if needed. </w:t>
      </w:r>
    </w:p>
    <w:p w14:paraId="790AB92F" w14:textId="77777777" w:rsidR="005957E8" w:rsidRPr="005957E8" w:rsidRDefault="005957E8" w:rsidP="00CA3149">
      <w:pPr>
        <w:pStyle w:val="4Bulletedcopyblue"/>
        <w:numPr>
          <w:ilvl w:val="1"/>
          <w:numId w:val="26"/>
        </w:numPr>
        <w:spacing w:after="0"/>
        <w:rPr>
          <w:rFonts w:asciiTheme="minorHAnsi" w:hAnsiTheme="minorHAnsi" w:cstheme="minorHAnsi"/>
          <w:sz w:val="22"/>
          <w:szCs w:val="22"/>
        </w:rPr>
      </w:pPr>
      <w:r w:rsidRPr="005957E8">
        <w:rPr>
          <w:rFonts w:asciiTheme="minorHAnsi" w:hAnsiTheme="minorHAnsi" w:cstheme="minorHAnsi"/>
          <w:sz w:val="22"/>
          <w:szCs w:val="22"/>
        </w:rPr>
        <w:t xml:space="preserve">Make sure there are arrangements for the body to liaise with the school about safeguarding arrangements, where appropriate. </w:t>
      </w:r>
    </w:p>
    <w:p w14:paraId="3C38463F" w14:textId="5B3AF14C" w:rsidR="00F542D7" w:rsidRPr="005957E8" w:rsidRDefault="00F542D7" w:rsidP="00CA3149">
      <w:pPr>
        <w:pStyle w:val="4Bulletedcopyblue"/>
        <w:numPr>
          <w:ilvl w:val="1"/>
          <w:numId w:val="26"/>
        </w:numPr>
        <w:spacing w:after="0"/>
        <w:rPr>
          <w:rFonts w:asciiTheme="minorHAnsi" w:hAnsiTheme="minorHAnsi" w:cstheme="minorHAnsi"/>
          <w:sz w:val="22"/>
          <w:szCs w:val="22"/>
        </w:rPr>
      </w:pPr>
      <w:r w:rsidRPr="005957E8">
        <w:rPr>
          <w:rFonts w:asciiTheme="minorHAnsi" w:hAnsiTheme="minorHAnsi" w:cstheme="minorHAnsi"/>
          <w:sz w:val="22"/>
          <w:szCs w:val="22"/>
        </w:rPr>
        <w:t>Make sure that safeguarding requirements are a condition of using the school premises, and that any agreement to use the premises would be terminated if the other body fails to comply</w:t>
      </w:r>
      <w:r w:rsidR="00CA7E99" w:rsidRPr="005957E8">
        <w:rPr>
          <w:rFonts w:asciiTheme="minorHAnsi" w:hAnsiTheme="minorHAnsi" w:cstheme="minorHAnsi"/>
          <w:sz w:val="22"/>
          <w:szCs w:val="22"/>
        </w:rPr>
        <w:t>.</w:t>
      </w:r>
      <w:r w:rsidRPr="005957E8">
        <w:rPr>
          <w:rFonts w:asciiTheme="minorHAnsi" w:hAnsiTheme="minorHAnsi" w:cstheme="minorHAnsi"/>
          <w:sz w:val="22"/>
          <w:szCs w:val="22"/>
        </w:rPr>
        <w:t xml:space="preserve"> </w:t>
      </w:r>
    </w:p>
    <w:p w14:paraId="55EBA6E5" w14:textId="77777777" w:rsidR="00796B3A" w:rsidRPr="005957E8" w:rsidRDefault="00796B3A" w:rsidP="005957E8">
      <w:pPr>
        <w:pStyle w:val="4Bulletedcopyblue"/>
        <w:numPr>
          <w:ilvl w:val="0"/>
          <w:numId w:val="0"/>
        </w:numPr>
        <w:spacing w:after="0"/>
        <w:ind w:left="340" w:hanging="170"/>
        <w:rPr>
          <w:rFonts w:asciiTheme="minorHAnsi" w:hAnsiTheme="minorHAnsi" w:cstheme="minorHAnsi"/>
          <w:sz w:val="22"/>
          <w:szCs w:val="22"/>
        </w:rPr>
      </w:pPr>
    </w:p>
    <w:p w14:paraId="4C6E7F06" w14:textId="77777777" w:rsidR="00F542D7" w:rsidRPr="00906BE3" w:rsidRDefault="00F542D7" w:rsidP="00C25FB2">
      <w:pPr>
        <w:spacing w:after="0" w:line="240" w:lineRule="auto"/>
        <w:jc w:val="both"/>
        <w:rPr>
          <w:rFonts w:cstheme="minorHAnsi"/>
        </w:rPr>
      </w:pPr>
      <w:r w:rsidRPr="00906BE3">
        <w:rPr>
          <w:rFonts w:cstheme="minorHAnsi"/>
        </w:rPr>
        <w:t xml:space="preserve">The chair of governors will act as the ‘case manager’ in the event that an allegation of abuse is made against the headteacher, where appropriate (see </w:t>
      </w:r>
      <w:r w:rsidR="002B2FB0" w:rsidRPr="00906BE3">
        <w:rPr>
          <w:rFonts w:cstheme="minorHAnsi"/>
        </w:rPr>
        <w:t xml:space="preserve">our Managing allegations of abuse and </w:t>
      </w:r>
      <w:proofErr w:type="gramStart"/>
      <w:r w:rsidR="002B2FB0" w:rsidRPr="00906BE3">
        <w:rPr>
          <w:rFonts w:cstheme="minorHAnsi"/>
        </w:rPr>
        <w:t>Low Level</w:t>
      </w:r>
      <w:proofErr w:type="gramEnd"/>
      <w:r w:rsidR="002B2FB0" w:rsidRPr="00906BE3">
        <w:rPr>
          <w:rFonts w:cstheme="minorHAnsi"/>
        </w:rPr>
        <w:t xml:space="preserve"> Concerns policies</w:t>
      </w:r>
      <w:r w:rsidRPr="00906BE3">
        <w:rPr>
          <w:rFonts w:cstheme="minorHAnsi"/>
        </w:rPr>
        <w:t xml:space="preserve">). </w:t>
      </w:r>
    </w:p>
    <w:p w14:paraId="460BEF3B" w14:textId="77777777" w:rsidR="00280DD2" w:rsidRDefault="00280DD2" w:rsidP="00C25FB2">
      <w:pPr>
        <w:spacing w:after="0" w:line="240" w:lineRule="auto"/>
        <w:jc w:val="both"/>
        <w:rPr>
          <w:rFonts w:cstheme="minorHAnsi"/>
        </w:rPr>
      </w:pPr>
    </w:p>
    <w:p w14:paraId="52E59368" w14:textId="2DD8C413" w:rsidR="00F542D7" w:rsidRDefault="00F542D7" w:rsidP="00CA7E99">
      <w:pPr>
        <w:spacing w:after="0" w:line="240" w:lineRule="auto"/>
        <w:jc w:val="both"/>
        <w:rPr>
          <w:rFonts w:cstheme="minorHAnsi"/>
        </w:rPr>
      </w:pPr>
      <w:r w:rsidRPr="00906BE3">
        <w:rPr>
          <w:rFonts w:cstheme="minorHAnsi"/>
        </w:rPr>
        <w:t xml:space="preserve">All governors will read </w:t>
      </w:r>
      <w:r w:rsidR="005957E8">
        <w:rPr>
          <w:rFonts w:cstheme="minorHAnsi"/>
        </w:rPr>
        <w:t xml:space="preserve">Part One of </w:t>
      </w:r>
      <w:r w:rsidR="00CA7E99">
        <w:rPr>
          <w:rFonts w:cstheme="minorHAnsi"/>
        </w:rPr>
        <w:t xml:space="preserve">the latest version of </w:t>
      </w:r>
      <w:r w:rsidRPr="00906BE3">
        <w:rPr>
          <w:rFonts w:cstheme="minorHAnsi"/>
        </w:rPr>
        <w:t>Keeping Children Safe in Education in its entirety</w:t>
      </w:r>
      <w:r w:rsidR="00CA7E99">
        <w:rPr>
          <w:rFonts w:cstheme="minorHAnsi"/>
        </w:rPr>
        <w:t>, each year.</w:t>
      </w:r>
      <w:r w:rsidR="005957E8">
        <w:rPr>
          <w:rFonts w:cstheme="minorHAnsi"/>
        </w:rPr>
        <w:t xml:space="preserve"> The Safeguarding Link Governor and Chair of Governors will read this document in its entirety.</w:t>
      </w:r>
    </w:p>
    <w:p w14:paraId="6097E9E4" w14:textId="3EF4C158" w:rsidR="00CA7E99" w:rsidRDefault="00CA7E99" w:rsidP="00CA7E99">
      <w:pPr>
        <w:spacing w:after="0" w:line="240" w:lineRule="auto"/>
        <w:jc w:val="both"/>
        <w:rPr>
          <w:rFonts w:cstheme="minorHAnsi"/>
        </w:rPr>
      </w:pPr>
    </w:p>
    <w:p w14:paraId="4EAA2DED" w14:textId="07059E1B" w:rsidR="00CA7E99" w:rsidRPr="00906BE3" w:rsidRDefault="00CA7E99" w:rsidP="00C25FB2">
      <w:pPr>
        <w:spacing w:after="0" w:line="240" w:lineRule="auto"/>
        <w:jc w:val="both"/>
        <w:rPr>
          <w:rFonts w:cstheme="minorHAnsi"/>
        </w:rPr>
      </w:pPr>
      <w:r>
        <w:rPr>
          <w:rFonts w:cstheme="minorHAnsi"/>
        </w:rPr>
        <w:t>All members of the Governing Body will receive appropriate training to enable them to provide strategic challenge and assure themselves that there is a robust whole school approach to safeguarding.</w:t>
      </w:r>
      <w:r w:rsidR="0032480D">
        <w:rPr>
          <w:rFonts w:cstheme="minorHAnsi"/>
        </w:rPr>
        <w:t xml:space="preserve"> This will include the equivalent of Level Safeguarding Training at least annually.</w:t>
      </w:r>
    </w:p>
    <w:p w14:paraId="4C54E8FA" w14:textId="77777777" w:rsidR="00796B3A" w:rsidRPr="00906BE3" w:rsidRDefault="00796B3A" w:rsidP="00C25FB2">
      <w:pPr>
        <w:spacing w:after="0" w:line="240" w:lineRule="auto"/>
        <w:jc w:val="both"/>
        <w:rPr>
          <w:rFonts w:cstheme="minorHAnsi"/>
        </w:rPr>
      </w:pPr>
    </w:p>
    <w:p w14:paraId="1C976689" w14:textId="77777777" w:rsidR="00F542D7" w:rsidRPr="00906BE3" w:rsidRDefault="00F542D7" w:rsidP="00C25FB2">
      <w:pPr>
        <w:spacing w:after="0" w:line="240" w:lineRule="auto"/>
        <w:jc w:val="both"/>
        <w:rPr>
          <w:rFonts w:cstheme="minorHAnsi"/>
        </w:rPr>
      </w:pPr>
      <w:r w:rsidRPr="00906BE3">
        <w:rPr>
          <w:rFonts w:eastAsia="Arial" w:cstheme="minorHAnsi"/>
          <w:b/>
          <w:bCs/>
        </w:rPr>
        <w:t>5.4 The headteacher</w:t>
      </w:r>
    </w:p>
    <w:p w14:paraId="77455CA6" w14:textId="04B10153" w:rsidR="00F542D7" w:rsidRPr="00906BE3" w:rsidRDefault="00183FC1" w:rsidP="00C25FB2">
      <w:pPr>
        <w:spacing w:after="0" w:line="240" w:lineRule="auto"/>
        <w:jc w:val="both"/>
        <w:rPr>
          <w:rFonts w:cstheme="minorHAnsi"/>
        </w:rPr>
      </w:pPr>
      <w:r w:rsidRPr="00183FC1">
        <w:rPr>
          <w:rFonts w:cstheme="minorHAnsi"/>
        </w:rPr>
        <w:t xml:space="preserve">Our Headteacher is fully aware of statutory guidance in </w:t>
      </w:r>
      <w:proofErr w:type="spellStart"/>
      <w:r w:rsidRPr="00183FC1">
        <w:rPr>
          <w:rFonts w:cstheme="minorHAnsi"/>
        </w:rPr>
        <w:t>KCSiE</w:t>
      </w:r>
      <w:proofErr w:type="spellEnd"/>
      <w:r w:rsidRPr="00183FC1">
        <w:rPr>
          <w:rFonts w:cstheme="minorHAnsi"/>
        </w:rPr>
        <w:t xml:space="preserve"> and</w:t>
      </w:r>
      <w:r w:rsidR="00F542D7" w:rsidRPr="00906BE3">
        <w:rPr>
          <w:rFonts w:cstheme="minorHAnsi"/>
        </w:rPr>
        <w:t xml:space="preserve"> is responsible for the implementation of this policy, including:</w:t>
      </w:r>
    </w:p>
    <w:p w14:paraId="3B004610" w14:textId="77777777" w:rsidR="00F542D7" w:rsidRPr="00906BE3" w:rsidRDefault="00F542D7" w:rsidP="00CA3149">
      <w:pPr>
        <w:pStyle w:val="ColorfulList-Accent11"/>
        <w:numPr>
          <w:ilvl w:val="0"/>
          <w:numId w:val="27"/>
        </w:numPr>
        <w:spacing w:before="0" w:after="0"/>
        <w:jc w:val="both"/>
        <w:rPr>
          <w:rFonts w:asciiTheme="minorHAnsi" w:hAnsiTheme="minorHAnsi" w:cstheme="minorHAnsi"/>
          <w:sz w:val="22"/>
          <w:szCs w:val="22"/>
        </w:rPr>
      </w:pPr>
      <w:r w:rsidRPr="00906BE3">
        <w:rPr>
          <w:rFonts w:asciiTheme="minorHAnsi" w:hAnsiTheme="minorHAnsi" w:cstheme="minorHAnsi"/>
          <w:sz w:val="22"/>
          <w:szCs w:val="22"/>
        </w:rPr>
        <w:t>Ensuring that the Safeguarding Strategy and Action Plan is relevant and functional and that it is monitored regularly for progress</w:t>
      </w:r>
    </w:p>
    <w:p w14:paraId="148CB419" w14:textId="77777777" w:rsidR="00F542D7" w:rsidRPr="00906BE3" w:rsidRDefault="00F542D7" w:rsidP="00CA3149">
      <w:pPr>
        <w:pStyle w:val="ListParagraph"/>
        <w:numPr>
          <w:ilvl w:val="0"/>
          <w:numId w:val="27"/>
        </w:numPr>
        <w:spacing w:after="0" w:line="240" w:lineRule="auto"/>
        <w:jc w:val="both"/>
        <w:rPr>
          <w:rFonts w:eastAsia="Arial" w:cstheme="minorHAnsi"/>
        </w:rPr>
      </w:pPr>
      <w:r w:rsidRPr="00906BE3">
        <w:rPr>
          <w:rFonts w:eastAsia="Arial" w:cstheme="minorHAnsi"/>
        </w:rPr>
        <w:t>Ensuring that staff (including temporary staff) and volunteers:</w:t>
      </w:r>
    </w:p>
    <w:p w14:paraId="74E5E637" w14:textId="77777777" w:rsidR="00F542D7" w:rsidRPr="00906BE3" w:rsidRDefault="00F542D7" w:rsidP="00CA3149">
      <w:pPr>
        <w:pStyle w:val="ListParagraph"/>
        <w:numPr>
          <w:ilvl w:val="1"/>
          <w:numId w:val="27"/>
        </w:numPr>
        <w:spacing w:after="0" w:line="240" w:lineRule="auto"/>
        <w:jc w:val="both"/>
        <w:rPr>
          <w:rFonts w:eastAsia="Arial" w:cstheme="minorHAnsi"/>
        </w:rPr>
      </w:pPr>
      <w:r w:rsidRPr="00906BE3">
        <w:rPr>
          <w:rFonts w:eastAsia="Arial" w:cstheme="minorHAnsi"/>
        </w:rPr>
        <w:t>Are informed of our systems which support safeguarding, including this policy, as part of their induction</w:t>
      </w:r>
    </w:p>
    <w:p w14:paraId="32BDC298" w14:textId="77777777" w:rsidR="00F542D7" w:rsidRPr="00906BE3" w:rsidRDefault="00F542D7" w:rsidP="00CA3149">
      <w:pPr>
        <w:pStyle w:val="ListParagraph"/>
        <w:numPr>
          <w:ilvl w:val="1"/>
          <w:numId w:val="27"/>
        </w:numPr>
        <w:spacing w:after="0" w:line="240" w:lineRule="auto"/>
        <w:jc w:val="both"/>
        <w:rPr>
          <w:rFonts w:eastAsia="Arial" w:cstheme="minorHAnsi"/>
        </w:rPr>
      </w:pPr>
      <w:r w:rsidRPr="00906BE3">
        <w:rPr>
          <w:rFonts w:eastAsia="Arial" w:cstheme="minorHAnsi"/>
        </w:rPr>
        <w:t>Understand and follow the procedures included in this policy, particularly those concerning referrals of cases of suspected abuse and neglect</w:t>
      </w:r>
    </w:p>
    <w:p w14:paraId="34DF0960" w14:textId="77777777" w:rsidR="00F542D7" w:rsidRPr="00906BE3" w:rsidRDefault="00F542D7" w:rsidP="00CA3149">
      <w:pPr>
        <w:pStyle w:val="ListParagraph"/>
        <w:numPr>
          <w:ilvl w:val="0"/>
          <w:numId w:val="27"/>
        </w:numPr>
        <w:spacing w:after="0" w:line="240" w:lineRule="auto"/>
        <w:jc w:val="both"/>
        <w:rPr>
          <w:rFonts w:eastAsia="Arial" w:cstheme="minorHAnsi"/>
        </w:rPr>
      </w:pPr>
      <w:r w:rsidRPr="00906BE3">
        <w:rPr>
          <w:rFonts w:eastAsia="Arial" w:cstheme="minorHAnsi"/>
        </w:rPr>
        <w:t>Communicating this policy to parents/carers when their child joins the school and via the school website</w:t>
      </w:r>
    </w:p>
    <w:p w14:paraId="6B777EA4" w14:textId="77777777" w:rsidR="00F542D7" w:rsidRPr="00906BE3" w:rsidRDefault="00F542D7" w:rsidP="00CA3149">
      <w:pPr>
        <w:pStyle w:val="ListParagraph"/>
        <w:numPr>
          <w:ilvl w:val="0"/>
          <w:numId w:val="27"/>
        </w:numPr>
        <w:spacing w:after="0" w:line="240" w:lineRule="auto"/>
        <w:jc w:val="both"/>
        <w:rPr>
          <w:rFonts w:eastAsia="Arial" w:cstheme="minorHAnsi"/>
        </w:rPr>
      </w:pPr>
      <w:r w:rsidRPr="00906BE3">
        <w:rPr>
          <w:rFonts w:eastAsia="Arial" w:cstheme="minorHAnsi"/>
        </w:rPr>
        <w:t>Ensuring that the DSL has appropriate time, funding, training and resources, and that there is always adequate cover if the DSL is absent</w:t>
      </w:r>
    </w:p>
    <w:p w14:paraId="62424074" w14:textId="77777777" w:rsidR="00F542D7" w:rsidRPr="00906BE3" w:rsidRDefault="00F542D7" w:rsidP="00CA3149">
      <w:pPr>
        <w:pStyle w:val="ListParagraph"/>
        <w:numPr>
          <w:ilvl w:val="0"/>
          <w:numId w:val="27"/>
        </w:numPr>
        <w:spacing w:after="0" w:line="240" w:lineRule="auto"/>
        <w:jc w:val="both"/>
        <w:rPr>
          <w:rFonts w:eastAsia="Arial" w:cstheme="minorHAnsi"/>
        </w:rPr>
      </w:pPr>
      <w:r w:rsidRPr="00906BE3">
        <w:rPr>
          <w:rFonts w:eastAsia="Arial" w:cstheme="minorHAnsi"/>
        </w:rPr>
        <w:t>Ensuring that all staff undertake appropriate safeguarding and child protection training and update the content of the training regularly</w:t>
      </w:r>
      <w:r w:rsidR="00473BEA">
        <w:rPr>
          <w:rFonts w:eastAsia="Arial" w:cstheme="minorHAnsi"/>
        </w:rPr>
        <w:t>, including online safety training</w:t>
      </w:r>
    </w:p>
    <w:p w14:paraId="22AF8B1E" w14:textId="77777777" w:rsidR="00F542D7" w:rsidRPr="00906BE3" w:rsidRDefault="00F542D7" w:rsidP="00CA3149">
      <w:pPr>
        <w:pStyle w:val="ListParagraph"/>
        <w:numPr>
          <w:ilvl w:val="0"/>
          <w:numId w:val="27"/>
        </w:numPr>
        <w:spacing w:after="0" w:line="240" w:lineRule="auto"/>
        <w:jc w:val="both"/>
        <w:rPr>
          <w:rFonts w:eastAsia="Arial" w:cstheme="minorHAnsi"/>
        </w:rPr>
      </w:pPr>
      <w:r w:rsidRPr="00906BE3">
        <w:rPr>
          <w:rFonts w:eastAsia="Arial" w:cstheme="minorHAnsi"/>
        </w:rPr>
        <w:t>Acting as the ‘case manager’ in the event of an allegation of abuse made against another member of staff or volunteer, where appropriate (</w:t>
      </w:r>
      <w:r w:rsidR="002B2FB0" w:rsidRPr="00906BE3">
        <w:rPr>
          <w:rFonts w:cstheme="minorHAnsi"/>
        </w:rPr>
        <w:t xml:space="preserve">see our Managing allegations of abuse and </w:t>
      </w:r>
      <w:proofErr w:type="gramStart"/>
      <w:r w:rsidR="002B2FB0" w:rsidRPr="00906BE3">
        <w:rPr>
          <w:rFonts w:cstheme="minorHAnsi"/>
        </w:rPr>
        <w:t>Low Level</w:t>
      </w:r>
      <w:proofErr w:type="gramEnd"/>
      <w:r w:rsidR="002B2FB0" w:rsidRPr="00906BE3">
        <w:rPr>
          <w:rFonts w:cstheme="minorHAnsi"/>
        </w:rPr>
        <w:t xml:space="preserve"> Concerns policies</w:t>
      </w:r>
      <w:r w:rsidRPr="00906BE3">
        <w:rPr>
          <w:rFonts w:eastAsia="Arial" w:cstheme="minorHAnsi"/>
        </w:rPr>
        <w:t>)</w:t>
      </w:r>
    </w:p>
    <w:p w14:paraId="4378C3BB" w14:textId="77777777" w:rsidR="00F542D7" w:rsidRPr="00906BE3" w:rsidRDefault="00F542D7" w:rsidP="00CA3149">
      <w:pPr>
        <w:pStyle w:val="ColorfulList-Accent11"/>
        <w:numPr>
          <w:ilvl w:val="0"/>
          <w:numId w:val="27"/>
        </w:numPr>
        <w:spacing w:before="0" w:after="0"/>
        <w:jc w:val="both"/>
        <w:rPr>
          <w:rFonts w:asciiTheme="minorHAnsi" w:hAnsiTheme="minorHAnsi" w:cstheme="minorHAnsi"/>
          <w:sz w:val="22"/>
          <w:szCs w:val="22"/>
        </w:rPr>
      </w:pPr>
      <w:r w:rsidRPr="00906BE3">
        <w:rPr>
          <w:rFonts w:asciiTheme="minorHAnsi" w:hAnsiTheme="minorHAnsi" w:cstheme="minorHAnsi"/>
          <w:sz w:val="22"/>
          <w:szCs w:val="22"/>
        </w:rPr>
        <w:t>Making decisions regarding all low-level concerns, though they may wish to collaborate with the DSL on this</w:t>
      </w:r>
    </w:p>
    <w:p w14:paraId="0AF9C1DE" w14:textId="77777777" w:rsidR="00F542D7" w:rsidRPr="00906BE3" w:rsidRDefault="00F542D7" w:rsidP="00CA3149">
      <w:pPr>
        <w:pStyle w:val="ListParagraph"/>
        <w:numPr>
          <w:ilvl w:val="0"/>
          <w:numId w:val="27"/>
        </w:numPr>
        <w:spacing w:after="0" w:line="240" w:lineRule="auto"/>
        <w:jc w:val="both"/>
        <w:rPr>
          <w:rFonts w:eastAsia="Arial" w:cstheme="minorHAnsi"/>
        </w:rPr>
      </w:pPr>
      <w:r w:rsidRPr="00906BE3">
        <w:rPr>
          <w:rFonts w:eastAsia="Arial" w:cstheme="minorHAnsi"/>
        </w:rPr>
        <w:t>Ensuring the relevant staffing ratios are met, where applicable</w:t>
      </w:r>
    </w:p>
    <w:p w14:paraId="2A8F0877" w14:textId="77777777" w:rsidR="00F542D7" w:rsidRDefault="00F542D7" w:rsidP="00CA3149">
      <w:pPr>
        <w:pStyle w:val="ListParagraph"/>
        <w:numPr>
          <w:ilvl w:val="0"/>
          <w:numId w:val="27"/>
        </w:numPr>
        <w:spacing w:after="0" w:line="240" w:lineRule="auto"/>
        <w:jc w:val="both"/>
        <w:rPr>
          <w:rFonts w:eastAsia="Arial" w:cstheme="minorHAnsi"/>
        </w:rPr>
      </w:pPr>
      <w:r w:rsidRPr="00906BE3">
        <w:rPr>
          <w:rFonts w:eastAsia="Arial" w:cstheme="minorHAnsi"/>
        </w:rPr>
        <w:t>Making sure each child in the Early Years Foundation Stage is assigned a key person</w:t>
      </w:r>
    </w:p>
    <w:p w14:paraId="4C447427" w14:textId="265D786F" w:rsidR="00473BEA" w:rsidRPr="00906BE3" w:rsidRDefault="00473BEA" w:rsidP="00CA3149">
      <w:pPr>
        <w:pStyle w:val="ListParagraph"/>
        <w:numPr>
          <w:ilvl w:val="0"/>
          <w:numId w:val="27"/>
        </w:numPr>
        <w:spacing w:after="0" w:line="240" w:lineRule="auto"/>
        <w:jc w:val="both"/>
        <w:rPr>
          <w:rFonts w:eastAsia="Arial" w:cstheme="minorHAnsi"/>
        </w:rPr>
      </w:pPr>
      <w:r>
        <w:rPr>
          <w:rFonts w:eastAsia="Arial" w:cstheme="minorHAnsi"/>
        </w:rPr>
        <w:t>Oversee the safe use of technology, mobile phones and cameras in EYFS</w:t>
      </w:r>
      <w:r w:rsidR="0010013B">
        <w:rPr>
          <w:rFonts w:eastAsia="Arial" w:cstheme="minorHAnsi"/>
        </w:rPr>
        <w:t>.</w:t>
      </w:r>
    </w:p>
    <w:p w14:paraId="7928DB79" w14:textId="77777777" w:rsidR="004D0601" w:rsidRPr="00906BE3" w:rsidRDefault="004D0601" w:rsidP="00C25FB2">
      <w:pPr>
        <w:spacing w:after="0" w:line="240" w:lineRule="auto"/>
        <w:jc w:val="both"/>
        <w:rPr>
          <w:rFonts w:eastAsia="Arial" w:cstheme="minorHAnsi"/>
        </w:rPr>
      </w:pPr>
    </w:p>
    <w:p w14:paraId="2F78B2F5" w14:textId="77777777" w:rsidR="00F542D7" w:rsidRPr="00906BE3" w:rsidRDefault="00F542D7" w:rsidP="00C25FB2">
      <w:pPr>
        <w:pStyle w:val="Subhead2"/>
        <w:spacing w:before="0" w:after="0"/>
        <w:jc w:val="both"/>
        <w:rPr>
          <w:rFonts w:asciiTheme="minorHAnsi" w:hAnsiTheme="minorHAnsi" w:cstheme="minorHAnsi"/>
          <w:color w:val="auto"/>
          <w:sz w:val="22"/>
          <w:szCs w:val="22"/>
        </w:rPr>
      </w:pPr>
      <w:r w:rsidRPr="00906BE3">
        <w:rPr>
          <w:rFonts w:asciiTheme="minorHAnsi" w:hAnsiTheme="minorHAnsi" w:cstheme="minorHAnsi"/>
          <w:color w:val="auto"/>
          <w:sz w:val="22"/>
          <w:szCs w:val="22"/>
        </w:rPr>
        <w:t xml:space="preserve">5.5 Virtual school heads </w:t>
      </w:r>
    </w:p>
    <w:p w14:paraId="4476408A" w14:textId="77777777" w:rsidR="00F542D7" w:rsidRPr="00906BE3" w:rsidRDefault="00F542D7" w:rsidP="00C25FB2">
      <w:pPr>
        <w:pStyle w:val="1bodycopy10pt"/>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Virtual school heads have a non-statutory responsibility for the strategic oversight of the educational attendance, attainment and progress of pupils with a social worker. </w:t>
      </w:r>
    </w:p>
    <w:p w14:paraId="0796B851" w14:textId="77777777" w:rsidR="00796B3A" w:rsidRPr="00906BE3" w:rsidRDefault="00796B3A" w:rsidP="00C25FB2">
      <w:pPr>
        <w:pStyle w:val="1bodycopy10pt"/>
        <w:spacing w:after="0"/>
        <w:jc w:val="both"/>
        <w:rPr>
          <w:rFonts w:asciiTheme="minorHAnsi" w:hAnsiTheme="minorHAnsi" w:cstheme="minorHAnsi"/>
          <w:sz w:val="22"/>
          <w:szCs w:val="22"/>
        </w:rPr>
      </w:pPr>
    </w:p>
    <w:p w14:paraId="3C29A829" w14:textId="77777777" w:rsidR="00796B3A" w:rsidRPr="00906BE3" w:rsidRDefault="00F542D7" w:rsidP="00C25FB2">
      <w:pPr>
        <w:pStyle w:val="4Bulletedcopyblue"/>
        <w:numPr>
          <w:ilvl w:val="0"/>
          <w:numId w:val="0"/>
        </w:numPr>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They should also identify and engage with key professionals, e.g. DSLs, SENCOs, social workers, mental health leads and others. </w:t>
      </w:r>
    </w:p>
    <w:p w14:paraId="2524F13B" w14:textId="77777777" w:rsidR="00F542D7" w:rsidRPr="00906BE3" w:rsidRDefault="00F542D7" w:rsidP="00C25FB2">
      <w:pPr>
        <w:pStyle w:val="4Bulletedcopyblue"/>
        <w:numPr>
          <w:ilvl w:val="0"/>
          <w:numId w:val="0"/>
        </w:numPr>
        <w:spacing w:after="0"/>
        <w:jc w:val="both"/>
        <w:rPr>
          <w:rFonts w:asciiTheme="minorHAnsi" w:hAnsiTheme="minorHAnsi" w:cstheme="minorHAnsi"/>
          <w:sz w:val="22"/>
          <w:szCs w:val="22"/>
        </w:rPr>
      </w:pPr>
      <w:r w:rsidRPr="00906BE3">
        <w:rPr>
          <w:rFonts w:asciiTheme="minorHAnsi" w:hAnsiTheme="minorHAnsi" w:cstheme="minorHAnsi"/>
          <w:sz w:val="22"/>
          <w:szCs w:val="22"/>
        </w:rPr>
        <w:t xml:space="preserve"> </w:t>
      </w:r>
    </w:p>
    <w:p w14:paraId="15473117" w14:textId="77777777" w:rsidR="00F542D7" w:rsidRPr="0088722B" w:rsidRDefault="00F542D7" w:rsidP="00C25FB2">
      <w:pPr>
        <w:pStyle w:val="Heading1"/>
        <w:jc w:val="both"/>
      </w:pPr>
      <w:bookmarkStart w:id="11" w:name="_Toc527127646"/>
      <w:bookmarkStart w:id="12" w:name="_Toc84238648"/>
      <w:r w:rsidRPr="0088722B">
        <w:t>6. Confidentiality</w:t>
      </w:r>
      <w:bookmarkEnd w:id="11"/>
      <w:bookmarkEnd w:id="12"/>
    </w:p>
    <w:p w14:paraId="6732EBDC" w14:textId="77777777" w:rsidR="00796B3A" w:rsidRDefault="00796B3A" w:rsidP="00C25FB2">
      <w:pPr>
        <w:pStyle w:val="Caption1"/>
        <w:spacing w:before="0" w:after="0"/>
        <w:jc w:val="both"/>
        <w:rPr>
          <w:rFonts w:asciiTheme="minorHAnsi" w:hAnsiTheme="minorHAnsi" w:cstheme="minorHAnsi"/>
          <w:i w:val="0"/>
          <w:color w:val="auto"/>
          <w:sz w:val="22"/>
          <w:szCs w:val="22"/>
          <w:lang w:val="en-GB"/>
        </w:rPr>
      </w:pPr>
    </w:p>
    <w:p w14:paraId="278F5314" w14:textId="77777777" w:rsidR="00F542D7" w:rsidRPr="0088722B" w:rsidRDefault="00F542D7" w:rsidP="00C25FB2">
      <w:pPr>
        <w:pStyle w:val="Caption1"/>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The school’s Confidentiality Policy should be read alongside this section.  All staff must note that:</w:t>
      </w:r>
    </w:p>
    <w:p w14:paraId="4072FF48" w14:textId="77777777" w:rsidR="00F542D7" w:rsidRPr="0088722B" w:rsidRDefault="00F542D7" w:rsidP="00CA3149">
      <w:pPr>
        <w:pStyle w:val="Caption1"/>
        <w:numPr>
          <w:ilvl w:val="0"/>
          <w:numId w:val="28"/>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Timely information sharing is essential to effective safeguarding</w:t>
      </w:r>
    </w:p>
    <w:p w14:paraId="16B83EE8" w14:textId="77777777" w:rsidR="00F542D7" w:rsidRPr="0088722B" w:rsidRDefault="00F542D7" w:rsidP="00CA3149">
      <w:pPr>
        <w:pStyle w:val="Caption1"/>
        <w:numPr>
          <w:ilvl w:val="0"/>
          <w:numId w:val="28"/>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Fears about sharing information must not be allowed to stand in the way of the need to promote the welfare, and protect the safety, of children</w:t>
      </w:r>
    </w:p>
    <w:p w14:paraId="35520447" w14:textId="77777777" w:rsidR="00F542D7" w:rsidRPr="0088722B" w:rsidRDefault="00F542D7" w:rsidP="00CA3149">
      <w:pPr>
        <w:pStyle w:val="Caption1"/>
        <w:numPr>
          <w:ilvl w:val="0"/>
          <w:numId w:val="28"/>
        </w:numPr>
        <w:spacing w:before="0" w:after="0"/>
        <w:jc w:val="both"/>
        <w:rPr>
          <w:rFonts w:asciiTheme="minorHAnsi" w:hAnsiTheme="minorHAnsi" w:cstheme="minorHAnsi"/>
          <w:i w:val="0"/>
          <w:color w:val="auto"/>
          <w:sz w:val="22"/>
          <w:szCs w:val="22"/>
        </w:rPr>
      </w:pPr>
      <w:r w:rsidRPr="0088722B">
        <w:rPr>
          <w:rFonts w:asciiTheme="minorHAnsi" w:hAnsiTheme="minorHAnsi" w:cstheme="minorHAnsi"/>
          <w:i w:val="0"/>
          <w:color w:val="auto"/>
          <w:sz w:val="22"/>
          <w:szCs w:val="22"/>
        </w:rPr>
        <w:t>The Data Protection Act (DPA) 2018 and UK GDPR do not prevent, or limit, the sharing of information for the purposes of keeping children safe</w:t>
      </w:r>
    </w:p>
    <w:p w14:paraId="267AE1E6" w14:textId="77777777" w:rsidR="00F542D7" w:rsidRPr="0088722B" w:rsidRDefault="00F542D7" w:rsidP="00CA3149">
      <w:pPr>
        <w:pStyle w:val="Caption1"/>
        <w:numPr>
          <w:ilvl w:val="0"/>
          <w:numId w:val="28"/>
        </w:numPr>
        <w:spacing w:before="0" w:after="0"/>
        <w:jc w:val="both"/>
        <w:rPr>
          <w:rFonts w:asciiTheme="minorHAnsi" w:hAnsiTheme="minorHAnsi" w:cstheme="minorHAnsi"/>
          <w:i w:val="0"/>
          <w:color w:val="auto"/>
          <w:sz w:val="22"/>
          <w:szCs w:val="22"/>
        </w:rPr>
      </w:pPr>
      <w:r w:rsidRPr="0088722B">
        <w:rPr>
          <w:rFonts w:asciiTheme="minorHAnsi" w:hAnsiTheme="minorHAnsi" w:cstheme="minorHAnsi"/>
          <w:i w:val="0"/>
          <w:color w:val="auto"/>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33900AE" w14:textId="77777777" w:rsidR="00F542D7" w:rsidRPr="0088722B" w:rsidRDefault="00F542D7" w:rsidP="00CA3149">
      <w:pPr>
        <w:pStyle w:val="Caption1"/>
        <w:numPr>
          <w:ilvl w:val="0"/>
          <w:numId w:val="28"/>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Staff should never promise a child that they will not tell anyone about the report of abuse, as this may not be in the child’s best interest</w:t>
      </w:r>
    </w:p>
    <w:p w14:paraId="4CDC0208" w14:textId="77777777" w:rsidR="00F542D7" w:rsidRPr="0088722B" w:rsidRDefault="00F542D7" w:rsidP="00CA3149">
      <w:pPr>
        <w:pStyle w:val="4Bulletedcopyblue"/>
        <w:numPr>
          <w:ilvl w:val="0"/>
          <w:numId w:val="28"/>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If a </w:t>
      </w:r>
      <w:r w:rsidR="00B004EC">
        <w:rPr>
          <w:rFonts w:asciiTheme="minorHAnsi" w:hAnsiTheme="minorHAnsi" w:cstheme="minorHAnsi"/>
          <w:sz w:val="22"/>
          <w:szCs w:val="22"/>
        </w:rPr>
        <w:t xml:space="preserve">child who has been harmed </w:t>
      </w:r>
      <w:r w:rsidRPr="0088722B">
        <w:rPr>
          <w:rFonts w:asciiTheme="minorHAnsi" w:hAnsiTheme="minorHAnsi" w:cstheme="minorHAnsi"/>
          <w:sz w:val="22"/>
          <w:szCs w:val="22"/>
        </w:rPr>
        <w:t xml:space="preserve">asks the school not to tell anyone about sexual violence or sexual harassment: </w:t>
      </w:r>
    </w:p>
    <w:p w14:paraId="2F46B92F" w14:textId="77777777" w:rsidR="00F542D7" w:rsidRPr="0088722B" w:rsidRDefault="00F542D7" w:rsidP="00CA3149">
      <w:pPr>
        <w:pStyle w:val="4Bulletedcopyblue"/>
        <w:numPr>
          <w:ilvl w:val="1"/>
          <w:numId w:val="28"/>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There’s no definitive answer, because even if a </w:t>
      </w:r>
      <w:r w:rsidR="00B004EC">
        <w:rPr>
          <w:rFonts w:asciiTheme="minorHAnsi" w:hAnsiTheme="minorHAnsi" w:cstheme="minorHAnsi"/>
          <w:sz w:val="22"/>
          <w:szCs w:val="22"/>
        </w:rPr>
        <w:t>child who has been harmed</w:t>
      </w:r>
      <w:r w:rsidRPr="0088722B">
        <w:rPr>
          <w:rFonts w:asciiTheme="minorHAnsi" w:hAnsiTheme="minorHAnsi" w:cstheme="minorHAnsi"/>
          <w:sz w:val="22"/>
          <w:szCs w:val="22"/>
        </w:rPr>
        <w:t xml:space="preserve"> doesn’t consent to sharing information, staff may still lawfully share it if there’s another legal basis under the UK GDPR that applies</w:t>
      </w:r>
    </w:p>
    <w:p w14:paraId="473B1677" w14:textId="77777777" w:rsidR="00F542D7" w:rsidRPr="0088722B" w:rsidRDefault="00F542D7" w:rsidP="00CA3149">
      <w:pPr>
        <w:pStyle w:val="4Bulletedcopyblue"/>
        <w:numPr>
          <w:ilvl w:val="1"/>
          <w:numId w:val="28"/>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The DSL will have to balance the </w:t>
      </w:r>
      <w:r w:rsidR="00B004EC">
        <w:rPr>
          <w:rFonts w:asciiTheme="minorHAnsi" w:hAnsiTheme="minorHAnsi" w:cstheme="minorHAnsi"/>
          <w:sz w:val="22"/>
          <w:szCs w:val="22"/>
        </w:rPr>
        <w:t xml:space="preserve">child who has been </w:t>
      </w:r>
      <w:proofErr w:type="spellStart"/>
      <w:r w:rsidR="00B004EC">
        <w:rPr>
          <w:rFonts w:asciiTheme="minorHAnsi" w:hAnsiTheme="minorHAnsi" w:cstheme="minorHAnsi"/>
          <w:sz w:val="22"/>
          <w:szCs w:val="22"/>
        </w:rPr>
        <w:t>harmed</w:t>
      </w:r>
      <w:r w:rsidRPr="0088722B">
        <w:rPr>
          <w:rFonts w:asciiTheme="minorHAnsi" w:hAnsiTheme="minorHAnsi" w:cstheme="minorHAnsi"/>
          <w:sz w:val="22"/>
          <w:szCs w:val="22"/>
        </w:rPr>
        <w:t>’s</w:t>
      </w:r>
      <w:proofErr w:type="spellEnd"/>
      <w:r w:rsidRPr="0088722B">
        <w:rPr>
          <w:rFonts w:asciiTheme="minorHAnsi" w:hAnsiTheme="minorHAnsi" w:cstheme="minorHAnsi"/>
          <w:sz w:val="22"/>
          <w:szCs w:val="22"/>
        </w:rPr>
        <w:t xml:space="preserve"> wishes against their duty to protect the </w:t>
      </w:r>
      <w:r w:rsidR="00B004EC">
        <w:rPr>
          <w:rFonts w:asciiTheme="minorHAnsi" w:hAnsiTheme="minorHAnsi" w:cstheme="minorHAnsi"/>
          <w:sz w:val="22"/>
          <w:szCs w:val="22"/>
        </w:rPr>
        <w:t>child who has been harmed</w:t>
      </w:r>
      <w:r w:rsidRPr="0088722B">
        <w:rPr>
          <w:rFonts w:asciiTheme="minorHAnsi" w:hAnsiTheme="minorHAnsi" w:cstheme="minorHAnsi"/>
          <w:sz w:val="22"/>
          <w:szCs w:val="22"/>
        </w:rPr>
        <w:t xml:space="preserve"> and other children </w:t>
      </w:r>
    </w:p>
    <w:p w14:paraId="40D9BDA1" w14:textId="77777777" w:rsidR="00F542D7" w:rsidRDefault="00F542D7" w:rsidP="00CA3149">
      <w:pPr>
        <w:pStyle w:val="4Bulletedcopyblue"/>
        <w:numPr>
          <w:ilvl w:val="1"/>
          <w:numId w:val="28"/>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The DSL should consider that: </w:t>
      </w:r>
    </w:p>
    <w:p w14:paraId="7C4CA0A0" w14:textId="77777777" w:rsidR="00F542D7" w:rsidRPr="0088722B" w:rsidRDefault="00F542D7" w:rsidP="00CA3149">
      <w:pPr>
        <w:pStyle w:val="4Bulletedcopyblue"/>
        <w:numPr>
          <w:ilvl w:val="2"/>
          <w:numId w:val="28"/>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Parents or </w:t>
      </w:r>
      <w:proofErr w:type="spellStart"/>
      <w:r w:rsidRPr="0088722B">
        <w:rPr>
          <w:rFonts w:asciiTheme="minorHAnsi" w:hAnsiTheme="minorHAnsi" w:cstheme="minorHAnsi"/>
          <w:sz w:val="22"/>
          <w:szCs w:val="22"/>
        </w:rPr>
        <w:t>carers</w:t>
      </w:r>
      <w:proofErr w:type="spellEnd"/>
      <w:r w:rsidRPr="0088722B">
        <w:rPr>
          <w:rFonts w:asciiTheme="minorHAnsi" w:hAnsiTheme="minorHAnsi" w:cstheme="minorHAnsi"/>
          <w:sz w:val="22"/>
          <w:szCs w:val="22"/>
        </w:rPr>
        <w:t xml:space="preserve"> should normally be informed (unless this would put the </w:t>
      </w:r>
      <w:r w:rsidR="00B004EC">
        <w:rPr>
          <w:rFonts w:asciiTheme="minorHAnsi" w:hAnsiTheme="minorHAnsi" w:cstheme="minorHAnsi"/>
          <w:sz w:val="22"/>
          <w:szCs w:val="22"/>
        </w:rPr>
        <w:t>child who has been harmed</w:t>
      </w:r>
      <w:r w:rsidRPr="0088722B">
        <w:rPr>
          <w:rFonts w:asciiTheme="minorHAnsi" w:hAnsiTheme="minorHAnsi" w:cstheme="minorHAnsi"/>
          <w:sz w:val="22"/>
          <w:szCs w:val="22"/>
        </w:rPr>
        <w:t xml:space="preserve"> at greater risk) </w:t>
      </w:r>
    </w:p>
    <w:p w14:paraId="22BB23D8" w14:textId="77777777" w:rsidR="00F542D7" w:rsidRPr="0088722B" w:rsidRDefault="00F542D7" w:rsidP="00CA3149">
      <w:pPr>
        <w:pStyle w:val="4Bulletedcopyblue"/>
        <w:numPr>
          <w:ilvl w:val="2"/>
          <w:numId w:val="28"/>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The basic safeguarding principle is: if a child is at risk of harm, is in immediate danger, or has been harmed, a referral should be made to local authority children’s social care </w:t>
      </w:r>
    </w:p>
    <w:p w14:paraId="005AE9EB" w14:textId="77777777" w:rsidR="00F542D7" w:rsidRPr="0088722B" w:rsidRDefault="00F542D7" w:rsidP="00CA3149">
      <w:pPr>
        <w:pStyle w:val="4Bulletedcopyblue"/>
        <w:numPr>
          <w:ilvl w:val="2"/>
          <w:numId w:val="28"/>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Rape, assault by penetration and sexual assault are crimes. Where a report of rape, assault by penetration or sexual assault is made, this should be referred to the police. While the age of criminal responsibility is 10, if the </w:t>
      </w:r>
      <w:r w:rsidR="0009732F">
        <w:rPr>
          <w:rFonts w:asciiTheme="minorHAnsi" w:hAnsiTheme="minorHAnsi" w:cstheme="minorHAnsi"/>
          <w:sz w:val="22"/>
          <w:szCs w:val="22"/>
        </w:rPr>
        <w:t xml:space="preserve">child who is </w:t>
      </w:r>
      <w:r w:rsidRPr="0088722B">
        <w:rPr>
          <w:rFonts w:asciiTheme="minorHAnsi" w:hAnsiTheme="minorHAnsi" w:cstheme="minorHAnsi"/>
          <w:sz w:val="22"/>
          <w:szCs w:val="22"/>
        </w:rPr>
        <w:t>alleged</w:t>
      </w:r>
      <w:r w:rsidR="0009732F">
        <w:rPr>
          <w:rFonts w:asciiTheme="minorHAnsi" w:hAnsiTheme="minorHAnsi" w:cstheme="minorHAnsi"/>
          <w:sz w:val="22"/>
          <w:szCs w:val="22"/>
        </w:rPr>
        <w:t xml:space="preserve"> to have harmed</w:t>
      </w:r>
      <w:r w:rsidRPr="0088722B">
        <w:rPr>
          <w:rFonts w:asciiTheme="minorHAnsi" w:hAnsiTheme="minorHAnsi" w:cstheme="minorHAnsi"/>
          <w:sz w:val="22"/>
          <w:szCs w:val="22"/>
        </w:rPr>
        <w:t xml:space="preserve"> is under 10, the starting principle of referring to the police remains </w:t>
      </w:r>
    </w:p>
    <w:p w14:paraId="3ACC84AF" w14:textId="77777777" w:rsidR="00F542D7" w:rsidRDefault="00F542D7" w:rsidP="00CA3149">
      <w:pPr>
        <w:pStyle w:val="4Bulletedcopyblue"/>
        <w:numPr>
          <w:ilvl w:val="0"/>
          <w:numId w:val="29"/>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Regarding anonymity, all staff will: </w:t>
      </w:r>
    </w:p>
    <w:p w14:paraId="530AFCC6" w14:textId="77777777" w:rsidR="00F542D7" w:rsidRPr="0088722B" w:rsidRDefault="00F542D7" w:rsidP="00CA3149">
      <w:pPr>
        <w:pStyle w:val="4Bulletedcopyblue"/>
        <w:numPr>
          <w:ilvl w:val="1"/>
          <w:numId w:val="29"/>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Be aware of anonymity, witness support and the criminal process in general where an allegation of sexual violence or sexual harassment is progressing through the criminal justice system </w:t>
      </w:r>
    </w:p>
    <w:p w14:paraId="67901FEE" w14:textId="77777777" w:rsidR="00F542D7" w:rsidRPr="0088722B" w:rsidRDefault="00F542D7" w:rsidP="00CA3149">
      <w:pPr>
        <w:pStyle w:val="4Bulletedcopyblue"/>
        <w:numPr>
          <w:ilvl w:val="1"/>
          <w:numId w:val="29"/>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1F25CBCC" w14:textId="77777777" w:rsidR="00F542D7" w:rsidRPr="0088722B" w:rsidRDefault="00F542D7" w:rsidP="00CA3149">
      <w:pPr>
        <w:pStyle w:val="4Bulletedcopyblue"/>
        <w:numPr>
          <w:ilvl w:val="1"/>
          <w:numId w:val="29"/>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Consider the potential impact of social media in facilitating the spreading of </w:t>
      </w:r>
      <w:proofErr w:type="spellStart"/>
      <w:r w:rsidRPr="0088722B">
        <w:rPr>
          <w:rFonts w:asciiTheme="minorHAnsi" w:hAnsiTheme="minorHAnsi" w:cstheme="minorHAnsi"/>
          <w:sz w:val="22"/>
          <w:szCs w:val="22"/>
        </w:rPr>
        <w:t>rumours</w:t>
      </w:r>
      <w:proofErr w:type="spellEnd"/>
      <w:r w:rsidRPr="0088722B">
        <w:rPr>
          <w:rFonts w:asciiTheme="minorHAnsi" w:hAnsiTheme="minorHAnsi" w:cstheme="minorHAnsi"/>
          <w:sz w:val="22"/>
          <w:szCs w:val="22"/>
        </w:rPr>
        <w:t xml:space="preserve"> and exposing </w:t>
      </w:r>
      <w:r w:rsidR="00B004EC">
        <w:rPr>
          <w:rFonts w:asciiTheme="minorHAnsi" w:hAnsiTheme="minorHAnsi" w:cstheme="minorHAnsi"/>
          <w:sz w:val="22"/>
          <w:szCs w:val="22"/>
        </w:rPr>
        <w:t xml:space="preserve">the child who has been </w:t>
      </w:r>
      <w:proofErr w:type="spellStart"/>
      <w:r w:rsidR="00B004EC">
        <w:rPr>
          <w:rFonts w:asciiTheme="minorHAnsi" w:hAnsiTheme="minorHAnsi" w:cstheme="minorHAnsi"/>
          <w:sz w:val="22"/>
          <w:szCs w:val="22"/>
        </w:rPr>
        <w:t>harmed’s</w:t>
      </w:r>
      <w:proofErr w:type="spellEnd"/>
      <w:r w:rsidRPr="0088722B">
        <w:rPr>
          <w:rFonts w:asciiTheme="minorHAnsi" w:hAnsiTheme="minorHAnsi" w:cstheme="minorHAnsi"/>
          <w:sz w:val="22"/>
          <w:szCs w:val="22"/>
        </w:rPr>
        <w:t xml:space="preserve"> identities</w:t>
      </w:r>
    </w:p>
    <w:p w14:paraId="08081EE4" w14:textId="77777777" w:rsidR="00F542D7" w:rsidRPr="0088722B" w:rsidRDefault="00F542D7" w:rsidP="00CA3149">
      <w:pPr>
        <w:pStyle w:val="Caption1"/>
        <w:numPr>
          <w:ilvl w:val="0"/>
          <w:numId w:val="29"/>
        </w:numPr>
        <w:spacing w:before="0" w:after="0"/>
        <w:jc w:val="both"/>
        <w:rPr>
          <w:rFonts w:asciiTheme="minorHAnsi" w:hAnsiTheme="minorHAnsi" w:cstheme="minorHAnsi"/>
          <w:i w:val="0"/>
          <w:color w:val="auto"/>
          <w:sz w:val="22"/>
          <w:szCs w:val="22"/>
        </w:rPr>
      </w:pPr>
      <w:r w:rsidRPr="0088722B">
        <w:rPr>
          <w:rFonts w:asciiTheme="minorHAnsi" w:hAnsiTheme="minorHAnsi" w:cstheme="minorHAnsi"/>
          <w:i w:val="0"/>
          <w:color w:val="auto"/>
          <w:sz w:val="22"/>
          <w:szCs w:val="22"/>
        </w:rPr>
        <w:t>The government’s</w:t>
      </w:r>
      <w:r w:rsidRPr="0088722B">
        <w:rPr>
          <w:rFonts w:asciiTheme="minorHAnsi" w:hAnsiTheme="minorHAnsi" w:cstheme="minorHAnsi"/>
          <w:i w:val="0"/>
          <w:sz w:val="22"/>
          <w:szCs w:val="22"/>
        </w:rPr>
        <w:t xml:space="preserve"> </w:t>
      </w:r>
      <w:hyperlink r:id="rId44" w:history="1">
        <w:r w:rsidRPr="0088722B">
          <w:rPr>
            <w:rStyle w:val="Hyperlink"/>
            <w:rFonts w:asciiTheme="minorHAnsi" w:hAnsiTheme="minorHAnsi" w:cstheme="minorHAnsi"/>
            <w:i w:val="0"/>
            <w:sz w:val="22"/>
            <w:szCs w:val="22"/>
          </w:rPr>
          <w:t>information sharing advice for safeguarding practitioners</w:t>
        </w:r>
      </w:hyperlink>
      <w:r w:rsidRPr="0088722B">
        <w:rPr>
          <w:rFonts w:asciiTheme="minorHAnsi" w:hAnsiTheme="minorHAnsi" w:cstheme="minorHAnsi"/>
          <w:sz w:val="22"/>
          <w:szCs w:val="22"/>
        </w:rPr>
        <w:t xml:space="preserve"> </w:t>
      </w:r>
      <w:r w:rsidRPr="0088722B">
        <w:rPr>
          <w:rFonts w:asciiTheme="minorHAnsi" w:hAnsiTheme="minorHAnsi" w:cstheme="minorHAnsi"/>
          <w:i w:val="0"/>
          <w:color w:val="auto"/>
          <w:sz w:val="22"/>
          <w:szCs w:val="22"/>
        </w:rPr>
        <w:t>includes 7 ‘golden rules’ for sharing information, and will support staff who have to make decisions about sharing information</w:t>
      </w:r>
    </w:p>
    <w:p w14:paraId="3A95B2C5" w14:textId="77777777" w:rsidR="00F542D7" w:rsidRPr="0088722B" w:rsidRDefault="00F542D7" w:rsidP="00CA3149">
      <w:pPr>
        <w:pStyle w:val="Caption1"/>
        <w:numPr>
          <w:ilvl w:val="0"/>
          <w:numId w:val="29"/>
        </w:numPr>
        <w:spacing w:before="0" w:after="0"/>
        <w:jc w:val="both"/>
        <w:rPr>
          <w:rFonts w:asciiTheme="minorHAnsi" w:hAnsiTheme="minorHAnsi" w:cstheme="minorHAnsi"/>
          <w:i w:val="0"/>
          <w:color w:val="auto"/>
          <w:sz w:val="22"/>
          <w:szCs w:val="22"/>
        </w:rPr>
      </w:pPr>
      <w:r w:rsidRPr="0088722B">
        <w:rPr>
          <w:rFonts w:asciiTheme="minorHAnsi" w:hAnsiTheme="minorHAnsi" w:cstheme="minorHAnsi"/>
          <w:i w:val="0"/>
          <w:color w:val="auto"/>
          <w:sz w:val="22"/>
          <w:szCs w:val="22"/>
        </w:rPr>
        <w:t>If staff are in any doubt about sharing information, they should speak to the DSL (or deputy)</w:t>
      </w:r>
    </w:p>
    <w:p w14:paraId="1BF81446" w14:textId="77777777" w:rsidR="00F542D7" w:rsidRDefault="00F542D7" w:rsidP="00CA3149">
      <w:pPr>
        <w:pStyle w:val="Caption1"/>
        <w:numPr>
          <w:ilvl w:val="0"/>
          <w:numId w:val="29"/>
        </w:numPr>
        <w:spacing w:before="0" w:after="0"/>
        <w:jc w:val="both"/>
        <w:rPr>
          <w:rFonts w:asciiTheme="minorHAnsi" w:hAnsiTheme="minorHAnsi" w:cstheme="minorHAnsi"/>
          <w:i w:val="0"/>
          <w:color w:val="auto"/>
          <w:sz w:val="22"/>
          <w:szCs w:val="22"/>
        </w:rPr>
      </w:pPr>
      <w:r w:rsidRPr="0088722B">
        <w:rPr>
          <w:rFonts w:asciiTheme="minorHAnsi" w:hAnsiTheme="minorHAnsi" w:cstheme="minorHAnsi"/>
          <w:i w:val="0"/>
          <w:color w:val="auto"/>
          <w:sz w:val="22"/>
          <w:szCs w:val="22"/>
        </w:rPr>
        <w:t xml:space="preserve">Confidentiality is also addressed in this policy with respect to record-keeping in section 14, and allegations of abuse against staff </w:t>
      </w:r>
      <w:r w:rsidRPr="002B2FB0">
        <w:rPr>
          <w:rStyle w:val="1bodycopy10ptChar"/>
          <w:rFonts w:asciiTheme="minorHAnsi" w:hAnsiTheme="minorHAnsi" w:cstheme="minorHAnsi"/>
          <w:i w:val="0"/>
          <w:color w:val="auto"/>
          <w:sz w:val="22"/>
          <w:szCs w:val="22"/>
        </w:rPr>
        <w:t>in</w:t>
      </w:r>
      <w:r w:rsidR="002B2FB0" w:rsidRPr="002B2FB0">
        <w:rPr>
          <w:rStyle w:val="1bodycopy10ptChar"/>
          <w:rFonts w:asciiTheme="minorHAnsi" w:hAnsiTheme="minorHAnsi" w:cstheme="minorHAnsi"/>
          <w:i w:val="0"/>
          <w:color w:val="auto"/>
          <w:sz w:val="22"/>
          <w:szCs w:val="22"/>
        </w:rPr>
        <w:t xml:space="preserve"> our Managing allegations of abuse and </w:t>
      </w:r>
      <w:proofErr w:type="gramStart"/>
      <w:r w:rsidR="002B2FB0" w:rsidRPr="002B2FB0">
        <w:rPr>
          <w:rStyle w:val="1bodycopy10ptChar"/>
          <w:rFonts w:asciiTheme="minorHAnsi" w:hAnsiTheme="minorHAnsi" w:cstheme="minorHAnsi"/>
          <w:i w:val="0"/>
          <w:color w:val="auto"/>
          <w:sz w:val="22"/>
          <w:szCs w:val="22"/>
        </w:rPr>
        <w:t>Low Level</w:t>
      </w:r>
      <w:proofErr w:type="gramEnd"/>
      <w:r w:rsidR="002B2FB0" w:rsidRPr="002B2FB0">
        <w:rPr>
          <w:rStyle w:val="1bodycopy10ptChar"/>
          <w:rFonts w:asciiTheme="minorHAnsi" w:hAnsiTheme="minorHAnsi" w:cstheme="minorHAnsi"/>
          <w:i w:val="0"/>
          <w:color w:val="auto"/>
          <w:sz w:val="22"/>
          <w:szCs w:val="22"/>
        </w:rPr>
        <w:t xml:space="preserve"> Concerns policies</w:t>
      </w:r>
      <w:r w:rsidR="002B2FB0">
        <w:rPr>
          <w:rFonts w:asciiTheme="minorHAnsi" w:hAnsiTheme="minorHAnsi" w:cstheme="minorHAnsi"/>
          <w:i w:val="0"/>
          <w:color w:val="auto"/>
          <w:sz w:val="22"/>
          <w:szCs w:val="22"/>
        </w:rPr>
        <w:t>.</w:t>
      </w:r>
    </w:p>
    <w:p w14:paraId="172E79B4" w14:textId="77777777" w:rsidR="00796B3A" w:rsidRDefault="00796B3A" w:rsidP="00C25FB2">
      <w:pPr>
        <w:pStyle w:val="Caption1"/>
        <w:spacing w:before="0" w:after="0"/>
        <w:jc w:val="both"/>
        <w:rPr>
          <w:rFonts w:asciiTheme="minorHAnsi" w:hAnsiTheme="minorHAnsi" w:cstheme="minorHAnsi"/>
          <w:i w:val="0"/>
          <w:color w:val="auto"/>
          <w:sz w:val="22"/>
          <w:szCs w:val="22"/>
        </w:rPr>
      </w:pPr>
    </w:p>
    <w:p w14:paraId="6CFFB1AC" w14:textId="57BC2C65" w:rsidR="00F542D7" w:rsidRPr="0088722B" w:rsidRDefault="00F542D7" w:rsidP="00C25FB2">
      <w:pPr>
        <w:pStyle w:val="Heading1"/>
        <w:jc w:val="both"/>
      </w:pPr>
      <w:bookmarkStart w:id="13" w:name="_Toc527127647"/>
      <w:bookmarkStart w:id="14" w:name="_Toc84238649"/>
      <w:r w:rsidRPr="0088722B">
        <w:t xml:space="preserve">7. </w:t>
      </w:r>
      <w:proofErr w:type="spellStart"/>
      <w:r w:rsidRPr="0088722B">
        <w:t>Recognising</w:t>
      </w:r>
      <w:proofErr w:type="spellEnd"/>
      <w:r w:rsidRPr="0088722B">
        <w:t xml:space="preserve"> abuse and </w:t>
      </w:r>
      <w:proofErr w:type="gramStart"/>
      <w:r w:rsidRPr="0088722B">
        <w:t>taking action</w:t>
      </w:r>
      <w:bookmarkEnd w:id="13"/>
      <w:bookmarkEnd w:id="14"/>
      <w:proofErr w:type="gramEnd"/>
    </w:p>
    <w:p w14:paraId="28501809" w14:textId="77777777" w:rsidR="00796B3A" w:rsidRDefault="00796B3A" w:rsidP="00C25FB2">
      <w:pPr>
        <w:spacing w:after="0" w:line="240" w:lineRule="auto"/>
        <w:jc w:val="both"/>
        <w:rPr>
          <w:rFonts w:cstheme="minorHAnsi"/>
        </w:rPr>
      </w:pPr>
    </w:p>
    <w:p w14:paraId="23B6D12F" w14:textId="77777777" w:rsidR="00F542D7" w:rsidRPr="0088722B" w:rsidRDefault="00F542D7" w:rsidP="00C25FB2">
      <w:pPr>
        <w:spacing w:after="0" w:line="240" w:lineRule="auto"/>
        <w:jc w:val="both"/>
        <w:rPr>
          <w:rFonts w:cstheme="minorHAnsi"/>
        </w:rPr>
      </w:pPr>
      <w:r w:rsidRPr="0088722B">
        <w:rPr>
          <w:rFonts w:cstheme="minorHAnsi"/>
        </w:rPr>
        <w:t>Staff, volunteers and governors must follow the procedures set out below in the event of a safeguarding issue.</w:t>
      </w:r>
    </w:p>
    <w:p w14:paraId="3783CF97" w14:textId="77777777" w:rsidR="00F542D7" w:rsidRPr="0088722B" w:rsidRDefault="00F542D7" w:rsidP="00C25FB2">
      <w:pPr>
        <w:spacing w:after="0" w:line="240" w:lineRule="auto"/>
        <w:jc w:val="both"/>
        <w:rPr>
          <w:rFonts w:cstheme="minorHAnsi"/>
        </w:rPr>
      </w:pPr>
      <w:r w:rsidRPr="0088722B">
        <w:rPr>
          <w:rFonts w:cstheme="minorHAnsi"/>
        </w:rPr>
        <w:t>Please note – in this and subsequent sections, you should take any references to the DSL to mean “the DSL (or deputy DSL)”.</w:t>
      </w:r>
    </w:p>
    <w:p w14:paraId="56BFB3B0" w14:textId="77777777" w:rsidR="00F542D7" w:rsidRPr="0088722B" w:rsidRDefault="00F542D7" w:rsidP="00C25FB2">
      <w:pPr>
        <w:spacing w:after="0" w:line="240" w:lineRule="auto"/>
        <w:jc w:val="both"/>
        <w:rPr>
          <w:rFonts w:cstheme="minorHAnsi"/>
        </w:rPr>
      </w:pPr>
    </w:p>
    <w:p w14:paraId="135D4CFE" w14:textId="77777777" w:rsidR="00F542D7" w:rsidRPr="0088722B" w:rsidRDefault="00F542D7" w:rsidP="00C25FB2">
      <w:pPr>
        <w:spacing w:after="0" w:line="240" w:lineRule="auto"/>
        <w:jc w:val="both"/>
        <w:rPr>
          <w:rFonts w:cstheme="minorHAnsi"/>
        </w:rPr>
      </w:pPr>
      <w:r w:rsidRPr="0088722B">
        <w:rPr>
          <w:rFonts w:eastAsia="Arial" w:cstheme="minorHAnsi"/>
          <w:b/>
          <w:bCs/>
        </w:rPr>
        <w:t>7.1 If a child is suffering or likely to suffer from harm, or in immediate danger</w:t>
      </w:r>
    </w:p>
    <w:p w14:paraId="7D5F6EE2" w14:textId="77777777" w:rsidR="00F542D7" w:rsidRDefault="00F542D7" w:rsidP="00C25FB2">
      <w:pPr>
        <w:spacing w:after="0" w:line="240" w:lineRule="auto"/>
        <w:jc w:val="both"/>
        <w:rPr>
          <w:rFonts w:cstheme="minorHAnsi"/>
          <w:b/>
          <w:bCs/>
        </w:rPr>
      </w:pPr>
      <w:r w:rsidRPr="0088722B">
        <w:rPr>
          <w:rFonts w:cstheme="minorHAnsi"/>
        </w:rPr>
        <w:t xml:space="preserve">Make a referral to children’s social care and/or the police </w:t>
      </w:r>
      <w:r w:rsidRPr="00906BE3">
        <w:rPr>
          <w:rFonts w:cstheme="minorHAnsi"/>
          <w:bCs/>
          <w:u w:val="single"/>
        </w:rPr>
        <w:t>immediately</w:t>
      </w:r>
      <w:r w:rsidRPr="0088722B">
        <w:rPr>
          <w:rFonts w:cstheme="minorHAnsi"/>
        </w:rPr>
        <w:t xml:space="preserve"> if you believe a child is suffering or likely to suffer from harm, or in immediate danger. </w:t>
      </w:r>
      <w:r w:rsidRPr="00906BE3">
        <w:rPr>
          <w:rFonts w:cstheme="minorHAnsi"/>
          <w:bCs/>
          <w:u w:val="single"/>
        </w:rPr>
        <w:t>Anyone can make a referral.</w:t>
      </w:r>
    </w:p>
    <w:p w14:paraId="512DC04C" w14:textId="77777777" w:rsidR="00796B3A" w:rsidRPr="0088722B" w:rsidRDefault="00796B3A" w:rsidP="00C25FB2">
      <w:pPr>
        <w:spacing w:after="0" w:line="240" w:lineRule="auto"/>
        <w:jc w:val="both"/>
        <w:rPr>
          <w:rFonts w:cstheme="minorHAnsi"/>
          <w:b/>
          <w:bCs/>
        </w:rPr>
      </w:pPr>
    </w:p>
    <w:p w14:paraId="63370889" w14:textId="77777777" w:rsidR="00F542D7" w:rsidRPr="0088722B" w:rsidRDefault="00F542D7" w:rsidP="00C25FB2">
      <w:pPr>
        <w:pStyle w:val="Caption1"/>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Tell the DSL (see section 5.2) as soon as possible if you make a referral directly.</w:t>
      </w:r>
    </w:p>
    <w:p w14:paraId="514F634F" w14:textId="77777777" w:rsidR="00796B3A" w:rsidRDefault="00796B3A" w:rsidP="00C25FB2">
      <w:pPr>
        <w:pStyle w:val="Caption1"/>
        <w:spacing w:before="0" w:after="0"/>
        <w:jc w:val="both"/>
        <w:rPr>
          <w:rFonts w:asciiTheme="minorHAnsi" w:hAnsiTheme="minorHAnsi" w:cstheme="minorHAnsi"/>
          <w:i w:val="0"/>
          <w:color w:val="auto"/>
          <w:sz w:val="22"/>
          <w:szCs w:val="22"/>
          <w:lang w:val="en-GB"/>
        </w:rPr>
      </w:pPr>
    </w:p>
    <w:p w14:paraId="6DA1AAFC" w14:textId="77777777" w:rsidR="00F542D7" w:rsidRPr="0088722B" w:rsidRDefault="00F542D7" w:rsidP="00C25FB2">
      <w:pPr>
        <w:pStyle w:val="Caption1"/>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A referral is made by:</w:t>
      </w:r>
    </w:p>
    <w:p w14:paraId="6E2964DA" w14:textId="77777777" w:rsidR="00F542D7" w:rsidRPr="00796B3A" w:rsidRDefault="00F542D7" w:rsidP="00CA3149">
      <w:pPr>
        <w:pStyle w:val="ListParagraph"/>
        <w:numPr>
          <w:ilvl w:val="0"/>
          <w:numId w:val="30"/>
        </w:numPr>
        <w:spacing w:after="0" w:line="240" w:lineRule="auto"/>
        <w:ind w:right="-149"/>
        <w:jc w:val="both"/>
        <w:rPr>
          <w:rFonts w:cstheme="minorHAnsi"/>
        </w:rPr>
      </w:pPr>
      <w:r w:rsidRPr="00796B3A">
        <w:rPr>
          <w:rFonts w:cstheme="minorHAnsi"/>
        </w:rPr>
        <w:t>Phoning Manchester Contact Centre 0161 234 5001</w:t>
      </w:r>
    </w:p>
    <w:p w14:paraId="450F0132" w14:textId="77777777" w:rsidR="00F542D7" w:rsidRPr="00796B3A" w:rsidRDefault="00F542D7" w:rsidP="00CA3149">
      <w:pPr>
        <w:pStyle w:val="ListParagraph"/>
        <w:numPr>
          <w:ilvl w:val="0"/>
          <w:numId w:val="30"/>
        </w:numPr>
        <w:spacing w:after="0" w:line="240" w:lineRule="auto"/>
        <w:ind w:right="-149"/>
        <w:jc w:val="both"/>
        <w:rPr>
          <w:rFonts w:cstheme="minorHAnsi"/>
        </w:rPr>
      </w:pPr>
      <w:r w:rsidRPr="00796B3A">
        <w:rPr>
          <w:rFonts w:cstheme="minorHAnsi"/>
        </w:rPr>
        <w:t>Record the concern using the school’s safeguarding recording system (CPOMS online system)</w:t>
      </w:r>
    </w:p>
    <w:p w14:paraId="6BADBAB2" w14:textId="77777777" w:rsidR="00796B3A" w:rsidRDefault="00796B3A" w:rsidP="00C84E2E">
      <w:pPr>
        <w:pStyle w:val="BodyText"/>
        <w:jc w:val="both"/>
        <w:rPr>
          <w:rFonts w:asciiTheme="minorHAnsi" w:hAnsiTheme="minorHAnsi" w:cstheme="minorHAnsi"/>
          <w:bCs/>
          <w:szCs w:val="22"/>
        </w:rPr>
      </w:pPr>
    </w:p>
    <w:p w14:paraId="02E02F36" w14:textId="77777777" w:rsidR="00F542D7" w:rsidRPr="0088722B" w:rsidRDefault="00F542D7">
      <w:pPr>
        <w:pStyle w:val="BodyText"/>
        <w:jc w:val="both"/>
        <w:rPr>
          <w:rFonts w:asciiTheme="minorHAnsi" w:hAnsiTheme="minorHAnsi" w:cstheme="minorHAnsi"/>
          <w:bCs/>
          <w:szCs w:val="22"/>
        </w:rPr>
      </w:pPr>
      <w:r w:rsidRPr="0088722B">
        <w:rPr>
          <w:rFonts w:asciiTheme="minorHAnsi" w:hAnsiTheme="minorHAnsi" w:cstheme="minorHAnsi"/>
          <w:bCs/>
          <w:szCs w:val="22"/>
        </w:rPr>
        <w:t>All staff, volunteers and visitors have a responsibility to report any concerns about the welfare and safety of a child and all such concerns must be taken seriously.  If a concern arises all staff, volunteers and visitors must:</w:t>
      </w:r>
    </w:p>
    <w:p w14:paraId="6D7FD77F" w14:textId="77777777" w:rsidR="00F542D7" w:rsidRPr="0088722B" w:rsidRDefault="00F542D7" w:rsidP="00CA3149">
      <w:pPr>
        <w:pStyle w:val="BodyText"/>
        <w:numPr>
          <w:ilvl w:val="0"/>
          <w:numId w:val="31"/>
        </w:numPr>
        <w:jc w:val="both"/>
        <w:rPr>
          <w:rFonts w:asciiTheme="minorHAnsi" w:hAnsiTheme="minorHAnsi" w:cstheme="minorHAnsi"/>
          <w:bCs/>
          <w:szCs w:val="22"/>
        </w:rPr>
      </w:pPr>
      <w:r w:rsidRPr="0088722B">
        <w:rPr>
          <w:rFonts w:asciiTheme="minorHAnsi" w:hAnsiTheme="minorHAnsi" w:cstheme="minorHAnsi"/>
          <w:bCs/>
          <w:szCs w:val="22"/>
        </w:rPr>
        <w:t>Speak to the Designated Person or the person who acts in their absence</w:t>
      </w:r>
    </w:p>
    <w:p w14:paraId="5C7B1BC6" w14:textId="77777777" w:rsidR="00F542D7" w:rsidRPr="0088722B" w:rsidRDefault="00F542D7" w:rsidP="00CA3149">
      <w:pPr>
        <w:pStyle w:val="BodyText"/>
        <w:numPr>
          <w:ilvl w:val="0"/>
          <w:numId w:val="31"/>
        </w:numPr>
        <w:jc w:val="both"/>
        <w:rPr>
          <w:rFonts w:asciiTheme="minorHAnsi" w:hAnsiTheme="minorHAnsi" w:cstheme="minorHAnsi"/>
          <w:bCs/>
          <w:szCs w:val="22"/>
        </w:rPr>
      </w:pPr>
      <w:r w:rsidRPr="0088722B">
        <w:rPr>
          <w:rFonts w:asciiTheme="minorHAnsi" w:hAnsiTheme="minorHAnsi" w:cstheme="minorHAnsi"/>
          <w:bCs/>
          <w:szCs w:val="22"/>
        </w:rPr>
        <w:t>Agree with this person what action should be taken, by whom and when it will be reviewed</w:t>
      </w:r>
    </w:p>
    <w:p w14:paraId="79E5566A" w14:textId="77777777" w:rsidR="00F542D7" w:rsidRPr="0088722B" w:rsidRDefault="00F542D7" w:rsidP="00CA3149">
      <w:pPr>
        <w:pStyle w:val="BodyText"/>
        <w:numPr>
          <w:ilvl w:val="0"/>
          <w:numId w:val="31"/>
        </w:numPr>
        <w:jc w:val="both"/>
        <w:rPr>
          <w:rFonts w:asciiTheme="minorHAnsi" w:hAnsiTheme="minorHAnsi" w:cstheme="minorHAnsi"/>
          <w:bCs/>
          <w:szCs w:val="22"/>
        </w:rPr>
      </w:pPr>
      <w:r w:rsidRPr="0088722B">
        <w:rPr>
          <w:rFonts w:asciiTheme="minorHAnsi" w:hAnsiTheme="minorHAnsi" w:cstheme="minorHAnsi"/>
          <w:bCs/>
          <w:szCs w:val="22"/>
        </w:rPr>
        <w:t>Record the concern using the school’s safeguarding recording system (CPOMS online system).</w:t>
      </w:r>
    </w:p>
    <w:p w14:paraId="6E311864" w14:textId="77777777" w:rsidR="00796B3A" w:rsidRDefault="00796B3A" w:rsidP="00C25FB2">
      <w:pPr>
        <w:pStyle w:val="Caption1"/>
        <w:spacing w:before="0" w:after="0"/>
        <w:jc w:val="both"/>
        <w:rPr>
          <w:rFonts w:asciiTheme="minorHAnsi" w:hAnsiTheme="minorHAnsi" w:cstheme="minorHAnsi"/>
          <w:i w:val="0"/>
          <w:color w:val="auto"/>
          <w:sz w:val="22"/>
          <w:szCs w:val="22"/>
          <w:lang w:val="en-GB"/>
        </w:rPr>
      </w:pPr>
    </w:p>
    <w:p w14:paraId="6C81A624" w14:textId="77777777" w:rsidR="00F542D7" w:rsidRPr="0088722B" w:rsidRDefault="00F542D7" w:rsidP="00C25FB2">
      <w:pPr>
        <w:pStyle w:val="Caption1"/>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Use the following link to the GOV.UK webpage for reporting child abuse to your local council:</w:t>
      </w:r>
    </w:p>
    <w:p w14:paraId="44CFAFFC" w14:textId="77777777" w:rsidR="00F542D7" w:rsidRPr="0088722B" w:rsidRDefault="00932984" w:rsidP="00C25FB2">
      <w:pPr>
        <w:spacing w:after="0" w:line="240" w:lineRule="auto"/>
        <w:jc w:val="both"/>
        <w:rPr>
          <w:rStyle w:val="Hyperlink"/>
          <w:rFonts w:ascii="Arial" w:eastAsia="MS Mincho" w:hAnsi="Arial" w:cstheme="minorHAnsi"/>
          <w:i/>
          <w:sz w:val="20"/>
          <w:szCs w:val="24"/>
          <w:lang w:val="en-US"/>
        </w:rPr>
      </w:pPr>
      <w:hyperlink r:id="rId45" w:history="1">
        <w:r w:rsidR="00F542D7" w:rsidRPr="0088722B">
          <w:rPr>
            <w:rStyle w:val="Hyperlink"/>
            <w:rFonts w:cstheme="minorHAnsi"/>
          </w:rPr>
          <w:t>https://www.gov.uk/report-child-abuse-to-local-council</w:t>
        </w:r>
      </w:hyperlink>
    </w:p>
    <w:p w14:paraId="6E9F2897" w14:textId="77777777" w:rsidR="00F542D7" w:rsidRPr="0088722B" w:rsidRDefault="00F542D7" w:rsidP="00C25FB2">
      <w:pPr>
        <w:spacing w:after="0" w:line="240" w:lineRule="auto"/>
        <w:jc w:val="both"/>
        <w:rPr>
          <w:rStyle w:val="Hyperlink"/>
          <w:rFonts w:cstheme="minorHAnsi"/>
        </w:rPr>
      </w:pPr>
    </w:p>
    <w:p w14:paraId="6AE52516" w14:textId="77777777" w:rsidR="00F542D7" w:rsidRPr="0088722B" w:rsidRDefault="00F542D7" w:rsidP="00C25FB2">
      <w:pPr>
        <w:spacing w:after="0" w:line="240" w:lineRule="auto"/>
        <w:jc w:val="both"/>
        <w:rPr>
          <w:rFonts w:cstheme="minorHAnsi"/>
        </w:rPr>
      </w:pPr>
      <w:r w:rsidRPr="0088722B">
        <w:rPr>
          <w:rFonts w:eastAsia="Arial" w:cstheme="minorHAnsi"/>
          <w:b/>
          <w:bCs/>
        </w:rPr>
        <w:t xml:space="preserve">7.2 If a child makes a disclosure to you </w:t>
      </w:r>
    </w:p>
    <w:p w14:paraId="73CC9D1F" w14:textId="77777777" w:rsidR="00E72852" w:rsidRDefault="00E72852" w:rsidP="00C25FB2">
      <w:pPr>
        <w:spacing w:after="0" w:line="240" w:lineRule="auto"/>
        <w:jc w:val="both"/>
        <w:rPr>
          <w:rFonts w:cstheme="minorHAnsi"/>
        </w:rPr>
      </w:pPr>
      <w:r>
        <w:rPr>
          <w:rFonts w:cstheme="minorHAnsi"/>
        </w:rPr>
        <w:t>There are many different ways a child may make a disclosure.  These include but are not limited to:</w:t>
      </w:r>
    </w:p>
    <w:p w14:paraId="0BB4B044" w14:textId="77777777" w:rsidR="00E72852"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Asking to speak with you about something</w:t>
      </w:r>
    </w:p>
    <w:p w14:paraId="2DDAD9E0"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A child telling you that someone else has told them something</w:t>
      </w:r>
    </w:p>
    <w:p w14:paraId="3FE5308E"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Overhearing children talking about something for example when playing or lining up</w:t>
      </w:r>
    </w:p>
    <w:p w14:paraId="56848AAE"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Something being said as part of a lesson, group discussion, intervention, circle time</w:t>
      </w:r>
    </w:p>
    <w:p w14:paraId="35C91FE9"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Writing something down – either as part of a lesson, in a worry box</w:t>
      </w:r>
    </w:p>
    <w:p w14:paraId="7FD9FA4B" w14:textId="77777777" w:rsidR="00E72852"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Drawing pictures</w:t>
      </w:r>
    </w:p>
    <w:p w14:paraId="6864087A"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Showing something through their play</w:t>
      </w:r>
    </w:p>
    <w:p w14:paraId="60A62CA0"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Using body language, facial expressions, sign language, physical gestures and movements</w:t>
      </w:r>
    </w:p>
    <w:p w14:paraId="620ADD13"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Demonstrating something using toys or objects</w:t>
      </w:r>
    </w:p>
    <w:p w14:paraId="55D011C5"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Pointing something out in a book</w:t>
      </w:r>
    </w:p>
    <w:p w14:paraId="2A4693AD"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Through the ‘Zones of regulation’ check-ins</w:t>
      </w:r>
    </w:p>
    <w:p w14:paraId="709C16E8" w14:textId="77777777" w:rsidR="00D24D1D" w:rsidRPr="00796B3A" w:rsidRDefault="00D24D1D" w:rsidP="00CA3149">
      <w:pPr>
        <w:pStyle w:val="ListParagraph"/>
        <w:numPr>
          <w:ilvl w:val="0"/>
          <w:numId w:val="32"/>
        </w:numPr>
        <w:spacing w:after="0" w:line="240" w:lineRule="auto"/>
        <w:jc w:val="both"/>
        <w:rPr>
          <w:rFonts w:cstheme="minorHAnsi"/>
        </w:rPr>
      </w:pPr>
      <w:r w:rsidRPr="00796B3A">
        <w:rPr>
          <w:rFonts w:cstheme="minorHAnsi"/>
        </w:rPr>
        <w:t>Sharing something via our SHARPs website</w:t>
      </w:r>
    </w:p>
    <w:p w14:paraId="2F27B1ED" w14:textId="77777777" w:rsidR="00796B3A" w:rsidRDefault="00796B3A" w:rsidP="00C25FB2">
      <w:pPr>
        <w:spacing w:after="0" w:line="240" w:lineRule="auto"/>
        <w:jc w:val="both"/>
        <w:rPr>
          <w:rFonts w:cstheme="minorHAnsi"/>
        </w:rPr>
      </w:pPr>
    </w:p>
    <w:p w14:paraId="20E19D74" w14:textId="77777777" w:rsidR="00D24D1D" w:rsidRDefault="00D24D1D" w:rsidP="00C25FB2">
      <w:pPr>
        <w:spacing w:after="0" w:line="240" w:lineRule="auto"/>
        <w:jc w:val="both"/>
        <w:rPr>
          <w:rFonts w:cstheme="minorHAnsi"/>
        </w:rPr>
      </w:pPr>
      <w:r>
        <w:rPr>
          <w:rFonts w:cstheme="minorHAnsi"/>
        </w:rPr>
        <w:t xml:space="preserve">Everyone needs to be particularly vigilant for disclosures from children who may have barriers to their communication.  This may include a speech and language need, SEND, English as an Additional Language and / </w:t>
      </w:r>
      <w:r w:rsidR="001C77EB">
        <w:rPr>
          <w:rFonts w:cstheme="minorHAnsi"/>
        </w:rPr>
        <w:t>or emotional</w:t>
      </w:r>
      <w:r>
        <w:rPr>
          <w:rFonts w:cstheme="minorHAnsi"/>
        </w:rPr>
        <w:t xml:space="preserve"> dysregulation.</w:t>
      </w:r>
    </w:p>
    <w:p w14:paraId="0A622224" w14:textId="77777777" w:rsidR="00796B3A" w:rsidRDefault="00796B3A" w:rsidP="00C25FB2">
      <w:pPr>
        <w:spacing w:after="0" w:line="240" w:lineRule="auto"/>
        <w:jc w:val="both"/>
        <w:rPr>
          <w:rFonts w:cstheme="minorHAnsi"/>
        </w:rPr>
      </w:pPr>
    </w:p>
    <w:p w14:paraId="71C47EFD" w14:textId="77777777" w:rsidR="00E72852" w:rsidRDefault="00E72852" w:rsidP="00C25FB2">
      <w:pPr>
        <w:spacing w:after="0" w:line="240" w:lineRule="auto"/>
        <w:jc w:val="both"/>
        <w:rPr>
          <w:rFonts w:cstheme="minorHAnsi"/>
        </w:rPr>
      </w:pPr>
      <w:r>
        <w:rPr>
          <w:rFonts w:cstheme="minorHAnsi"/>
        </w:rPr>
        <w:t xml:space="preserve">The above may involve the child directly communicating they are upset, worried, concerned or something has happened to cause them harm </w:t>
      </w:r>
      <w:r w:rsidR="00D24D1D">
        <w:rPr>
          <w:rFonts w:cstheme="minorHAnsi"/>
        </w:rPr>
        <w:t>and / or may include them communicating something that they don’t recognise as harmful or potentially harmful but as a professional you think may be a safeguarding concern.</w:t>
      </w:r>
    </w:p>
    <w:p w14:paraId="1A48ADCB" w14:textId="77777777" w:rsidR="00796B3A" w:rsidRDefault="00796B3A" w:rsidP="00C25FB2">
      <w:pPr>
        <w:spacing w:after="0" w:line="240" w:lineRule="auto"/>
        <w:jc w:val="both"/>
        <w:rPr>
          <w:rFonts w:cstheme="minorHAnsi"/>
        </w:rPr>
      </w:pPr>
    </w:p>
    <w:p w14:paraId="713FFE37" w14:textId="77777777" w:rsidR="00E72852" w:rsidRDefault="00E72852" w:rsidP="00C25FB2">
      <w:pPr>
        <w:spacing w:after="0" w:line="240" w:lineRule="auto"/>
        <w:jc w:val="both"/>
        <w:rPr>
          <w:rFonts w:cstheme="minorHAnsi"/>
        </w:rPr>
      </w:pPr>
      <w:r>
        <w:rPr>
          <w:rFonts w:cstheme="minorHAnsi"/>
        </w:rPr>
        <w:t>It is therefore essential that we know our children well, have actively built trusted relationships which facilitate communication and at all times, everyone practices with professional curiosity and respectful uncertainty – remaining alert to any possible signs a child may be disclosing a concern and taking immediate action.</w:t>
      </w:r>
    </w:p>
    <w:p w14:paraId="3F086A08" w14:textId="77777777" w:rsidR="00906BE3" w:rsidRDefault="00906BE3" w:rsidP="00C25FB2">
      <w:pPr>
        <w:spacing w:after="0" w:line="240" w:lineRule="auto"/>
        <w:jc w:val="both"/>
        <w:rPr>
          <w:rFonts w:cstheme="minorHAnsi"/>
        </w:rPr>
      </w:pPr>
    </w:p>
    <w:p w14:paraId="40D89E08" w14:textId="77777777" w:rsidR="00F542D7" w:rsidRPr="0088722B" w:rsidRDefault="00F542D7" w:rsidP="00C25FB2">
      <w:pPr>
        <w:spacing w:after="0" w:line="240" w:lineRule="auto"/>
        <w:jc w:val="both"/>
        <w:rPr>
          <w:rFonts w:cstheme="minorHAnsi"/>
        </w:rPr>
      </w:pPr>
      <w:r w:rsidRPr="0088722B">
        <w:rPr>
          <w:rFonts w:cstheme="minorHAnsi"/>
        </w:rPr>
        <w:t>If a child discloses a safeguarding issue to you,</w:t>
      </w:r>
      <w:r w:rsidR="00E72852">
        <w:rPr>
          <w:rFonts w:cstheme="minorHAnsi"/>
        </w:rPr>
        <w:t xml:space="preserve"> in any way,</w:t>
      </w:r>
      <w:r w:rsidRPr="0088722B">
        <w:rPr>
          <w:rFonts w:cstheme="minorHAnsi"/>
        </w:rPr>
        <w:t xml:space="preserve"> you should:</w:t>
      </w:r>
    </w:p>
    <w:p w14:paraId="5C956782" w14:textId="77777777" w:rsidR="00CB4388"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Listen to and believe them. Allow them time to talk freely and do not ask leading questions</w:t>
      </w:r>
      <w:r w:rsidR="00E72852">
        <w:rPr>
          <w:rFonts w:eastAsia="Arial" w:cstheme="minorHAnsi"/>
        </w:rPr>
        <w:t>.  Examples of open questions that can be asked, where clarity or further information is required are:</w:t>
      </w:r>
    </w:p>
    <w:p w14:paraId="6E599FCB" w14:textId="77777777" w:rsidR="00CB4388" w:rsidRDefault="00E72852" w:rsidP="00CA3149">
      <w:pPr>
        <w:numPr>
          <w:ilvl w:val="1"/>
          <w:numId w:val="43"/>
        </w:numPr>
        <w:spacing w:after="0" w:line="240" w:lineRule="auto"/>
        <w:jc w:val="both"/>
        <w:rPr>
          <w:rFonts w:eastAsia="Arial" w:cstheme="minorHAnsi"/>
        </w:rPr>
      </w:pPr>
      <w:r w:rsidRPr="00CB4388">
        <w:rPr>
          <w:rFonts w:eastAsia="Arial" w:cstheme="minorHAnsi"/>
        </w:rPr>
        <w:t>‘TED’ (Tell, Explain, Describe) – Tell me more…</w:t>
      </w:r>
    </w:p>
    <w:p w14:paraId="062A26B3" w14:textId="3DDD502D" w:rsidR="00E72852" w:rsidRPr="00CB4388" w:rsidRDefault="00E72852" w:rsidP="00CA3149">
      <w:pPr>
        <w:numPr>
          <w:ilvl w:val="1"/>
          <w:numId w:val="43"/>
        </w:numPr>
        <w:spacing w:after="0" w:line="240" w:lineRule="auto"/>
        <w:jc w:val="both"/>
        <w:rPr>
          <w:rFonts w:eastAsia="Arial" w:cstheme="minorHAnsi"/>
        </w:rPr>
      </w:pPr>
      <w:r w:rsidRPr="00CB4388">
        <w:rPr>
          <w:rFonts w:eastAsia="Arial" w:cstheme="minorHAnsi"/>
        </w:rPr>
        <w:t>‘4Ws’ – What, Who, Where, When</w:t>
      </w:r>
    </w:p>
    <w:p w14:paraId="1A1B50E9"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 xml:space="preserve">Stay calm and do not show that you are shocked or upset </w:t>
      </w:r>
    </w:p>
    <w:p w14:paraId="24FBB0BF" w14:textId="5F17A11E"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Tell the child they have done the right thing in telling you. Do not tell them they should have told you sooner</w:t>
      </w:r>
      <w:r w:rsidR="00CB4388">
        <w:rPr>
          <w:rFonts w:eastAsia="Arial" w:cstheme="minorHAnsi"/>
        </w:rPr>
        <w:t>.</w:t>
      </w:r>
    </w:p>
    <w:p w14:paraId="66B84868" w14:textId="428B104F"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Explain what will happen next and that you will have to pass this information on. Do not promise to keep it a secret</w:t>
      </w:r>
      <w:r w:rsidR="00CB4388">
        <w:rPr>
          <w:rFonts w:eastAsia="Arial" w:cstheme="minorHAnsi"/>
        </w:rPr>
        <w:t>.</w:t>
      </w:r>
    </w:p>
    <w:p w14:paraId="46BEA063" w14:textId="47BCA105" w:rsidR="00F542D7" w:rsidRPr="00906BE3"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 xml:space="preserve">Write up your conversation as soon as possible in the child’s own words. Stick to the facts, and do not put your </w:t>
      </w:r>
      <w:r w:rsidRPr="00796B3A">
        <w:rPr>
          <w:rFonts w:eastAsia="Arial" w:cstheme="minorHAnsi"/>
        </w:rPr>
        <w:t>own judgement on it</w:t>
      </w:r>
      <w:r w:rsidR="00E72852" w:rsidRPr="00796B3A">
        <w:rPr>
          <w:rFonts w:eastAsia="Arial" w:cstheme="minorHAnsi"/>
        </w:rPr>
        <w:t xml:space="preserve">.  Writing the record should not delay an initial conversation with the DSL where immediate action (such as a referral to the police and / or social care) may be needed.  Tell the DSL a </w:t>
      </w:r>
      <w:r w:rsidR="00E72852" w:rsidRPr="00906BE3">
        <w:rPr>
          <w:rFonts w:eastAsia="Arial" w:cstheme="minorHAnsi"/>
        </w:rPr>
        <w:t>disclosure has been made, as soon as possible, and then write your record</w:t>
      </w:r>
      <w:r w:rsidR="00CB4388">
        <w:rPr>
          <w:rFonts w:eastAsia="Arial" w:cstheme="minorHAnsi"/>
        </w:rPr>
        <w:t xml:space="preserve"> – using the school’s agreed approach on CPOMs. If you need support with this, seek advice from the DSL.</w:t>
      </w:r>
    </w:p>
    <w:p w14:paraId="1A1BD14E" w14:textId="77777777" w:rsidR="00F542D7" w:rsidRPr="00906BE3" w:rsidRDefault="00F542D7" w:rsidP="00CA3149">
      <w:pPr>
        <w:numPr>
          <w:ilvl w:val="0"/>
          <w:numId w:val="4"/>
        </w:numPr>
        <w:spacing w:after="0" w:line="240" w:lineRule="auto"/>
        <w:ind w:left="568" w:hanging="284"/>
        <w:jc w:val="both"/>
        <w:rPr>
          <w:rFonts w:eastAsia="Arial" w:cstheme="minorHAnsi"/>
        </w:rPr>
      </w:pPr>
      <w:r w:rsidRPr="00906BE3">
        <w:rPr>
          <w:rFonts w:eastAsia="Arial" w:cstheme="minorHAnsi"/>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63637E7" w14:textId="77777777" w:rsidR="00CB4388" w:rsidRDefault="00CB4388" w:rsidP="00CB4388">
      <w:pPr>
        <w:spacing w:after="0" w:line="240" w:lineRule="auto"/>
        <w:jc w:val="both"/>
        <w:rPr>
          <w:rFonts w:eastAsia="MS Mincho" w:cstheme="minorHAnsi"/>
          <w:lang w:val="en-US"/>
        </w:rPr>
      </w:pPr>
    </w:p>
    <w:p w14:paraId="0C48116F" w14:textId="19E44BA2" w:rsidR="00F542D7" w:rsidRPr="00CB4388" w:rsidRDefault="00F542D7" w:rsidP="00CB4388">
      <w:pPr>
        <w:spacing w:after="0" w:line="240" w:lineRule="auto"/>
        <w:jc w:val="both"/>
        <w:rPr>
          <w:rFonts w:eastAsia="Arial" w:cstheme="minorHAnsi"/>
        </w:rPr>
      </w:pPr>
      <w:r w:rsidRPr="00CB4388">
        <w:rPr>
          <w:rFonts w:eastAsia="Arial" w:cstheme="minorHAnsi"/>
        </w:rPr>
        <w:t>Bear in mind that some children may:</w:t>
      </w:r>
    </w:p>
    <w:p w14:paraId="43D17EAE" w14:textId="77777777" w:rsidR="00F542D7" w:rsidRPr="00CB4388" w:rsidRDefault="00F542D7" w:rsidP="00CA3149">
      <w:pPr>
        <w:numPr>
          <w:ilvl w:val="0"/>
          <w:numId w:val="4"/>
        </w:numPr>
        <w:spacing w:after="0" w:line="240" w:lineRule="auto"/>
        <w:ind w:left="568" w:hanging="284"/>
        <w:jc w:val="both"/>
        <w:rPr>
          <w:rFonts w:eastAsia="Arial" w:cstheme="minorHAnsi"/>
        </w:rPr>
      </w:pPr>
      <w:r w:rsidRPr="00CB4388">
        <w:rPr>
          <w:rFonts w:eastAsia="Arial" w:cstheme="minorHAnsi"/>
        </w:rPr>
        <w:t>Not feel ready, or know how to tell someone that they are being abused, exploited or neglected</w:t>
      </w:r>
    </w:p>
    <w:p w14:paraId="56F5AB42" w14:textId="77777777" w:rsidR="00F542D7" w:rsidRPr="00CB4388" w:rsidRDefault="00F542D7" w:rsidP="00CA3149">
      <w:pPr>
        <w:numPr>
          <w:ilvl w:val="0"/>
          <w:numId w:val="4"/>
        </w:numPr>
        <w:spacing w:after="0" w:line="240" w:lineRule="auto"/>
        <w:ind w:left="568" w:hanging="284"/>
        <w:jc w:val="both"/>
        <w:rPr>
          <w:rFonts w:eastAsia="Arial" w:cstheme="minorHAnsi"/>
        </w:rPr>
      </w:pPr>
      <w:r w:rsidRPr="00CB4388">
        <w:rPr>
          <w:rFonts w:eastAsia="Arial" w:cstheme="minorHAnsi"/>
        </w:rPr>
        <w:t>Not recognise their experiences as harmful</w:t>
      </w:r>
    </w:p>
    <w:p w14:paraId="29B7D8D9" w14:textId="77777777" w:rsidR="00F542D7" w:rsidRPr="00CB4388" w:rsidRDefault="00F542D7" w:rsidP="00CA3149">
      <w:pPr>
        <w:numPr>
          <w:ilvl w:val="0"/>
          <w:numId w:val="4"/>
        </w:numPr>
        <w:spacing w:after="0" w:line="240" w:lineRule="auto"/>
        <w:ind w:left="568" w:hanging="284"/>
        <w:jc w:val="both"/>
        <w:rPr>
          <w:rFonts w:eastAsia="Arial" w:cstheme="minorHAnsi"/>
        </w:rPr>
      </w:pPr>
      <w:r w:rsidRPr="00CB4388">
        <w:rPr>
          <w:rFonts w:eastAsia="Arial" w:cstheme="minorHAnsi"/>
        </w:rPr>
        <w:t>Feel embarrassed, humiliated or threatened. This could be due to their vulnerability, disability, sexual orientation and/or language barriers</w:t>
      </w:r>
    </w:p>
    <w:p w14:paraId="592CB7E7" w14:textId="77777777" w:rsidR="00CB4388" w:rsidRDefault="00CB4388" w:rsidP="00CB4388">
      <w:pPr>
        <w:spacing w:after="0" w:line="240" w:lineRule="auto"/>
        <w:jc w:val="both"/>
        <w:rPr>
          <w:rFonts w:eastAsia="Arial" w:cstheme="minorHAnsi"/>
        </w:rPr>
      </w:pPr>
    </w:p>
    <w:p w14:paraId="55924DC4" w14:textId="490B7FA5" w:rsidR="006374EE" w:rsidRPr="00CB4388" w:rsidRDefault="00F542D7" w:rsidP="00CB4388">
      <w:pPr>
        <w:spacing w:after="0" w:line="240" w:lineRule="auto"/>
        <w:jc w:val="both"/>
        <w:rPr>
          <w:rFonts w:eastAsia="Arial" w:cstheme="minorHAnsi"/>
        </w:rPr>
      </w:pPr>
      <w:r w:rsidRPr="00CB4388">
        <w:rPr>
          <w:rFonts w:eastAsia="Arial" w:cstheme="minorHAnsi"/>
        </w:rPr>
        <w:t>None of this should stop you from having ‘professional curiosity’ and speaking to the DSL if you</w:t>
      </w:r>
      <w:r w:rsidR="008861E5" w:rsidRPr="00CB4388">
        <w:rPr>
          <w:rFonts w:eastAsia="Arial" w:cstheme="minorHAnsi"/>
        </w:rPr>
        <w:t xml:space="preserve"> have concerns about a child.  </w:t>
      </w:r>
    </w:p>
    <w:p w14:paraId="68BE38EF" w14:textId="77777777" w:rsidR="00796B3A" w:rsidRPr="00906BE3" w:rsidRDefault="00796B3A" w:rsidP="00C25FB2">
      <w:pPr>
        <w:spacing w:after="0" w:line="240" w:lineRule="auto"/>
        <w:jc w:val="both"/>
        <w:rPr>
          <w:rFonts w:cstheme="minorHAnsi"/>
          <w:b/>
        </w:rPr>
      </w:pPr>
    </w:p>
    <w:p w14:paraId="649B15C5" w14:textId="77777777" w:rsidR="00F542D7" w:rsidRPr="00906BE3" w:rsidRDefault="00F542D7" w:rsidP="00C25FB2">
      <w:pPr>
        <w:spacing w:after="0" w:line="240" w:lineRule="auto"/>
        <w:jc w:val="both"/>
        <w:rPr>
          <w:rFonts w:cstheme="minorHAnsi"/>
          <w:b/>
        </w:rPr>
      </w:pPr>
      <w:r w:rsidRPr="00906BE3">
        <w:rPr>
          <w:rFonts w:cstheme="minorHAnsi"/>
          <w:b/>
        </w:rPr>
        <w:t>7.3 If you discover that FGM has taken place or a pupil is at risk of FGM</w:t>
      </w:r>
    </w:p>
    <w:p w14:paraId="2C9F0474" w14:textId="77777777" w:rsidR="00F542D7" w:rsidRPr="00906BE3" w:rsidRDefault="00F542D7" w:rsidP="00C25FB2">
      <w:pPr>
        <w:spacing w:after="0" w:line="240" w:lineRule="auto"/>
        <w:jc w:val="both"/>
        <w:rPr>
          <w:rFonts w:cstheme="minorHAnsi"/>
        </w:rPr>
      </w:pPr>
      <w:r w:rsidRPr="00906BE3">
        <w:rPr>
          <w:rFonts w:cstheme="minorHAnsi"/>
        </w:rPr>
        <w:t>Keeping Children Safe in Education explains that FGM comprises “all procedures involving partial or total removal of the external female genitalia, or other injury to the female genital organs”.</w:t>
      </w:r>
    </w:p>
    <w:p w14:paraId="6B7AA078" w14:textId="77777777" w:rsidR="00F26F70" w:rsidRPr="00906BE3" w:rsidRDefault="00F26F70" w:rsidP="00C25FB2">
      <w:pPr>
        <w:spacing w:after="0" w:line="240" w:lineRule="auto"/>
        <w:jc w:val="both"/>
        <w:rPr>
          <w:rFonts w:cstheme="minorHAnsi"/>
        </w:rPr>
      </w:pPr>
    </w:p>
    <w:p w14:paraId="5A6AFCA0" w14:textId="77777777" w:rsidR="00F542D7" w:rsidRPr="00906BE3" w:rsidRDefault="00F542D7" w:rsidP="00C25FB2">
      <w:pPr>
        <w:spacing w:after="0" w:line="240" w:lineRule="auto"/>
        <w:jc w:val="both"/>
        <w:rPr>
          <w:rFonts w:cstheme="minorHAnsi"/>
        </w:rPr>
      </w:pPr>
      <w:r w:rsidRPr="00906BE3">
        <w:rPr>
          <w:rFonts w:cstheme="minorHAnsi"/>
        </w:rPr>
        <w:t>FGM is illegal in the UK and a form of child abuse with long-lasting, harmful consequences. It is also known as ‘female genital cutting’, ‘circumcision’ or ‘initiation’.</w:t>
      </w:r>
    </w:p>
    <w:p w14:paraId="556A68A8" w14:textId="77777777" w:rsidR="00F26F70" w:rsidRPr="00906BE3" w:rsidRDefault="00F26F70" w:rsidP="00C25FB2">
      <w:pPr>
        <w:spacing w:after="0" w:line="240" w:lineRule="auto"/>
        <w:jc w:val="both"/>
        <w:rPr>
          <w:rFonts w:cstheme="minorHAnsi"/>
        </w:rPr>
      </w:pPr>
    </w:p>
    <w:p w14:paraId="6E3DC966" w14:textId="77777777" w:rsidR="00F542D7" w:rsidRPr="00906BE3" w:rsidRDefault="00F542D7" w:rsidP="00C25FB2">
      <w:pPr>
        <w:spacing w:after="0" w:line="240" w:lineRule="auto"/>
        <w:jc w:val="both"/>
        <w:rPr>
          <w:rFonts w:cstheme="minorHAnsi"/>
        </w:rPr>
      </w:pPr>
      <w:r w:rsidRPr="00906BE3">
        <w:rPr>
          <w:rFonts w:cstheme="minorHAnsi"/>
        </w:rPr>
        <w:t xml:space="preserve">Possible indicators that a pupil has already been subjected to FGM, and factors that suggest a pupil may be at risk, are set out in appendix </w:t>
      </w:r>
      <w:r w:rsidR="002B2FB0" w:rsidRPr="00906BE3">
        <w:rPr>
          <w:rFonts w:cstheme="minorHAnsi"/>
        </w:rPr>
        <w:t>2</w:t>
      </w:r>
      <w:r w:rsidRPr="00906BE3">
        <w:rPr>
          <w:rFonts w:cstheme="minorHAnsi"/>
        </w:rPr>
        <w:t xml:space="preserve">. </w:t>
      </w:r>
    </w:p>
    <w:p w14:paraId="53643C20" w14:textId="77777777" w:rsidR="00F26F70" w:rsidRPr="00906BE3" w:rsidRDefault="00F26F70" w:rsidP="00C25FB2">
      <w:pPr>
        <w:spacing w:after="0" w:line="240" w:lineRule="auto"/>
        <w:jc w:val="both"/>
        <w:rPr>
          <w:rFonts w:cstheme="minorHAnsi"/>
        </w:rPr>
      </w:pPr>
    </w:p>
    <w:p w14:paraId="47636B05" w14:textId="77777777" w:rsidR="00F542D7" w:rsidRPr="00906BE3" w:rsidRDefault="00F542D7" w:rsidP="00C25FB2">
      <w:pPr>
        <w:spacing w:after="0" w:line="240" w:lineRule="auto"/>
        <w:jc w:val="both"/>
        <w:rPr>
          <w:rFonts w:cstheme="minorHAnsi"/>
        </w:rPr>
      </w:pPr>
      <w:r w:rsidRPr="00906BE3">
        <w:rPr>
          <w:rFonts w:cstheme="minorHAnsi"/>
          <w:b/>
        </w:rPr>
        <w:t>Any teacher</w:t>
      </w:r>
      <w:r w:rsidRPr="00906BE3">
        <w:rPr>
          <w:rFonts w:cstheme="minorHAnsi"/>
        </w:rPr>
        <w:t xml:space="preserve"> who either:</w:t>
      </w:r>
    </w:p>
    <w:p w14:paraId="4C0D7F06" w14:textId="77777777" w:rsidR="00F542D7" w:rsidRPr="00CB4388" w:rsidRDefault="00F542D7" w:rsidP="00CA3149">
      <w:pPr>
        <w:numPr>
          <w:ilvl w:val="0"/>
          <w:numId w:val="4"/>
        </w:numPr>
        <w:spacing w:after="0" w:line="240" w:lineRule="auto"/>
        <w:ind w:left="568" w:hanging="284"/>
        <w:jc w:val="both"/>
        <w:rPr>
          <w:rFonts w:eastAsia="Arial" w:cstheme="minorHAnsi"/>
        </w:rPr>
      </w:pPr>
      <w:r w:rsidRPr="00CB4388">
        <w:rPr>
          <w:rFonts w:eastAsia="Arial" w:cstheme="minorHAnsi"/>
        </w:rPr>
        <w:t>Is informed by a girl under 18 that an act of FGM has been carried out on her: or</w:t>
      </w:r>
    </w:p>
    <w:p w14:paraId="6935797C" w14:textId="637E4909" w:rsidR="00F26F70" w:rsidRPr="00CB4388" w:rsidRDefault="00F542D7" w:rsidP="00CA3149">
      <w:pPr>
        <w:numPr>
          <w:ilvl w:val="0"/>
          <w:numId w:val="4"/>
        </w:numPr>
        <w:spacing w:after="0" w:line="240" w:lineRule="auto"/>
        <w:ind w:left="568" w:hanging="284"/>
        <w:jc w:val="both"/>
        <w:rPr>
          <w:rFonts w:eastAsia="Arial" w:cstheme="minorHAnsi"/>
        </w:rPr>
      </w:pPr>
      <w:r w:rsidRPr="00CB4388">
        <w:rPr>
          <w:rFonts w:eastAsia="Arial"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382781E" w14:textId="77777777" w:rsidR="00F542D7" w:rsidRPr="00906BE3" w:rsidRDefault="00F542D7" w:rsidP="00CB4388">
      <w:pPr>
        <w:spacing w:after="0" w:line="240" w:lineRule="auto"/>
        <w:jc w:val="both"/>
        <w:rPr>
          <w:rFonts w:cstheme="minorHAnsi"/>
        </w:rPr>
      </w:pPr>
      <w:r w:rsidRPr="00CB4388">
        <w:rPr>
          <w:rFonts w:eastAsia="Arial" w:cstheme="minorHAnsi"/>
        </w:rPr>
        <w:t>Must immediately report this to the police, personally. This is a mandatory statutory duty, and teachers will face</w:t>
      </w:r>
      <w:r w:rsidRPr="00906BE3">
        <w:rPr>
          <w:rFonts w:cstheme="minorHAnsi"/>
        </w:rPr>
        <w:t xml:space="preserve"> disciplinary sanctions for failing to meet it.</w:t>
      </w:r>
    </w:p>
    <w:p w14:paraId="613B9DC4" w14:textId="77777777" w:rsidR="00CB4388" w:rsidRDefault="00CB4388" w:rsidP="00C25FB2">
      <w:pPr>
        <w:spacing w:after="0" w:line="240" w:lineRule="auto"/>
        <w:jc w:val="both"/>
        <w:rPr>
          <w:rFonts w:cstheme="minorHAnsi"/>
        </w:rPr>
      </w:pPr>
    </w:p>
    <w:p w14:paraId="5E943F95" w14:textId="7EC4DC12" w:rsidR="00F542D7" w:rsidRPr="00906BE3" w:rsidRDefault="00F542D7" w:rsidP="00C25FB2">
      <w:pPr>
        <w:spacing w:after="0" w:line="240" w:lineRule="auto"/>
        <w:jc w:val="both"/>
        <w:rPr>
          <w:rFonts w:cstheme="minorHAnsi"/>
        </w:rPr>
      </w:pPr>
      <w:r w:rsidRPr="00906BE3">
        <w:rPr>
          <w:rFonts w:cstheme="minorHAnsi"/>
        </w:rPr>
        <w:t>Unless they have been specifically told not to disclose, they should also discuss the case with the DSL and involve children’s social care as appropriate.</w:t>
      </w:r>
    </w:p>
    <w:p w14:paraId="78581DDA" w14:textId="77777777" w:rsidR="00F26F70" w:rsidRPr="00906BE3" w:rsidRDefault="00F26F70" w:rsidP="00C25FB2">
      <w:pPr>
        <w:spacing w:after="0" w:line="240" w:lineRule="auto"/>
        <w:jc w:val="both"/>
        <w:rPr>
          <w:rFonts w:cstheme="minorHAnsi"/>
        </w:rPr>
      </w:pPr>
    </w:p>
    <w:p w14:paraId="677E3585" w14:textId="77777777" w:rsidR="00F542D7" w:rsidRPr="00906BE3" w:rsidRDefault="00F542D7" w:rsidP="00C25FB2">
      <w:pPr>
        <w:spacing w:after="0" w:line="240" w:lineRule="auto"/>
        <w:jc w:val="both"/>
        <w:rPr>
          <w:rFonts w:cstheme="minorHAnsi"/>
        </w:rPr>
      </w:pPr>
      <w:r w:rsidRPr="0028024C">
        <w:rPr>
          <w:rFonts w:cstheme="minorHAnsi"/>
          <w:u w:val="single"/>
        </w:rPr>
        <w:t>Any other member of staff</w:t>
      </w:r>
      <w:r w:rsidRPr="00906BE3">
        <w:rPr>
          <w:rFonts w:cstheme="minorHAnsi"/>
        </w:rPr>
        <w:t xml:space="preserve"> who discovers that an act of FGM appears to have been carried out on a </w:t>
      </w:r>
      <w:r w:rsidRPr="0028024C">
        <w:rPr>
          <w:rFonts w:cstheme="minorHAnsi"/>
          <w:u w:val="single"/>
        </w:rPr>
        <w:t xml:space="preserve">pupil under 18 </w:t>
      </w:r>
      <w:r w:rsidRPr="00906BE3">
        <w:rPr>
          <w:rFonts w:cstheme="minorHAnsi"/>
        </w:rPr>
        <w:t>must speak to the DSL and follow our local safeguarding procedures.</w:t>
      </w:r>
    </w:p>
    <w:p w14:paraId="6FD81CEF" w14:textId="77777777" w:rsidR="00F26F70" w:rsidRPr="00906BE3" w:rsidRDefault="00F26F70" w:rsidP="00C25FB2">
      <w:pPr>
        <w:spacing w:after="0" w:line="240" w:lineRule="auto"/>
        <w:jc w:val="both"/>
        <w:rPr>
          <w:rFonts w:cstheme="minorHAnsi"/>
        </w:rPr>
      </w:pPr>
    </w:p>
    <w:p w14:paraId="50DAF30F" w14:textId="77777777" w:rsidR="00F542D7" w:rsidRDefault="00F542D7" w:rsidP="00C25FB2">
      <w:pPr>
        <w:spacing w:after="0" w:line="240" w:lineRule="auto"/>
        <w:jc w:val="both"/>
        <w:rPr>
          <w:rFonts w:cstheme="minorHAnsi"/>
        </w:rPr>
      </w:pPr>
      <w:r w:rsidRPr="00906BE3">
        <w:rPr>
          <w:rFonts w:cstheme="minorHAnsi"/>
        </w:rPr>
        <w:t xml:space="preserve">The duty for teachers mentioned above does not apply in cases where a pupil is </w:t>
      </w:r>
      <w:r w:rsidRPr="00906BE3">
        <w:rPr>
          <w:rFonts w:cstheme="minorHAnsi"/>
          <w:i/>
        </w:rPr>
        <w:t xml:space="preserve">at risk </w:t>
      </w:r>
      <w:r w:rsidRPr="00906BE3">
        <w:rPr>
          <w:rFonts w:cstheme="minorHAnsi"/>
        </w:rPr>
        <w:t>of FGM or FGM is suspected but is not known to have been carried out. Staff should not examine pupils.</w:t>
      </w:r>
    </w:p>
    <w:p w14:paraId="7AAB7890" w14:textId="77777777" w:rsidR="0028024C" w:rsidRPr="00906BE3" w:rsidRDefault="0028024C" w:rsidP="00C25FB2">
      <w:pPr>
        <w:spacing w:after="0" w:line="240" w:lineRule="auto"/>
        <w:jc w:val="both"/>
        <w:rPr>
          <w:rFonts w:cstheme="minorHAnsi"/>
        </w:rPr>
      </w:pPr>
    </w:p>
    <w:p w14:paraId="1F3D1EA8" w14:textId="77777777" w:rsidR="00F542D7" w:rsidRPr="00906BE3" w:rsidRDefault="00F542D7" w:rsidP="00C25FB2">
      <w:pPr>
        <w:spacing w:after="0" w:line="240" w:lineRule="auto"/>
        <w:jc w:val="both"/>
        <w:rPr>
          <w:rFonts w:cstheme="minorHAnsi"/>
        </w:rPr>
      </w:pPr>
      <w:r w:rsidRPr="0028024C">
        <w:rPr>
          <w:rFonts w:cstheme="minorHAnsi"/>
          <w:u w:val="single"/>
        </w:rPr>
        <w:t>Any member of staff</w:t>
      </w:r>
      <w:r w:rsidRPr="00906BE3">
        <w:rPr>
          <w:rFonts w:cstheme="minorHAnsi"/>
        </w:rPr>
        <w:t xml:space="preserve"> who suspects a pupil is </w:t>
      </w:r>
      <w:r w:rsidRPr="00906BE3">
        <w:rPr>
          <w:rFonts w:cstheme="minorHAnsi"/>
          <w:i/>
        </w:rPr>
        <w:t>at risk</w:t>
      </w:r>
      <w:r w:rsidRPr="00906BE3">
        <w:rPr>
          <w:rFonts w:cstheme="minorHAnsi"/>
        </w:rPr>
        <w:t xml:space="preserve"> of FGM or suspects that FGM has been carried out</w:t>
      </w:r>
      <w:r w:rsidRPr="00906BE3">
        <w:rPr>
          <w:rFonts w:cstheme="minorHAnsi"/>
          <w:iCs/>
          <w:color w:val="F15F22"/>
        </w:rPr>
        <w:t xml:space="preserve"> </w:t>
      </w:r>
      <w:r w:rsidRPr="00906BE3">
        <w:rPr>
          <w:rFonts w:cstheme="minorHAnsi"/>
        </w:rPr>
        <w:t>should speak to the DSL and follow our local safeguarding procedures:</w:t>
      </w:r>
    </w:p>
    <w:p w14:paraId="06CDCDB4" w14:textId="77777777" w:rsidR="00F542D7" w:rsidRPr="00CB4388" w:rsidRDefault="00F542D7" w:rsidP="00CA3149">
      <w:pPr>
        <w:numPr>
          <w:ilvl w:val="0"/>
          <w:numId w:val="4"/>
        </w:numPr>
        <w:spacing w:after="0" w:line="240" w:lineRule="auto"/>
        <w:ind w:left="568" w:hanging="284"/>
        <w:jc w:val="both"/>
        <w:rPr>
          <w:rFonts w:eastAsia="Arial" w:cstheme="minorHAnsi"/>
        </w:rPr>
      </w:pPr>
      <w:r w:rsidRPr="00CB4388">
        <w:rPr>
          <w:rFonts w:eastAsia="Arial" w:cstheme="minorHAnsi"/>
        </w:rPr>
        <w:t>Contact the police on 101 if a disclosure has been made regarding FGM</w:t>
      </w:r>
    </w:p>
    <w:p w14:paraId="20592E7C" w14:textId="77777777" w:rsidR="00F542D7" w:rsidRPr="00CB4388" w:rsidRDefault="00F542D7" w:rsidP="00CA3149">
      <w:pPr>
        <w:numPr>
          <w:ilvl w:val="0"/>
          <w:numId w:val="4"/>
        </w:numPr>
        <w:spacing w:after="0" w:line="240" w:lineRule="auto"/>
        <w:ind w:left="568" w:hanging="284"/>
        <w:jc w:val="both"/>
        <w:rPr>
          <w:rFonts w:eastAsia="Arial" w:cstheme="minorHAnsi"/>
        </w:rPr>
      </w:pPr>
      <w:r w:rsidRPr="00CB4388">
        <w:rPr>
          <w:rFonts w:eastAsia="Arial" w:cstheme="minorHAnsi"/>
        </w:rPr>
        <w:t>Make a referral to Social services if you suspect FGM has taken place, or a child is at risk of FGM</w:t>
      </w:r>
    </w:p>
    <w:p w14:paraId="18591873" w14:textId="77777777" w:rsidR="00F542D7" w:rsidRPr="00906BE3" w:rsidRDefault="00F542D7" w:rsidP="00C25FB2">
      <w:pPr>
        <w:spacing w:after="0" w:line="240" w:lineRule="auto"/>
        <w:jc w:val="both"/>
        <w:rPr>
          <w:rFonts w:eastAsia="Arial" w:cstheme="minorHAnsi"/>
          <w:b/>
          <w:bCs/>
        </w:rPr>
      </w:pPr>
    </w:p>
    <w:p w14:paraId="2D0BBF9B" w14:textId="77777777" w:rsidR="00F542D7" w:rsidRPr="00906BE3" w:rsidRDefault="00F542D7" w:rsidP="00C25FB2">
      <w:pPr>
        <w:spacing w:after="0" w:line="240" w:lineRule="auto"/>
        <w:jc w:val="both"/>
        <w:rPr>
          <w:rFonts w:cstheme="minorHAnsi"/>
        </w:rPr>
      </w:pPr>
      <w:r w:rsidRPr="00906BE3">
        <w:rPr>
          <w:rFonts w:eastAsia="Arial" w:cstheme="minorHAnsi"/>
          <w:b/>
          <w:bCs/>
        </w:rPr>
        <w:t>7.4 If you have concerns about a child (as opposed to believing a child is suffering or likely to suffer from harm or in immediate danger)</w:t>
      </w:r>
    </w:p>
    <w:p w14:paraId="36C27041" w14:textId="77777777" w:rsidR="00F542D7" w:rsidRPr="00906BE3" w:rsidRDefault="0028024C" w:rsidP="00C25FB2">
      <w:pPr>
        <w:spacing w:after="0" w:line="240" w:lineRule="auto"/>
        <w:jc w:val="both"/>
        <w:rPr>
          <w:rFonts w:cstheme="minorHAnsi"/>
        </w:rPr>
      </w:pPr>
      <w:r>
        <w:rPr>
          <w:rFonts w:cstheme="minorHAnsi"/>
        </w:rPr>
        <w:t>Figure 1, on the following page</w:t>
      </w:r>
      <w:r w:rsidR="00F542D7" w:rsidRPr="00906BE3">
        <w:rPr>
          <w:rFonts w:cstheme="minorHAnsi"/>
        </w:rPr>
        <w:t>, illustrates the procedure to follow if you have concerns about a child’s welfare.</w:t>
      </w:r>
    </w:p>
    <w:p w14:paraId="5C594A60" w14:textId="77777777" w:rsidR="00F542D7" w:rsidRPr="00906BE3" w:rsidRDefault="00F542D7" w:rsidP="00C25FB2">
      <w:pPr>
        <w:spacing w:after="0" w:line="240" w:lineRule="auto"/>
        <w:jc w:val="both"/>
        <w:rPr>
          <w:rFonts w:cstheme="minorHAnsi"/>
        </w:rPr>
      </w:pPr>
      <w:r w:rsidRPr="00906BE3">
        <w:rPr>
          <w:rFonts w:cstheme="minorHAnsi"/>
        </w:rPr>
        <w:t>Where possible, speak to the DSL first to agree a course of action.</w:t>
      </w:r>
    </w:p>
    <w:p w14:paraId="688719C4" w14:textId="77777777" w:rsidR="00F26F70" w:rsidRPr="00906BE3" w:rsidRDefault="00F26F70" w:rsidP="00C25FB2">
      <w:pPr>
        <w:spacing w:after="0" w:line="240" w:lineRule="auto"/>
        <w:jc w:val="both"/>
        <w:rPr>
          <w:rFonts w:cstheme="minorHAnsi"/>
        </w:rPr>
      </w:pPr>
    </w:p>
    <w:p w14:paraId="21F46CB1" w14:textId="77777777" w:rsidR="00F542D7" w:rsidRPr="00906BE3" w:rsidRDefault="00F542D7" w:rsidP="00C25FB2">
      <w:pPr>
        <w:spacing w:after="0" w:line="240" w:lineRule="auto"/>
        <w:jc w:val="both"/>
        <w:rPr>
          <w:rFonts w:cstheme="minorHAnsi"/>
        </w:rPr>
      </w:pPr>
      <w:r w:rsidRPr="00906BE3">
        <w:rPr>
          <w:rFonts w:cstheme="minorHAnsi"/>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38FA78C6" w14:textId="77777777" w:rsidR="00F26F70" w:rsidRPr="00906BE3" w:rsidRDefault="00F26F70" w:rsidP="00C25FB2">
      <w:pPr>
        <w:spacing w:after="0" w:line="240" w:lineRule="auto"/>
        <w:jc w:val="both"/>
        <w:rPr>
          <w:rFonts w:cstheme="minorHAnsi"/>
        </w:rPr>
      </w:pPr>
    </w:p>
    <w:p w14:paraId="7BF81FCA" w14:textId="77777777" w:rsidR="00F542D7" w:rsidRDefault="00F542D7" w:rsidP="00C25FB2">
      <w:pPr>
        <w:spacing w:after="0" w:line="240" w:lineRule="auto"/>
        <w:jc w:val="both"/>
        <w:rPr>
          <w:rFonts w:cstheme="minorHAnsi"/>
        </w:rPr>
      </w:pPr>
      <w:r w:rsidRPr="00906BE3">
        <w:rPr>
          <w:rFonts w:cstheme="minorHAnsi"/>
        </w:rPr>
        <w:t>Make a referral to local authority children’s social care directly; if appropriate (see ‘Referral’ below). Share any action taken with the DSL as soon as possible.</w:t>
      </w:r>
    </w:p>
    <w:p w14:paraId="78E87CBE" w14:textId="77777777" w:rsidR="0028024C" w:rsidRDefault="0028024C" w:rsidP="00C25FB2">
      <w:pPr>
        <w:spacing w:after="0" w:line="240" w:lineRule="auto"/>
        <w:jc w:val="both"/>
        <w:rPr>
          <w:rFonts w:cstheme="minorHAnsi"/>
        </w:rPr>
      </w:pPr>
    </w:p>
    <w:p w14:paraId="0A0688AD" w14:textId="77777777" w:rsidR="0028024C" w:rsidRPr="0088722B" w:rsidRDefault="0028024C" w:rsidP="00C25FB2">
      <w:pPr>
        <w:spacing w:after="0" w:line="240" w:lineRule="auto"/>
        <w:jc w:val="both"/>
        <w:rPr>
          <w:rFonts w:cstheme="minorHAnsi"/>
          <w:b/>
        </w:rPr>
      </w:pPr>
      <w:r w:rsidRPr="0088722B">
        <w:rPr>
          <w:rFonts w:cstheme="minorHAnsi"/>
          <w:b/>
        </w:rPr>
        <w:t>Early help assessment</w:t>
      </w:r>
    </w:p>
    <w:p w14:paraId="37B60DDE" w14:textId="0CC96FAA" w:rsidR="0028024C" w:rsidRDefault="0028024C" w:rsidP="00CA7E99">
      <w:pPr>
        <w:spacing w:after="0" w:line="240" w:lineRule="auto"/>
        <w:jc w:val="both"/>
        <w:rPr>
          <w:rFonts w:cstheme="minorHAnsi"/>
        </w:rPr>
      </w:pPr>
      <w:r w:rsidRPr="0088722B">
        <w:rPr>
          <w:rFonts w:cstheme="minorHAnsi"/>
        </w:rPr>
        <w:t xml:space="preserve">If an early help assessment is appropriate, the DSL will generally lead on liaising with other agencies and setting up an inter – agency assessment as appropriate. Staff may be required to support other agencies and professionals in an early help assessment, in some cases acting as lead practitioner. </w:t>
      </w:r>
    </w:p>
    <w:p w14:paraId="26CD7D77" w14:textId="77777777" w:rsidR="00C84E2E" w:rsidRPr="0088722B" w:rsidRDefault="00C84E2E" w:rsidP="00C25FB2">
      <w:pPr>
        <w:spacing w:after="0" w:line="240" w:lineRule="auto"/>
        <w:jc w:val="both"/>
        <w:rPr>
          <w:rFonts w:cstheme="minorHAnsi"/>
        </w:rPr>
      </w:pPr>
    </w:p>
    <w:p w14:paraId="5E3EE041" w14:textId="77777777" w:rsidR="0028024C" w:rsidRDefault="0028024C" w:rsidP="00C25FB2">
      <w:pPr>
        <w:spacing w:after="0" w:line="240" w:lineRule="auto"/>
        <w:jc w:val="both"/>
        <w:rPr>
          <w:rFonts w:cstheme="minorHAnsi"/>
        </w:rPr>
      </w:pPr>
      <w:r w:rsidRPr="0088722B">
        <w:rPr>
          <w:rFonts w:cstheme="minorHAnsi"/>
        </w:rPr>
        <w:t xml:space="preserve">We will discuss and agree, with statutory safeguarding partners, levels for the different types of assessment, as part of local arrangements. </w:t>
      </w:r>
    </w:p>
    <w:p w14:paraId="2D2DF8F4" w14:textId="77777777" w:rsidR="0028024C" w:rsidRPr="0088722B" w:rsidRDefault="0028024C" w:rsidP="00C25FB2">
      <w:pPr>
        <w:spacing w:after="0" w:line="240" w:lineRule="auto"/>
        <w:jc w:val="both"/>
        <w:rPr>
          <w:rFonts w:cstheme="minorHAnsi"/>
        </w:rPr>
      </w:pPr>
    </w:p>
    <w:p w14:paraId="57B46C3A" w14:textId="19948AD7" w:rsidR="0028024C" w:rsidRDefault="0028024C" w:rsidP="00C25FB2">
      <w:pPr>
        <w:spacing w:after="0" w:line="240" w:lineRule="auto"/>
        <w:jc w:val="both"/>
        <w:rPr>
          <w:rFonts w:cstheme="minorHAnsi"/>
        </w:rPr>
      </w:pPr>
      <w:r w:rsidRPr="0088722B">
        <w:rPr>
          <w:rFonts w:cstheme="minorHAnsi"/>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29F06D6" w14:textId="77777777" w:rsidR="002B4222" w:rsidRDefault="002B4222" w:rsidP="00C25FB2">
      <w:pPr>
        <w:spacing w:after="0" w:line="240" w:lineRule="auto"/>
        <w:jc w:val="both"/>
        <w:rPr>
          <w:rFonts w:cstheme="minorHAnsi"/>
        </w:rPr>
      </w:pPr>
    </w:p>
    <w:p w14:paraId="497D7DDC" w14:textId="14E468C8" w:rsidR="002B4222" w:rsidRPr="00CB4388" w:rsidRDefault="002B4222" w:rsidP="00C25FB2">
      <w:pPr>
        <w:spacing w:after="0" w:line="240" w:lineRule="auto"/>
        <w:jc w:val="both"/>
        <w:rPr>
          <w:rFonts w:cstheme="minorHAnsi"/>
        </w:rPr>
      </w:pPr>
      <w:r w:rsidRPr="00CB4388">
        <w:rPr>
          <w:rFonts w:cstheme="minorHAnsi"/>
        </w:rPr>
        <w:t xml:space="preserve">The DSL will: </w:t>
      </w:r>
    </w:p>
    <w:p w14:paraId="3FA8C0C4" w14:textId="77777777" w:rsidR="0028024C" w:rsidRPr="00CB4388" w:rsidRDefault="0028024C" w:rsidP="00CA3149">
      <w:pPr>
        <w:pStyle w:val="Caption1"/>
        <w:numPr>
          <w:ilvl w:val="0"/>
          <w:numId w:val="13"/>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Complete the Early Help Assessment (EHA) form with the family</w:t>
      </w:r>
    </w:p>
    <w:p w14:paraId="47F7F4EC" w14:textId="77777777" w:rsidR="0028024C" w:rsidRPr="00CB4388" w:rsidRDefault="0028024C" w:rsidP="00CA3149">
      <w:pPr>
        <w:pStyle w:val="Caption1"/>
        <w:numPr>
          <w:ilvl w:val="0"/>
          <w:numId w:val="13"/>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 xml:space="preserve">Register the Early Help Assessment (EHA) by emailing the EHA at </w:t>
      </w:r>
      <w:hyperlink r:id="rId46" w:history="1">
        <w:r w:rsidRPr="00CB4388">
          <w:rPr>
            <w:rStyle w:val="Hyperlink"/>
            <w:rFonts w:asciiTheme="minorHAnsi" w:hAnsiTheme="minorHAnsi" w:cstheme="minorHAnsi"/>
            <w:i w:val="0"/>
            <w:sz w:val="22"/>
            <w:szCs w:val="22"/>
          </w:rPr>
          <w:t>eha@manchester.gov.uk</w:t>
        </w:r>
      </w:hyperlink>
    </w:p>
    <w:p w14:paraId="0E7BD3C9" w14:textId="77777777" w:rsidR="0028024C" w:rsidRPr="00CB4388" w:rsidRDefault="0028024C" w:rsidP="00CA3149">
      <w:pPr>
        <w:pStyle w:val="Caption1"/>
        <w:numPr>
          <w:ilvl w:val="0"/>
          <w:numId w:val="13"/>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 xml:space="preserve">Complete a request form for Early Help Support and email </w:t>
      </w:r>
      <w:hyperlink r:id="rId47" w:history="1">
        <w:r w:rsidRPr="00CB4388">
          <w:rPr>
            <w:rStyle w:val="Hyperlink"/>
            <w:rFonts w:asciiTheme="minorHAnsi" w:hAnsiTheme="minorHAnsi" w:cstheme="minorHAnsi"/>
            <w:i w:val="0"/>
            <w:sz w:val="22"/>
            <w:szCs w:val="22"/>
          </w:rPr>
          <w:t>earlyhelpcentral@manchester.gov.uk</w:t>
        </w:r>
      </w:hyperlink>
    </w:p>
    <w:p w14:paraId="3F787586" w14:textId="0B8D6AD2" w:rsidR="0028024C" w:rsidRPr="00CB4388" w:rsidRDefault="0028024C" w:rsidP="00CA3149">
      <w:pPr>
        <w:pStyle w:val="Caption1"/>
        <w:numPr>
          <w:ilvl w:val="0"/>
          <w:numId w:val="13"/>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For advice and guidance contact the Early Help Hub on 0161 234 1975</w:t>
      </w:r>
    </w:p>
    <w:p w14:paraId="3B801DDB" w14:textId="77777777" w:rsidR="00C84E2E" w:rsidRPr="00CB4388" w:rsidRDefault="00C84E2E" w:rsidP="00C25FB2">
      <w:pPr>
        <w:pStyle w:val="Caption1"/>
        <w:spacing w:before="0" w:after="0"/>
        <w:jc w:val="both"/>
        <w:rPr>
          <w:rFonts w:asciiTheme="minorHAnsi" w:hAnsiTheme="minorHAnsi" w:cstheme="minorHAnsi"/>
          <w:i w:val="0"/>
          <w:color w:val="auto"/>
          <w:sz w:val="22"/>
          <w:szCs w:val="22"/>
        </w:rPr>
      </w:pPr>
    </w:p>
    <w:p w14:paraId="2EE78354" w14:textId="4F80D7C1" w:rsidR="00C84E2E" w:rsidRPr="00CB4388" w:rsidRDefault="00252B7C" w:rsidP="00C25FB2">
      <w:pPr>
        <w:pStyle w:val="Caption1"/>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Any child may benefit from early help</w:t>
      </w:r>
      <w:r w:rsidR="00C84E2E" w:rsidRPr="00CB4388">
        <w:rPr>
          <w:rFonts w:asciiTheme="minorHAnsi" w:hAnsiTheme="minorHAnsi" w:cstheme="minorHAnsi"/>
          <w:i w:val="0"/>
          <w:color w:val="auto"/>
          <w:sz w:val="22"/>
          <w:szCs w:val="22"/>
        </w:rPr>
        <w:t xml:space="preserve"> at times</w:t>
      </w:r>
      <w:r w:rsidRPr="00CB4388">
        <w:rPr>
          <w:rFonts w:asciiTheme="minorHAnsi" w:hAnsiTheme="minorHAnsi" w:cstheme="minorHAnsi"/>
          <w:i w:val="0"/>
          <w:color w:val="auto"/>
          <w:sz w:val="22"/>
          <w:szCs w:val="22"/>
        </w:rPr>
        <w:t xml:space="preserve">, but all school staff </w:t>
      </w:r>
      <w:r w:rsidR="00C84E2E" w:rsidRPr="00CB4388">
        <w:rPr>
          <w:rFonts w:asciiTheme="minorHAnsi" w:hAnsiTheme="minorHAnsi" w:cstheme="minorHAnsi"/>
          <w:i w:val="0"/>
          <w:color w:val="auto"/>
          <w:sz w:val="22"/>
          <w:szCs w:val="22"/>
        </w:rPr>
        <w:t>will</w:t>
      </w:r>
      <w:r w:rsidRPr="00CB4388">
        <w:rPr>
          <w:rFonts w:asciiTheme="minorHAnsi" w:hAnsiTheme="minorHAnsi" w:cstheme="minorHAnsi"/>
          <w:i w:val="0"/>
          <w:color w:val="auto"/>
          <w:sz w:val="22"/>
          <w:szCs w:val="22"/>
        </w:rPr>
        <w:t xml:space="preserve"> be particularly alert to the potential need for early help for a child who:</w:t>
      </w:r>
    </w:p>
    <w:p w14:paraId="2FBD7B3D" w14:textId="77777777" w:rsidR="00C84E2E"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Is disabled or has certain health conditions and has specific additional needs;</w:t>
      </w:r>
    </w:p>
    <w:p w14:paraId="565D4607" w14:textId="76BC93E3"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H</w:t>
      </w:r>
      <w:r w:rsidR="00252B7C" w:rsidRPr="00CB4388">
        <w:rPr>
          <w:rFonts w:asciiTheme="minorHAnsi" w:hAnsiTheme="minorHAnsi" w:cstheme="minorHAnsi"/>
          <w:i w:val="0"/>
          <w:color w:val="auto"/>
          <w:sz w:val="22"/>
          <w:szCs w:val="22"/>
        </w:rPr>
        <w:t>as special educational needs (whether or not they have a statutory</w:t>
      </w:r>
      <w:r w:rsidRPr="00CB4388">
        <w:rPr>
          <w:rFonts w:asciiTheme="minorHAnsi" w:hAnsiTheme="minorHAnsi" w:cstheme="minorHAnsi"/>
          <w:i w:val="0"/>
          <w:color w:val="auto"/>
          <w:sz w:val="22"/>
          <w:szCs w:val="22"/>
        </w:rPr>
        <w:t xml:space="preserve"> </w:t>
      </w:r>
      <w:r w:rsidR="00252B7C" w:rsidRPr="00CB4388">
        <w:rPr>
          <w:rFonts w:asciiTheme="minorHAnsi" w:hAnsiTheme="minorHAnsi" w:cstheme="minorHAnsi"/>
          <w:i w:val="0"/>
          <w:color w:val="auto"/>
          <w:sz w:val="22"/>
          <w:szCs w:val="22"/>
        </w:rPr>
        <w:t>Education, Health and Care plan)</w:t>
      </w:r>
      <w:r w:rsidRPr="00CB4388">
        <w:rPr>
          <w:rFonts w:asciiTheme="minorHAnsi" w:hAnsiTheme="minorHAnsi" w:cstheme="minorHAnsi"/>
          <w:i w:val="0"/>
          <w:color w:val="auto"/>
          <w:sz w:val="22"/>
          <w:szCs w:val="22"/>
        </w:rPr>
        <w:t>;</w:t>
      </w:r>
    </w:p>
    <w:p w14:paraId="535463D1" w14:textId="3B826C7E"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H</w:t>
      </w:r>
      <w:r w:rsidR="00252B7C" w:rsidRPr="00CB4388">
        <w:rPr>
          <w:rFonts w:asciiTheme="minorHAnsi" w:hAnsiTheme="minorHAnsi" w:cstheme="minorHAnsi"/>
          <w:i w:val="0"/>
          <w:color w:val="auto"/>
          <w:sz w:val="22"/>
          <w:szCs w:val="22"/>
        </w:rPr>
        <w:t>as a mental health need</w:t>
      </w:r>
      <w:r w:rsidRPr="00CB4388">
        <w:rPr>
          <w:rFonts w:asciiTheme="minorHAnsi" w:hAnsiTheme="minorHAnsi" w:cstheme="minorHAnsi"/>
          <w:i w:val="0"/>
          <w:color w:val="auto"/>
          <w:sz w:val="22"/>
          <w:szCs w:val="22"/>
        </w:rPr>
        <w:t>;</w:t>
      </w:r>
    </w:p>
    <w:p w14:paraId="67862AA1" w14:textId="1588EF86"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Is</w:t>
      </w:r>
      <w:r w:rsidR="00252B7C" w:rsidRPr="00CB4388">
        <w:rPr>
          <w:rFonts w:asciiTheme="minorHAnsi" w:hAnsiTheme="minorHAnsi" w:cstheme="minorHAnsi"/>
          <w:i w:val="0"/>
          <w:color w:val="auto"/>
          <w:sz w:val="22"/>
          <w:szCs w:val="22"/>
        </w:rPr>
        <w:t xml:space="preserve"> a young </w:t>
      </w:r>
      <w:proofErr w:type="spellStart"/>
      <w:r w:rsidR="00252B7C" w:rsidRPr="00CB4388">
        <w:rPr>
          <w:rFonts w:asciiTheme="minorHAnsi" w:hAnsiTheme="minorHAnsi" w:cstheme="minorHAnsi"/>
          <w:i w:val="0"/>
          <w:color w:val="auto"/>
          <w:sz w:val="22"/>
          <w:szCs w:val="22"/>
        </w:rPr>
        <w:t>carer</w:t>
      </w:r>
      <w:proofErr w:type="spellEnd"/>
      <w:r w:rsidRPr="00CB4388">
        <w:rPr>
          <w:rFonts w:asciiTheme="minorHAnsi" w:hAnsiTheme="minorHAnsi" w:cstheme="minorHAnsi"/>
          <w:i w:val="0"/>
          <w:color w:val="auto"/>
          <w:sz w:val="22"/>
          <w:szCs w:val="22"/>
        </w:rPr>
        <w:t>;</w:t>
      </w:r>
    </w:p>
    <w:p w14:paraId="58CDEEB8" w14:textId="4159A1AD"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 xml:space="preserve">s showing signs of being drawn in to anti-social or criminal </w:t>
      </w:r>
      <w:proofErr w:type="spellStart"/>
      <w:r w:rsidR="00252B7C" w:rsidRPr="00CB4388">
        <w:rPr>
          <w:rFonts w:asciiTheme="minorHAnsi" w:hAnsiTheme="minorHAnsi" w:cstheme="minorHAnsi"/>
          <w:i w:val="0"/>
          <w:color w:val="auto"/>
          <w:sz w:val="22"/>
          <w:szCs w:val="22"/>
        </w:rPr>
        <w:t>behaviour</w:t>
      </w:r>
      <w:proofErr w:type="spellEnd"/>
      <w:r w:rsidR="00252B7C" w:rsidRPr="00CB4388">
        <w:rPr>
          <w:rFonts w:asciiTheme="minorHAnsi" w:hAnsiTheme="minorHAnsi" w:cstheme="minorHAnsi"/>
          <w:i w:val="0"/>
          <w:color w:val="auto"/>
          <w:sz w:val="22"/>
          <w:szCs w:val="22"/>
        </w:rPr>
        <w:t xml:space="preserve">, including gang involvement and association with </w:t>
      </w:r>
      <w:proofErr w:type="spellStart"/>
      <w:r w:rsidR="00252B7C" w:rsidRPr="00CB4388">
        <w:rPr>
          <w:rFonts w:asciiTheme="minorHAnsi" w:hAnsiTheme="minorHAnsi" w:cstheme="minorHAnsi"/>
          <w:i w:val="0"/>
          <w:color w:val="auto"/>
          <w:sz w:val="22"/>
          <w:szCs w:val="22"/>
        </w:rPr>
        <w:t>organised</w:t>
      </w:r>
      <w:proofErr w:type="spellEnd"/>
      <w:r w:rsidR="00252B7C" w:rsidRPr="00CB4388">
        <w:rPr>
          <w:rFonts w:asciiTheme="minorHAnsi" w:hAnsiTheme="minorHAnsi" w:cstheme="minorHAnsi"/>
          <w:i w:val="0"/>
          <w:color w:val="auto"/>
          <w:sz w:val="22"/>
          <w:szCs w:val="22"/>
        </w:rPr>
        <w:t xml:space="preserve"> crime groups or county lines</w:t>
      </w:r>
      <w:r w:rsidRPr="00CB4388">
        <w:rPr>
          <w:rFonts w:asciiTheme="minorHAnsi" w:hAnsiTheme="minorHAnsi" w:cstheme="minorHAnsi"/>
          <w:i w:val="0"/>
          <w:color w:val="auto"/>
          <w:sz w:val="22"/>
          <w:szCs w:val="22"/>
        </w:rPr>
        <w:t>;</w:t>
      </w:r>
    </w:p>
    <w:p w14:paraId="6F4BE275" w14:textId="5181E3C4"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s frequently missing/goes missing from education, home or care</w:t>
      </w:r>
      <w:r w:rsidRPr="00CB4388">
        <w:rPr>
          <w:rFonts w:asciiTheme="minorHAnsi" w:hAnsiTheme="minorHAnsi" w:cstheme="minorHAnsi"/>
          <w:i w:val="0"/>
          <w:color w:val="auto"/>
          <w:sz w:val="22"/>
          <w:szCs w:val="22"/>
        </w:rPr>
        <w:t>;</w:t>
      </w:r>
    </w:p>
    <w:p w14:paraId="4C1C5048" w14:textId="3B199D9C"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H</w:t>
      </w:r>
      <w:r w:rsidR="00252B7C" w:rsidRPr="00CB4388">
        <w:rPr>
          <w:rFonts w:asciiTheme="minorHAnsi" w:hAnsiTheme="minorHAnsi" w:cstheme="minorHAnsi"/>
          <w:i w:val="0"/>
          <w:color w:val="auto"/>
          <w:sz w:val="22"/>
          <w:szCs w:val="22"/>
        </w:rPr>
        <w:t xml:space="preserve">as experienced multiple suspensions, is at risk of being permanently excluded from school </w:t>
      </w:r>
      <w:r w:rsidRPr="00CB4388">
        <w:rPr>
          <w:rFonts w:asciiTheme="minorHAnsi" w:hAnsiTheme="minorHAnsi" w:cstheme="minorHAnsi"/>
          <w:color w:val="auto"/>
          <w:sz w:val="22"/>
          <w:szCs w:val="22"/>
        </w:rPr>
        <w:t>or is</w:t>
      </w:r>
      <w:r w:rsidR="00252B7C" w:rsidRPr="00CB4388">
        <w:rPr>
          <w:rFonts w:asciiTheme="minorHAnsi" w:hAnsiTheme="minorHAnsi" w:cstheme="minorHAnsi"/>
          <w:color w:val="auto"/>
          <w:sz w:val="22"/>
          <w:szCs w:val="22"/>
        </w:rPr>
        <w:t xml:space="preserve"> in Alternative Provision or a Pupil</w:t>
      </w:r>
      <w:r w:rsidRPr="00CB4388">
        <w:rPr>
          <w:rFonts w:asciiTheme="minorHAnsi" w:hAnsiTheme="minorHAnsi" w:cstheme="minorHAnsi"/>
          <w:color w:val="auto"/>
          <w:sz w:val="22"/>
          <w:szCs w:val="22"/>
        </w:rPr>
        <w:t xml:space="preserve"> </w:t>
      </w:r>
      <w:r w:rsidR="00252B7C" w:rsidRPr="00CB4388">
        <w:rPr>
          <w:rFonts w:asciiTheme="minorHAnsi" w:hAnsiTheme="minorHAnsi" w:cstheme="minorHAnsi"/>
          <w:i w:val="0"/>
          <w:color w:val="auto"/>
          <w:sz w:val="22"/>
          <w:szCs w:val="22"/>
        </w:rPr>
        <w:t>Referral Unit</w:t>
      </w:r>
      <w:r w:rsidRPr="00CB4388">
        <w:rPr>
          <w:rFonts w:asciiTheme="minorHAnsi" w:hAnsiTheme="minorHAnsi" w:cstheme="minorHAnsi"/>
          <w:i w:val="0"/>
          <w:color w:val="auto"/>
          <w:sz w:val="22"/>
          <w:szCs w:val="22"/>
        </w:rPr>
        <w:t>;</w:t>
      </w:r>
    </w:p>
    <w:p w14:paraId="7540AC80" w14:textId="60C04C93"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s at risk of modern slavery, trafficking, sexual and/or criminal exploitation</w:t>
      </w:r>
      <w:r w:rsidRPr="00CB4388">
        <w:rPr>
          <w:rFonts w:asciiTheme="minorHAnsi" w:hAnsiTheme="minorHAnsi" w:cstheme="minorHAnsi"/>
          <w:i w:val="0"/>
          <w:color w:val="auto"/>
          <w:sz w:val="22"/>
          <w:szCs w:val="22"/>
        </w:rPr>
        <w:t>;</w:t>
      </w:r>
    </w:p>
    <w:p w14:paraId="4D269C3E" w14:textId="4C469A9D"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 xml:space="preserve">s at risk of being </w:t>
      </w:r>
      <w:proofErr w:type="spellStart"/>
      <w:r w:rsidR="00252B7C" w:rsidRPr="00CB4388">
        <w:rPr>
          <w:rFonts w:asciiTheme="minorHAnsi" w:hAnsiTheme="minorHAnsi" w:cstheme="minorHAnsi"/>
          <w:i w:val="0"/>
          <w:color w:val="auto"/>
          <w:sz w:val="22"/>
          <w:szCs w:val="22"/>
        </w:rPr>
        <w:t>radicalised</w:t>
      </w:r>
      <w:proofErr w:type="spellEnd"/>
      <w:r w:rsidR="00252B7C" w:rsidRPr="00CB4388">
        <w:rPr>
          <w:rFonts w:asciiTheme="minorHAnsi" w:hAnsiTheme="minorHAnsi" w:cstheme="minorHAnsi"/>
          <w:i w:val="0"/>
          <w:color w:val="auto"/>
          <w:sz w:val="22"/>
          <w:szCs w:val="22"/>
        </w:rPr>
        <w:t xml:space="preserve"> or exploited</w:t>
      </w:r>
      <w:r w:rsidRPr="00CB4388">
        <w:rPr>
          <w:rFonts w:asciiTheme="minorHAnsi" w:hAnsiTheme="minorHAnsi" w:cstheme="minorHAnsi"/>
          <w:i w:val="0"/>
          <w:color w:val="auto"/>
          <w:sz w:val="22"/>
          <w:szCs w:val="22"/>
        </w:rPr>
        <w:t>;</w:t>
      </w:r>
    </w:p>
    <w:p w14:paraId="5D44C62C" w14:textId="4BA65280"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H</w:t>
      </w:r>
      <w:r w:rsidR="00252B7C" w:rsidRPr="00CB4388">
        <w:rPr>
          <w:rFonts w:asciiTheme="minorHAnsi" w:hAnsiTheme="minorHAnsi" w:cstheme="minorHAnsi"/>
          <w:i w:val="0"/>
          <w:color w:val="auto"/>
          <w:sz w:val="22"/>
          <w:szCs w:val="22"/>
        </w:rPr>
        <w:t xml:space="preserve">as a parent or </w:t>
      </w:r>
      <w:proofErr w:type="spellStart"/>
      <w:r w:rsidR="00252B7C" w:rsidRPr="00CB4388">
        <w:rPr>
          <w:rFonts w:asciiTheme="minorHAnsi" w:hAnsiTheme="minorHAnsi" w:cstheme="minorHAnsi"/>
          <w:i w:val="0"/>
          <w:color w:val="auto"/>
          <w:sz w:val="22"/>
          <w:szCs w:val="22"/>
        </w:rPr>
        <w:t>carer</w:t>
      </w:r>
      <w:proofErr w:type="spellEnd"/>
      <w:r w:rsidR="00252B7C" w:rsidRPr="00CB4388">
        <w:rPr>
          <w:rFonts w:asciiTheme="minorHAnsi" w:hAnsiTheme="minorHAnsi" w:cstheme="minorHAnsi"/>
          <w:i w:val="0"/>
          <w:color w:val="auto"/>
          <w:sz w:val="22"/>
          <w:szCs w:val="22"/>
        </w:rPr>
        <w:t xml:space="preserve"> </w:t>
      </w:r>
      <w:r w:rsidRPr="00CB4388">
        <w:rPr>
          <w:rFonts w:asciiTheme="minorHAnsi" w:hAnsiTheme="minorHAnsi" w:cstheme="minorHAnsi"/>
          <w:i w:val="0"/>
          <w:color w:val="auto"/>
          <w:sz w:val="22"/>
          <w:szCs w:val="22"/>
        </w:rPr>
        <w:t xml:space="preserve">or family member </w:t>
      </w:r>
      <w:r w:rsidR="00252B7C" w:rsidRPr="00CB4388">
        <w:rPr>
          <w:rFonts w:asciiTheme="minorHAnsi" w:hAnsiTheme="minorHAnsi" w:cstheme="minorHAnsi"/>
          <w:i w:val="0"/>
          <w:color w:val="auto"/>
          <w:sz w:val="22"/>
          <w:szCs w:val="22"/>
        </w:rPr>
        <w:t>in custody</w:t>
      </w:r>
      <w:r w:rsidRPr="00CB4388">
        <w:rPr>
          <w:rFonts w:asciiTheme="minorHAnsi" w:hAnsiTheme="minorHAnsi" w:cstheme="minorHAnsi"/>
          <w:i w:val="0"/>
          <w:color w:val="auto"/>
          <w:sz w:val="22"/>
          <w:szCs w:val="22"/>
        </w:rPr>
        <w:t xml:space="preserve"> or prison</w:t>
      </w:r>
      <w:r w:rsidR="00252B7C" w:rsidRPr="00CB4388">
        <w:rPr>
          <w:rFonts w:asciiTheme="minorHAnsi" w:hAnsiTheme="minorHAnsi" w:cstheme="minorHAnsi"/>
          <w:i w:val="0"/>
          <w:color w:val="auto"/>
          <w:sz w:val="22"/>
          <w:szCs w:val="22"/>
        </w:rPr>
        <w:t>, or is affected by parental offending</w:t>
      </w:r>
      <w:r w:rsidRPr="00CB4388">
        <w:rPr>
          <w:rFonts w:asciiTheme="minorHAnsi" w:hAnsiTheme="minorHAnsi" w:cstheme="minorHAnsi"/>
          <w:i w:val="0"/>
          <w:color w:val="auto"/>
          <w:sz w:val="22"/>
          <w:szCs w:val="22"/>
        </w:rPr>
        <w:t>;</w:t>
      </w:r>
    </w:p>
    <w:p w14:paraId="0FAB8DC4" w14:textId="46B7CDB2"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s in a family circumstance presenting challenges for the child, such as drug and alcohol misuse, adult mental health issues and domestic abuse</w:t>
      </w:r>
      <w:r w:rsidRPr="00CB4388">
        <w:rPr>
          <w:rFonts w:asciiTheme="minorHAnsi" w:hAnsiTheme="minorHAnsi" w:cstheme="minorHAnsi"/>
          <w:i w:val="0"/>
          <w:color w:val="auto"/>
          <w:sz w:val="22"/>
          <w:szCs w:val="22"/>
        </w:rPr>
        <w:t>;</w:t>
      </w:r>
    </w:p>
    <w:p w14:paraId="436A59D7" w14:textId="145AED4C"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s misusing alcohol and other drugs themselve</w:t>
      </w:r>
      <w:r w:rsidR="00E93717" w:rsidRPr="00CB4388">
        <w:rPr>
          <w:rFonts w:asciiTheme="minorHAnsi" w:hAnsiTheme="minorHAnsi" w:cstheme="minorHAnsi"/>
          <w:i w:val="0"/>
          <w:color w:val="auto"/>
          <w:sz w:val="22"/>
          <w:szCs w:val="22"/>
        </w:rPr>
        <w:t>s</w:t>
      </w:r>
      <w:r w:rsidRPr="00CB4388">
        <w:rPr>
          <w:rFonts w:asciiTheme="minorHAnsi" w:hAnsiTheme="minorHAnsi" w:cstheme="minorHAnsi"/>
          <w:i w:val="0"/>
          <w:color w:val="auto"/>
          <w:sz w:val="22"/>
          <w:szCs w:val="22"/>
        </w:rPr>
        <w:t>;</w:t>
      </w:r>
    </w:p>
    <w:p w14:paraId="364DD9D4" w14:textId="45D7D940" w:rsidR="00C84E2E"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Has returned home to their family from care;</w:t>
      </w:r>
    </w:p>
    <w:p w14:paraId="04F79BD5" w14:textId="7F4E48F5"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s at risk of so-called ‘</w:t>
      </w:r>
      <w:proofErr w:type="spellStart"/>
      <w:r w:rsidR="00252B7C" w:rsidRPr="00CB4388">
        <w:rPr>
          <w:rFonts w:asciiTheme="minorHAnsi" w:hAnsiTheme="minorHAnsi" w:cstheme="minorHAnsi"/>
          <w:i w:val="0"/>
          <w:color w:val="auto"/>
          <w:sz w:val="22"/>
          <w:szCs w:val="22"/>
        </w:rPr>
        <w:t>honour</w:t>
      </w:r>
      <w:proofErr w:type="spellEnd"/>
      <w:r w:rsidR="00252B7C" w:rsidRPr="00CB4388">
        <w:rPr>
          <w:rFonts w:asciiTheme="minorHAnsi" w:hAnsiTheme="minorHAnsi" w:cstheme="minorHAnsi"/>
          <w:i w:val="0"/>
          <w:color w:val="auto"/>
          <w:sz w:val="22"/>
          <w:szCs w:val="22"/>
        </w:rPr>
        <w:t>’-based abuse such as Female Genital</w:t>
      </w:r>
      <w:r w:rsidR="00E93717" w:rsidRPr="00CB4388">
        <w:rPr>
          <w:rFonts w:asciiTheme="minorHAnsi" w:hAnsiTheme="minorHAnsi" w:cstheme="minorHAnsi"/>
          <w:i w:val="0"/>
          <w:color w:val="auto"/>
          <w:sz w:val="22"/>
          <w:szCs w:val="22"/>
        </w:rPr>
        <w:t xml:space="preserve"> </w:t>
      </w:r>
      <w:r w:rsidR="00252B7C" w:rsidRPr="00CB4388">
        <w:rPr>
          <w:rFonts w:asciiTheme="minorHAnsi" w:hAnsiTheme="minorHAnsi" w:cstheme="minorHAnsi"/>
          <w:i w:val="0"/>
          <w:color w:val="auto"/>
          <w:sz w:val="22"/>
          <w:szCs w:val="22"/>
        </w:rPr>
        <w:t>Mutilation or Forced Marriage</w:t>
      </w:r>
      <w:r w:rsidRPr="00CB4388">
        <w:rPr>
          <w:rFonts w:asciiTheme="minorHAnsi" w:hAnsiTheme="minorHAnsi" w:cstheme="minorHAnsi"/>
          <w:i w:val="0"/>
          <w:color w:val="auto"/>
          <w:sz w:val="22"/>
          <w:szCs w:val="22"/>
        </w:rPr>
        <w:t>;</w:t>
      </w:r>
    </w:p>
    <w:p w14:paraId="460D37EF" w14:textId="7951E2BA" w:rsidR="00252B7C"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w:t>
      </w:r>
      <w:r w:rsidR="00252B7C" w:rsidRPr="00CB4388">
        <w:rPr>
          <w:rFonts w:asciiTheme="minorHAnsi" w:hAnsiTheme="minorHAnsi" w:cstheme="minorHAnsi"/>
          <w:i w:val="0"/>
          <w:color w:val="auto"/>
          <w:sz w:val="22"/>
          <w:szCs w:val="22"/>
        </w:rPr>
        <w:t>s a privately fostered child</w:t>
      </w:r>
      <w:r w:rsidRPr="00CB4388">
        <w:rPr>
          <w:rFonts w:asciiTheme="minorHAnsi" w:hAnsiTheme="minorHAnsi" w:cstheme="minorHAnsi"/>
          <w:i w:val="0"/>
          <w:color w:val="auto"/>
          <w:sz w:val="22"/>
          <w:szCs w:val="22"/>
        </w:rPr>
        <w:t>;</w:t>
      </w:r>
    </w:p>
    <w:p w14:paraId="236247CF" w14:textId="20BF583F" w:rsidR="00C84E2E" w:rsidRPr="00CB4388" w:rsidRDefault="00C84E2E" w:rsidP="00CA3149">
      <w:pPr>
        <w:pStyle w:val="Caption1"/>
        <w:numPr>
          <w:ilvl w:val="0"/>
          <w:numId w:val="34"/>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Is persistently absent from education, including persistent absences for part of the school day.</w:t>
      </w:r>
    </w:p>
    <w:p w14:paraId="67A93DEE" w14:textId="62B9B384" w:rsidR="00C84E2E" w:rsidRPr="00CB4388" w:rsidRDefault="00C84E2E" w:rsidP="00C84E2E">
      <w:pPr>
        <w:pStyle w:val="Caption1"/>
        <w:spacing w:before="0" w:after="0"/>
        <w:jc w:val="both"/>
        <w:rPr>
          <w:rFonts w:asciiTheme="minorHAnsi" w:hAnsiTheme="minorHAnsi" w:cstheme="minorHAnsi"/>
          <w:i w:val="0"/>
          <w:color w:val="auto"/>
          <w:sz w:val="22"/>
          <w:szCs w:val="22"/>
        </w:rPr>
      </w:pPr>
    </w:p>
    <w:p w14:paraId="0928C9EA" w14:textId="33C4D64D" w:rsidR="00C84E2E" w:rsidRPr="00CB4388" w:rsidRDefault="00C84E2E" w:rsidP="00C84E2E">
      <w:pPr>
        <w:pStyle w:val="Caption1"/>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Additionally, these children will also be considered:</w:t>
      </w:r>
    </w:p>
    <w:p w14:paraId="215E294F" w14:textId="4BDB5341" w:rsidR="00C84E2E" w:rsidRPr="00CB4388" w:rsidRDefault="00C84E2E" w:rsidP="00CA3149">
      <w:pPr>
        <w:pStyle w:val="Caption1"/>
        <w:numPr>
          <w:ilvl w:val="0"/>
          <w:numId w:val="35"/>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International new arrival, refugee or asylum seeker;</w:t>
      </w:r>
    </w:p>
    <w:p w14:paraId="3815C9C4" w14:textId="3DAE5545" w:rsidR="00C84E2E" w:rsidRPr="00CB4388" w:rsidRDefault="00C84E2E" w:rsidP="00CA3149">
      <w:pPr>
        <w:pStyle w:val="Caption1"/>
        <w:numPr>
          <w:ilvl w:val="0"/>
          <w:numId w:val="35"/>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Looked after, previously looked after or under special guardianship order;</w:t>
      </w:r>
    </w:p>
    <w:p w14:paraId="640A1653" w14:textId="137C6975" w:rsidR="00C84E2E" w:rsidRPr="00CB4388" w:rsidRDefault="00C84E2E" w:rsidP="00CA3149">
      <w:pPr>
        <w:pStyle w:val="Caption1"/>
        <w:numPr>
          <w:ilvl w:val="0"/>
          <w:numId w:val="35"/>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Has or has had a social worker;</w:t>
      </w:r>
    </w:p>
    <w:p w14:paraId="26E67271" w14:textId="5DFADE4C" w:rsidR="00C84E2E" w:rsidRPr="00CB4388" w:rsidRDefault="00C84E2E" w:rsidP="00CA3149">
      <w:pPr>
        <w:pStyle w:val="Caption1"/>
        <w:numPr>
          <w:ilvl w:val="0"/>
          <w:numId w:val="35"/>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LGBTQIA+ children;</w:t>
      </w:r>
    </w:p>
    <w:p w14:paraId="034C721A" w14:textId="59651F2A" w:rsidR="00252B7C" w:rsidRPr="00CB4388" w:rsidRDefault="00C84E2E" w:rsidP="00CA3149">
      <w:pPr>
        <w:pStyle w:val="Caption1"/>
        <w:numPr>
          <w:ilvl w:val="0"/>
          <w:numId w:val="36"/>
        </w:numPr>
        <w:spacing w:before="0" w:after="0"/>
        <w:jc w:val="both"/>
        <w:rPr>
          <w:rFonts w:asciiTheme="minorHAnsi" w:hAnsiTheme="minorHAnsi" w:cstheme="minorHAnsi"/>
          <w:i w:val="0"/>
          <w:color w:val="auto"/>
          <w:sz w:val="22"/>
          <w:szCs w:val="22"/>
        </w:rPr>
      </w:pPr>
      <w:r w:rsidRPr="00CB4388">
        <w:rPr>
          <w:rFonts w:asciiTheme="minorHAnsi" w:hAnsiTheme="minorHAnsi" w:cstheme="minorHAnsi"/>
          <w:i w:val="0"/>
          <w:color w:val="auto"/>
          <w:sz w:val="22"/>
          <w:szCs w:val="22"/>
        </w:rPr>
        <w:t xml:space="preserve">Has the potential for </w:t>
      </w:r>
      <w:proofErr w:type="spellStart"/>
      <w:proofErr w:type="gramStart"/>
      <w:r w:rsidRPr="00CB4388">
        <w:rPr>
          <w:rFonts w:asciiTheme="minorHAnsi" w:hAnsiTheme="minorHAnsi" w:cstheme="minorHAnsi"/>
          <w:i w:val="0"/>
          <w:color w:val="auto"/>
          <w:sz w:val="22"/>
          <w:szCs w:val="22"/>
        </w:rPr>
        <w:t>adultification</w:t>
      </w:r>
      <w:proofErr w:type="spellEnd"/>
      <w:r w:rsidRPr="00CB4388">
        <w:rPr>
          <w:rFonts w:asciiTheme="minorHAnsi" w:hAnsiTheme="minorHAnsi" w:cstheme="minorHAnsi"/>
          <w:i w:val="0"/>
          <w:color w:val="auto"/>
          <w:sz w:val="22"/>
          <w:szCs w:val="22"/>
        </w:rPr>
        <w:t>.</w:t>
      </w:r>
      <w:proofErr w:type="gramEnd"/>
    </w:p>
    <w:p w14:paraId="0B4175AB" w14:textId="77777777" w:rsidR="0028024C" w:rsidRPr="00CB4388" w:rsidRDefault="0028024C" w:rsidP="00C25FB2">
      <w:pPr>
        <w:spacing w:after="0" w:line="240" w:lineRule="auto"/>
        <w:jc w:val="both"/>
        <w:rPr>
          <w:rFonts w:cstheme="minorHAnsi"/>
        </w:rPr>
      </w:pPr>
    </w:p>
    <w:p w14:paraId="694BC862" w14:textId="77777777" w:rsidR="0028024C" w:rsidRPr="00CB4388" w:rsidRDefault="0028024C" w:rsidP="00C25FB2">
      <w:pPr>
        <w:spacing w:after="0" w:line="240" w:lineRule="auto"/>
        <w:jc w:val="both"/>
        <w:rPr>
          <w:rFonts w:cstheme="minorHAnsi"/>
          <w:b/>
        </w:rPr>
      </w:pPr>
      <w:r w:rsidRPr="00CB4388">
        <w:rPr>
          <w:rFonts w:cstheme="minorHAnsi"/>
          <w:b/>
        </w:rPr>
        <w:t>Referral</w:t>
      </w:r>
    </w:p>
    <w:p w14:paraId="1B533856" w14:textId="77777777" w:rsidR="0028024C" w:rsidRPr="00CB4388" w:rsidRDefault="0028024C" w:rsidP="00C25FB2">
      <w:pPr>
        <w:spacing w:after="0" w:line="240" w:lineRule="auto"/>
        <w:jc w:val="both"/>
        <w:rPr>
          <w:rFonts w:cstheme="minorHAnsi"/>
        </w:rPr>
      </w:pPr>
      <w:r w:rsidRPr="00CB4388">
        <w:rPr>
          <w:rFonts w:cstheme="minorHAnsi"/>
        </w:rPr>
        <w:t>If it is appropriate to refer the case to local authority children’s social care or the police, the DSL will make the referral or support you to do so.</w:t>
      </w:r>
    </w:p>
    <w:p w14:paraId="62A501D3" w14:textId="77777777" w:rsidR="0028024C" w:rsidRPr="00CB4388" w:rsidRDefault="0028024C" w:rsidP="00C25FB2">
      <w:pPr>
        <w:spacing w:after="0" w:line="240" w:lineRule="auto"/>
        <w:jc w:val="both"/>
        <w:rPr>
          <w:rFonts w:cstheme="minorHAnsi"/>
        </w:rPr>
      </w:pPr>
    </w:p>
    <w:p w14:paraId="6F43D989" w14:textId="77777777" w:rsidR="0028024C" w:rsidRPr="00CB4388" w:rsidRDefault="0028024C" w:rsidP="00C25FB2">
      <w:pPr>
        <w:spacing w:after="0" w:line="240" w:lineRule="auto"/>
        <w:jc w:val="both"/>
        <w:rPr>
          <w:rFonts w:cstheme="minorHAnsi"/>
        </w:rPr>
      </w:pPr>
      <w:r w:rsidRPr="00CB4388">
        <w:rPr>
          <w:rFonts w:cstheme="minorHAnsi"/>
        </w:rPr>
        <w:t>If you make a referral directly (see section 7.1), you must tell the DSL as soon as possible.</w:t>
      </w:r>
    </w:p>
    <w:p w14:paraId="18FD4D77" w14:textId="77777777" w:rsidR="0028024C" w:rsidRPr="00CB4388" w:rsidRDefault="0028024C" w:rsidP="00C25FB2">
      <w:pPr>
        <w:spacing w:after="0" w:line="240" w:lineRule="auto"/>
        <w:jc w:val="both"/>
        <w:rPr>
          <w:rFonts w:cstheme="minorHAnsi"/>
        </w:rPr>
      </w:pPr>
    </w:p>
    <w:p w14:paraId="489188E6" w14:textId="77777777" w:rsidR="0028024C" w:rsidRPr="00CB4388" w:rsidRDefault="0028024C" w:rsidP="00C25FB2">
      <w:pPr>
        <w:spacing w:after="0" w:line="240" w:lineRule="auto"/>
        <w:jc w:val="both"/>
        <w:rPr>
          <w:rFonts w:cstheme="minorHAnsi"/>
        </w:rPr>
      </w:pPr>
      <w:r w:rsidRPr="00CB4388">
        <w:rPr>
          <w:rFonts w:cstheme="minorHAnsi"/>
        </w:rPr>
        <w:t xml:space="preserve">The local authority will </w:t>
      </w:r>
      <w:proofErr w:type="gramStart"/>
      <w:r w:rsidRPr="00CB4388">
        <w:rPr>
          <w:rFonts w:cstheme="minorHAnsi"/>
        </w:rPr>
        <w:t>make a decision</w:t>
      </w:r>
      <w:proofErr w:type="gramEnd"/>
      <w:r w:rsidRPr="00CB4388">
        <w:rPr>
          <w:rFonts w:cstheme="minorHAnsi"/>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23DC203" w14:textId="77777777" w:rsidR="0028024C" w:rsidRPr="00CB4388" w:rsidRDefault="0028024C" w:rsidP="00C25FB2">
      <w:pPr>
        <w:spacing w:after="0" w:line="240" w:lineRule="auto"/>
        <w:jc w:val="both"/>
        <w:rPr>
          <w:rFonts w:cstheme="minorHAnsi"/>
        </w:rPr>
      </w:pPr>
    </w:p>
    <w:p w14:paraId="6648BA7D" w14:textId="77777777" w:rsidR="0028024C" w:rsidRPr="0088722B" w:rsidRDefault="0028024C" w:rsidP="00C25FB2">
      <w:pPr>
        <w:spacing w:after="0" w:line="240" w:lineRule="auto"/>
        <w:jc w:val="both"/>
        <w:rPr>
          <w:rFonts w:cstheme="minorHAnsi"/>
        </w:rPr>
      </w:pPr>
      <w:r w:rsidRPr="00CB4388">
        <w:rPr>
          <w:rFonts w:cstheme="minorHAnsi"/>
        </w:rPr>
        <w:t xml:space="preserve">If the child’s situation does not seem to be improving after the referral, the DSL or person who made the referral must follow local escalation procedures (illustrated on page 15) to ensure their concerns have been addressed and that the child’s situation improves:  </w:t>
      </w:r>
      <w:hyperlink r:id="rId48" w:history="1">
        <w:r w:rsidRPr="00CB4388">
          <w:rPr>
            <w:rStyle w:val="Hyperlink"/>
            <w:rFonts w:cstheme="minorHAnsi"/>
          </w:rPr>
          <w:t>Manchester Safeguarding Partnership (MSP) –Escalation Policy and Process</w:t>
        </w:r>
      </w:hyperlink>
    </w:p>
    <w:p w14:paraId="0F273F9B" w14:textId="77777777" w:rsidR="004D0601" w:rsidRPr="00906BE3" w:rsidRDefault="004D0601" w:rsidP="00C25FB2">
      <w:pPr>
        <w:spacing w:after="0" w:line="240" w:lineRule="auto"/>
        <w:jc w:val="both"/>
        <w:rPr>
          <w:rFonts w:cstheme="minorHAnsi"/>
          <w:b/>
        </w:rPr>
      </w:pPr>
    </w:p>
    <w:p w14:paraId="091E541B" w14:textId="77777777" w:rsidR="00CB4388" w:rsidRDefault="00CB4388" w:rsidP="00C25FB2">
      <w:pPr>
        <w:spacing w:after="0" w:line="240" w:lineRule="auto"/>
        <w:jc w:val="both"/>
        <w:rPr>
          <w:rFonts w:cstheme="minorHAnsi"/>
          <w:b/>
        </w:rPr>
      </w:pPr>
    </w:p>
    <w:p w14:paraId="23F921AF" w14:textId="6469414B" w:rsidR="00CB4388" w:rsidRPr="00CB4388" w:rsidRDefault="00CB4388" w:rsidP="00CB4388">
      <w:pPr>
        <w:spacing w:after="0" w:line="240" w:lineRule="auto"/>
        <w:jc w:val="both"/>
        <w:rPr>
          <w:rFonts w:cstheme="minorHAnsi"/>
          <w:b/>
          <w:i/>
        </w:rPr>
      </w:pPr>
      <w:r w:rsidRPr="00CB4388">
        <w:rPr>
          <w:rFonts w:cstheme="minorHAnsi"/>
          <w:b/>
          <w:i/>
        </w:rPr>
        <w:t>Please continue to Page 1</w:t>
      </w:r>
      <w:r w:rsidR="002A6EBA">
        <w:rPr>
          <w:rFonts w:cstheme="minorHAnsi"/>
          <w:b/>
          <w:i/>
        </w:rPr>
        <w:t>8</w:t>
      </w:r>
      <w:r w:rsidRPr="00CB4388">
        <w:rPr>
          <w:rFonts w:cstheme="minorHAnsi"/>
          <w:b/>
          <w:i/>
        </w:rPr>
        <w:t xml:space="preserve"> where you will find: </w:t>
      </w:r>
      <w:r w:rsidRPr="00CB4388">
        <w:rPr>
          <w:rFonts w:cstheme="minorHAnsi"/>
          <w:i/>
        </w:rPr>
        <w:t>Figure 1: procedure if you have concerns about a child’s welfare (as opposed to believing a child is suffering or likely to suffer from harm or in immediate danger)</w:t>
      </w:r>
    </w:p>
    <w:p w14:paraId="25BCD4CC" w14:textId="52D495FB" w:rsidR="00CB4388" w:rsidRPr="00CB4388" w:rsidRDefault="00CB4388" w:rsidP="00C25FB2">
      <w:pPr>
        <w:spacing w:after="0" w:line="240" w:lineRule="auto"/>
        <w:jc w:val="both"/>
        <w:rPr>
          <w:rFonts w:cstheme="minorHAnsi"/>
          <w:b/>
          <w:i/>
        </w:rPr>
      </w:pPr>
    </w:p>
    <w:p w14:paraId="1DCE3AEC" w14:textId="77777777" w:rsidR="00CB4388" w:rsidRDefault="00CB4388" w:rsidP="00C25FB2">
      <w:pPr>
        <w:spacing w:after="0" w:line="240" w:lineRule="auto"/>
        <w:jc w:val="both"/>
        <w:rPr>
          <w:rFonts w:cstheme="minorHAnsi"/>
          <w:b/>
        </w:rPr>
      </w:pPr>
    </w:p>
    <w:p w14:paraId="0EBFBE69" w14:textId="77777777" w:rsidR="00CB4388" w:rsidRDefault="00CB4388" w:rsidP="00C25FB2">
      <w:pPr>
        <w:spacing w:after="0" w:line="240" w:lineRule="auto"/>
        <w:jc w:val="both"/>
        <w:rPr>
          <w:rFonts w:cstheme="minorHAnsi"/>
          <w:b/>
        </w:rPr>
      </w:pPr>
    </w:p>
    <w:p w14:paraId="11DF30C8" w14:textId="77777777" w:rsidR="00CB4388" w:rsidRDefault="00CB4388" w:rsidP="00C25FB2">
      <w:pPr>
        <w:spacing w:after="0" w:line="240" w:lineRule="auto"/>
        <w:jc w:val="both"/>
        <w:rPr>
          <w:rFonts w:cstheme="minorHAnsi"/>
          <w:b/>
        </w:rPr>
      </w:pPr>
    </w:p>
    <w:p w14:paraId="71256F39" w14:textId="77777777" w:rsidR="00CB4388" w:rsidRDefault="00CB4388" w:rsidP="00C25FB2">
      <w:pPr>
        <w:spacing w:after="0" w:line="240" w:lineRule="auto"/>
        <w:jc w:val="both"/>
        <w:rPr>
          <w:rFonts w:cstheme="minorHAnsi"/>
          <w:b/>
        </w:rPr>
      </w:pPr>
    </w:p>
    <w:p w14:paraId="6D77552B" w14:textId="77777777" w:rsidR="00CB4388" w:rsidRDefault="00CB4388" w:rsidP="00C25FB2">
      <w:pPr>
        <w:spacing w:after="0" w:line="240" w:lineRule="auto"/>
        <w:jc w:val="both"/>
        <w:rPr>
          <w:rFonts w:cstheme="minorHAnsi"/>
          <w:b/>
        </w:rPr>
      </w:pPr>
    </w:p>
    <w:p w14:paraId="474ACA4E" w14:textId="77777777" w:rsidR="00CB4388" w:rsidRDefault="00CB4388" w:rsidP="00C25FB2">
      <w:pPr>
        <w:spacing w:after="0" w:line="240" w:lineRule="auto"/>
        <w:jc w:val="both"/>
        <w:rPr>
          <w:rFonts w:cstheme="minorHAnsi"/>
          <w:b/>
        </w:rPr>
      </w:pPr>
    </w:p>
    <w:p w14:paraId="7D6B767E" w14:textId="77777777" w:rsidR="00CB4388" w:rsidRDefault="00CB4388" w:rsidP="00C25FB2">
      <w:pPr>
        <w:spacing w:after="0" w:line="240" w:lineRule="auto"/>
        <w:jc w:val="both"/>
        <w:rPr>
          <w:rFonts w:cstheme="minorHAnsi"/>
          <w:b/>
        </w:rPr>
      </w:pPr>
    </w:p>
    <w:p w14:paraId="08E1A00F" w14:textId="77777777" w:rsidR="00CB4388" w:rsidRDefault="00CB4388" w:rsidP="00C25FB2">
      <w:pPr>
        <w:spacing w:after="0" w:line="240" w:lineRule="auto"/>
        <w:jc w:val="both"/>
        <w:rPr>
          <w:rFonts w:cstheme="minorHAnsi"/>
          <w:b/>
        </w:rPr>
      </w:pPr>
    </w:p>
    <w:p w14:paraId="14357B3F" w14:textId="77777777" w:rsidR="00CB4388" w:rsidRDefault="00CB4388" w:rsidP="00C25FB2">
      <w:pPr>
        <w:spacing w:after="0" w:line="240" w:lineRule="auto"/>
        <w:jc w:val="both"/>
        <w:rPr>
          <w:rFonts w:cstheme="minorHAnsi"/>
          <w:b/>
        </w:rPr>
      </w:pPr>
    </w:p>
    <w:p w14:paraId="5B9AB953" w14:textId="77777777" w:rsidR="00CB4388" w:rsidRDefault="00CB4388" w:rsidP="00C25FB2">
      <w:pPr>
        <w:spacing w:after="0" w:line="240" w:lineRule="auto"/>
        <w:jc w:val="both"/>
        <w:rPr>
          <w:rFonts w:cstheme="minorHAnsi"/>
          <w:b/>
        </w:rPr>
      </w:pPr>
    </w:p>
    <w:p w14:paraId="64B2AC23" w14:textId="77777777" w:rsidR="00CB4388" w:rsidRDefault="00CB4388" w:rsidP="00C25FB2">
      <w:pPr>
        <w:spacing w:after="0" w:line="240" w:lineRule="auto"/>
        <w:jc w:val="both"/>
        <w:rPr>
          <w:rFonts w:cstheme="minorHAnsi"/>
          <w:b/>
        </w:rPr>
      </w:pPr>
    </w:p>
    <w:p w14:paraId="72AB8227" w14:textId="77777777" w:rsidR="00CB4388" w:rsidRDefault="00CB4388" w:rsidP="00C25FB2">
      <w:pPr>
        <w:spacing w:after="0" w:line="240" w:lineRule="auto"/>
        <w:jc w:val="both"/>
        <w:rPr>
          <w:rFonts w:cstheme="minorHAnsi"/>
          <w:b/>
        </w:rPr>
      </w:pPr>
    </w:p>
    <w:p w14:paraId="620E3F30" w14:textId="77777777" w:rsidR="00CB4388" w:rsidRDefault="00CB4388" w:rsidP="00C25FB2">
      <w:pPr>
        <w:spacing w:after="0" w:line="240" w:lineRule="auto"/>
        <w:jc w:val="both"/>
        <w:rPr>
          <w:rFonts w:cstheme="minorHAnsi"/>
          <w:b/>
        </w:rPr>
      </w:pPr>
    </w:p>
    <w:p w14:paraId="6DF6087D" w14:textId="15247379" w:rsidR="00CB4388" w:rsidRDefault="00CB4388" w:rsidP="00C25FB2">
      <w:pPr>
        <w:spacing w:after="0" w:line="240" w:lineRule="auto"/>
        <w:jc w:val="both"/>
        <w:rPr>
          <w:rFonts w:cstheme="minorHAnsi"/>
          <w:b/>
        </w:rPr>
      </w:pPr>
    </w:p>
    <w:p w14:paraId="326EA13B" w14:textId="592C17B8" w:rsidR="002A6EBA" w:rsidRDefault="002A6EBA" w:rsidP="00C25FB2">
      <w:pPr>
        <w:spacing w:after="0" w:line="240" w:lineRule="auto"/>
        <w:jc w:val="both"/>
        <w:rPr>
          <w:rFonts w:cstheme="minorHAnsi"/>
          <w:b/>
        </w:rPr>
      </w:pPr>
    </w:p>
    <w:p w14:paraId="0B96CC08" w14:textId="331E0EBF" w:rsidR="002A6EBA" w:rsidRDefault="002A6EBA" w:rsidP="00C25FB2">
      <w:pPr>
        <w:spacing w:after="0" w:line="240" w:lineRule="auto"/>
        <w:jc w:val="both"/>
        <w:rPr>
          <w:rFonts w:cstheme="minorHAnsi"/>
          <w:b/>
        </w:rPr>
      </w:pPr>
    </w:p>
    <w:p w14:paraId="232885F0" w14:textId="64A705C7" w:rsidR="002A6EBA" w:rsidRDefault="002A6EBA" w:rsidP="00C25FB2">
      <w:pPr>
        <w:spacing w:after="0" w:line="240" w:lineRule="auto"/>
        <w:jc w:val="both"/>
        <w:rPr>
          <w:rFonts w:cstheme="minorHAnsi"/>
          <w:b/>
        </w:rPr>
      </w:pPr>
    </w:p>
    <w:p w14:paraId="769588F8" w14:textId="77777777" w:rsidR="002A6EBA" w:rsidRDefault="002A6EBA" w:rsidP="00C25FB2">
      <w:pPr>
        <w:spacing w:after="0" w:line="240" w:lineRule="auto"/>
        <w:jc w:val="both"/>
        <w:rPr>
          <w:rFonts w:cstheme="minorHAnsi"/>
          <w:b/>
        </w:rPr>
      </w:pPr>
    </w:p>
    <w:p w14:paraId="1ABB8FA7" w14:textId="77777777" w:rsidR="00CB4388" w:rsidRDefault="00CB4388" w:rsidP="00C25FB2">
      <w:pPr>
        <w:spacing w:after="0" w:line="240" w:lineRule="auto"/>
        <w:jc w:val="both"/>
        <w:rPr>
          <w:rFonts w:cstheme="minorHAnsi"/>
          <w:b/>
        </w:rPr>
      </w:pPr>
    </w:p>
    <w:p w14:paraId="3B38B395" w14:textId="77777777" w:rsidR="00CB4388" w:rsidRDefault="00CB4388" w:rsidP="00C25FB2">
      <w:pPr>
        <w:spacing w:after="0" w:line="240" w:lineRule="auto"/>
        <w:jc w:val="both"/>
        <w:rPr>
          <w:rFonts w:cstheme="minorHAnsi"/>
          <w:b/>
        </w:rPr>
      </w:pPr>
    </w:p>
    <w:p w14:paraId="1A162B77" w14:textId="77777777" w:rsidR="00CB4388" w:rsidRDefault="00CB4388" w:rsidP="00C25FB2">
      <w:pPr>
        <w:spacing w:after="0" w:line="240" w:lineRule="auto"/>
        <w:jc w:val="both"/>
        <w:rPr>
          <w:rFonts w:cstheme="minorHAnsi"/>
          <w:b/>
        </w:rPr>
      </w:pPr>
    </w:p>
    <w:p w14:paraId="6FBFC9E3" w14:textId="5F8E2C6D" w:rsidR="004D0601" w:rsidRPr="00906BE3" w:rsidRDefault="004D0601" w:rsidP="00C25FB2">
      <w:pPr>
        <w:spacing w:after="0" w:line="240" w:lineRule="auto"/>
        <w:jc w:val="both"/>
        <w:rPr>
          <w:rFonts w:cstheme="minorHAnsi"/>
          <w:b/>
        </w:rPr>
      </w:pPr>
      <w:r w:rsidRPr="00906BE3">
        <w:rPr>
          <w:rFonts w:cstheme="minorHAnsi"/>
          <w:b/>
        </w:rPr>
        <w:t>Figure 1: procedure if you have concerns about a child’s welfare (as opposed to believing a child is suffering or likely to suffer from harm or in immediate danger)</w:t>
      </w:r>
    </w:p>
    <w:p w14:paraId="2BB10C97" w14:textId="77777777" w:rsidR="004D0601" w:rsidRPr="00906BE3" w:rsidRDefault="004D0601" w:rsidP="00906BE3">
      <w:pPr>
        <w:spacing w:after="0" w:line="240" w:lineRule="auto"/>
        <w:rPr>
          <w:rFonts w:cstheme="minorHAnsi"/>
          <w:b/>
        </w:rPr>
      </w:pPr>
    </w:p>
    <w:p w14:paraId="423CD1E6" w14:textId="77777777" w:rsidR="004D0601" w:rsidRPr="000276BF" w:rsidRDefault="004D0601" w:rsidP="00A5214E">
      <w:pPr>
        <w:spacing w:after="0" w:line="240" w:lineRule="auto"/>
        <w:rPr>
          <w:rStyle w:val="Hyperlink"/>
          <w:rFonts w:cstheme="minorHAnsi"/>
        </w:rPr>
      </w:pPr>
      <w:r w:rsidRPr="000276BF">
        <w:rPr>
          <w:rFonts w:cstheme="minorHAnsi"/>
          <w:noProof/>
          <w:szCs w:val="20"/>
          <w:lang w:eastAsia="en-GB"/>
        </w:rPr>
        <w:drawing>
          <wp:inline distT="0" distB="0" distL="0" distR="0" wp14:anchorId="1841C92E" wp14:editId="2ECFB7F0">
            <wp:extent cx="5829300" cy="8290560"/>
            <wp:effectExtent l="0" t="0" r="0" b="0"/>
            <wp:docPr id="3" name="Picture 3"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29300" cy="8290560"/>
                    </a:xfrm>
                    <a:prstGeom prst="rect">
                      <a:avLst/>
                    </a:prstGeom>
                    <a:noFill/>
                    <a:ln>
                      <a:noFill/>
                    </a:ln>
                  </pic:spPr>
                </pic:pic>
              </a:graphicData>
            </a:graphic>
          </wp:inline>
        </w:drawing>
      </w:r>
    </w:p>
    <w:p w14:paraId="324D449D" w14:textId="77777777" w:rsidR="004D0601" w:rsidRPr="000276BF" w:rsidRDefault="004D0601" w:rsidP="00A5214E">
      <w:pPr>
        <w:spacing w:after="0" w:line="240" w:lineRule="auto"/>
        <w:rPr>
          <w:rFonts w:eastAsia="Arial" w:cstheme="minorHAnsi"/>
          <w:b/>
          <w:bCs/>
        </w:rPr>
      </w:pPr>
    </w:p>
    <w:p w14:paraId="594E0FA1" w14:textId="77777777" w:rsidR="004D0601" w:rsidRDefault="004D0601" w:rsidP="00A5214E">
      <w:pPr>
        <w:spacing w:after="0" w:line="240" w:lineRule="auto"/>
        <w:rPr>
          <w:rFonts w:cstheme="minorHAnsi"/>
          <w:b/>
        </w:rPr>
      </w:pPr>
    </w:p>
    <w:p w14:paraId="22BA701A" w14:textId="77777777" w:rsidR="00F542D7" w:rsidRPr="0088722B" w:rsidRDefault="00F542D7" w:rsidP="00A5214E">
      <w:pPr>
        <w:pStyle w:val="Caption1"/>
        <w:spacing w:before="0" w:after="0"/>
        <w:rPr>
          <w:rFonts w:asciiTheme="minorHAnsi" w:hAnsiTheme="minorHAnsi" w:cstheme="minorHAnsi"/>
          <w:i w:val="0"/>
          <w:color w:val="auto"/>
          <w:sz w:val="22"/>
          <w:szCs w:val="22"/>
        </w:rPr>
      </w:pPr>
    </w:p>
    <w:p w14:paraId="656B5C67" w14:textId="77777777" w:rsidR="004D0601" w:rsidRDefault="004D0601" w:rsidP="00A5214E">
      <w:pPr>
        <w:spacing w:after="0" w:line="240" w:lineRule="auto"/>
        <w:rPr>
          <w:rFonts w:cstheme="minorHAnsi"/>
          <w:b/>
        </w:rPr>
      </w:pPr>
    </w:p>
    <w:p w14:paraId="62C4B5C8" w14:textId="395610EF" w:rsidR="00F542D7" w:rsidRPr="0088722B" w:rsidRDefault="00F542D7" w:rsidP="00A5214E">
      <w:pPr>
        <w:spacing w:after="0" w:line="240" w:lineRule="auto"/>
        <w:rPr>
          <w:rFonts w:cstheme="minorHAnsi"/>
          <w:b/>
        </w:rPr>
      </w:pPr>
      <w:r w:rsidRPr="0088722B">
        <w:rPr>
          <w:rFonts w:cstheme="minorHAnsi"/>
          <w:b/>
        </w:rPr>
        <w:t>Principle of resolving difference of professional opinion</w:t>
      </w:r>
    </w:p>
    <w:p w14:paraId="2F7E95BF" w14:textId="77777777" w:rsidR="00F542D7" w:rsidRDefault="00F542D7" w:rsidP="00A5214E">
      <w:pPr>
        <w:spacing w:after="0" w:line="240" w:lineRule="auto"/>
        <w:jc w:val="both"/>
        <w:rPr>
          <w:rFonts w:cstheme="minorHAnsi"/>
        </w:rPr>
      </w:pPr>
      <w:r w:rsidRPr="0088722B">
        <w:rPr>
          <w:rFonts w:cstheme="minorHAnsi"/>
        </w:rPr>
        <w:t>It is every professional’s responsibility to ‘problem solve’. Communication is extremely important and is the key to resolving professional misunderstandings or disagreements.</w:t>
      </w:r>
    </w:p>
    <w:p w14:paraId="26437CEE" w14:textId="77777777" w:rsidR="00F26F70" w:rsidRPr="0088722B" w:rsidRDefault="00F26F70" w:rsidP="00A5214E">
      <w:pPr>
        <w:spacing w:after="0" w:line="240" w:lineRule="auto"/>
        <w:jc w:val="both"/>
        <w:rPr>
          <w:rFonts w:cstheme="minorHAnsi"/>
        </w:rPr>
      </w:pPr>
    </w:p>
    <w:p w14:paraId="061C8750" w14:textId="77777777" w:rsidR="00F542D7" w:rsidRDefault="00F542D7" w:rsidP="00A5214E">
      <w:pPr>
        <w:spacing w:after="0" w:line="240" w:lineRule="auto"/>
        <w:jc w:val="both"/>
        <w:rPr>
          <w:rFonts w:cstheme="minorHAnsi"/>
        </w:rPr>
      </w:pPr>
      <w:r w:rsidRPr="0088722B">
        <w:rPr>
          <w:rFonts w:cstheme="minorHAnsi"/>
        </w:rPr>
        <w:t>The aim must be to resolve a difference of opinion at the earliest possible stage, as swiftly as possible, always keeping in mind that the priority must be keeping the child or young person safe. In the unlikely event of issues escalating to Stage 6, the role remains with the MSP Independent Chair is one of mediation; decision making responsibility remains with statutory agencies.</w:t>
      </w:r>
    </w:p>
    <w:p w14:paraId="0F7FBB2B" w14:textId="77777777" w:rsidR="00F26F70" w:rsidRPr="0088722B" w:rsidRDefault="00F26F70" w:rsidP="00A5214E">
      <w:pPr>
        <w:spacing w:after="0" w:line="240" w:lineRule="auto"/>
        <w:jc w:val="both"/>
        <w:rPr>
          <w:rFonts w:cstheme="minorHAnsi"/>
        </w:rPr>
      </w:pPr>
    </w:p>
    <w:p w14:paraId="323C0F74" w14:textId="0E04BC1C" w:rsidR="00F542D7" w:rsidRPr="0088722B" w:rsidRDefault="00F542D7" w:rsidP="00A5214E">
      <w:pPr>
        <w:spacing w:after="0" w:line="240" w:lineRule="auto"/>
        <w:jc w:val="both"/>
        <w:rPr>
          <w:rFonts w:cstheme="minorHAnsi"/>
        </w:rPr>
      </w:pPr>
      <w:r w:rsidRPr="0088722B">
        <w:rPr>
          <w:rFonts w:cstheme="minorHAnsi"/>
        </w:rPr>
        <w:t xml:space="preserve">See the ‘Staged Resolution Process’ </w:t>
      </w:r>
      <w:r w:rsidR="0028024C">
        <w:rPr>
          <w:rFonts w:cstheme="minorHAnsi"/>
        </w:rPr>
        <w:t>below</w:t>
      </w:r>
      <w:r w:rsidR="00CB4388">
        <w:rPr>
          <w:rFonts w:cstheme="minorHAnsi"/>
        </w:rPr>
        <w:t>:</w:t>
      </w:r>
    </w:p>
    <w:p w14:paraId="45299CC6" w14:textId="77777777" w:rsidR="00F542D7" w:rsidRPr="000276BF" w:rsidRDefault="00F542D7" w:rsidP="00A5214E">
      <w:pPr>
        <w:spacing w:after="0" w:line="240" w:lineRule="auto"/>
        <w:jc w:val="both"/>
        <w:rPr>
          <w:rFonts w:cstheme="minorHAnsi"/>
        </w:rPr>
      </w:pPr>
    </w:p>
    <w:p w14:paraId="68702448" w14:textId="77777777" w:rsidR="00F542D7" w:rsidRPr="000276BF" w:rsidRDefault="00F542D7" w:rsidP="00A5214E">
      <w:pPr>
        <w:spacing w:after="0" w:line="240" w:lineRule="auto"/>
        <w:jc w:val="center"/>
        <w:rPr>
          <w:rFonts w:cstheme="minorHAnsi"/>
        </w:rPr>
      </w:pPr>
      <w:r w:rsidRPr="000276BF">
        <w:rPr>
          <w:rFonts w:cstheme="minorHAnsi"/>
          <w:noProof/>
          <w:lang w:eastAsia="en-GB"/>
        </w:rPr>
        <mc:AlternateContent>
          <mc:Choice Requires="wps">
            <w:drawing>
              <wp:anchor distT="0" distB="0" distL="114300" distR="114300" simplePos="0" relativeHeight="251685888" behindDoc="0" locked="0" layoutInCell="1" allowOverlap="1" wp14:anchorId="71D03DF0" wp14:editId="5CE51287">
                <wp:simplePos x="0" y="0"/>
                <wp:positionH relativeFrom="column">
                  <wp:posOffset>711200</wp:posOffset>
                </wp:positionH>
                <wp:positionV relativeFrom="paragraph">
                  <wp:posOffset>2095500</wp:posOffset>
                </wp:positionV>
                <wp:extent cx="584200" cy="647700"/>
                <wp:effectExtent l="0" t="0" r="635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647700"/>
                        </a:xfrm>
                        <a:prstGeom prst="rect">
                          <a:avLst/>
                        </a:prstGeom>
                        <a:solidFill>
                          <a:srgbClr val="1F497D">
                            <a:lumMod val="60000"/>
                            <a:lumOff val="40000"/>
                          </a:srgbClr>
                        </a:solidFill>
                        <a:ln w="6350">
                          <a:noFill/>
                        </a:ln>
                        <a:effectLst/>
                      </wps:spPr>
                      <wps:txbx>
                        <w:txbxContent>
                          <w:p w14:paraId="18287AD0"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63FC2C04"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D03DF0" id="Text Box 25" o:spid="_x0000_s1031" type="#_x0000_t202" style="position:absolute;left:0;text-align:left;margin-left:56pt;margin-top:165pt;width:46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" fillcolor="#558ed5" stroked="f" strokeweight=".5pt">
                <v:textbox>
                  <w:txbxContent>
                    <w:p w14:paraId="18287AD0"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63FC2C04"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2</w:t>
                      </w:r>
                    </w:p>
                  </w:txbxContent>
                </v:textbox>
              </v:shape>
            </w:pict>
          </mc:Fallback>
        </mc:AlternateContent>
      </w:r>
      <w:r w:rsidRPr="000276BF">
        <w:rPr>
          <w:rFonts w:cstheme="minorHAnsi"/>
          <w:noProof/>
          <w:lang w:eastAsia="en-GB"/>
        </w:rPr>
        <mc:AlternateContent>
          <mc:Choice Requires="wps">
            <w:drawing>
              <wp:anchor distT="0" distB="0" distL="114300" distR="114300" simplePos="0" relativeHeight="251684864" behindDoc="0" locked="0" layoutInCell="1" allowOverlap="1" wp14:anchorId="5B04A613" wp14:editId="5C64095B">
                <wp:simplePos x="0" y="0"/>
                <wp:positionH relativeFrom="column">
                  <wp:posOffset>711200</wp:posOffset>
                </wp:positionH>
                <wp:positionV relativeFrom="paragraph">
                  <wp:posOffset>3162300</wp:posOffset>
                </wp:positionV>
                <wp:extent cx="584200" cy="647700"/>
                <wp:effectExtent l="0" t="0" r="635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647700"/>
                        </a:xfrm>
                        <a:prstGeom prst="rect">
                          <a:avLst/>
                        </a:prstGeom>
                        <a:solidFill>
                          <a:srgbClr val="1F497D">
                            <a:lumMod val="60000"/>
                            <a:lumOff val="40000"/>
                          </a:srgbClr>
                        </a:solidFill>
                        <a:ln w="6350">
                          <a:noFill/>
                        </a:ln>
                        <a:effectLst/>
                      </wps:spPr>
                      <wps:txbx>
                        <w:txbxContent>
                          <w:p w14:paraId="7313B90C"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56AF0336"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04A613" id="Text Box 24" o:spid="_x0000_s1032" type="#_x0000_t202" style="position:absolute;left:0;text-align:left;margin-left:56pt;margin-top:249pt;width:46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" fillcolor="#558ed5" stroked="f" strokeweight=".5pt">
                <v:textbox>
                  <w:txbxContent>
                    <w:p w14:paraId="7313B90C"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56AF0336"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3</w:t>
                      </w:r>
                    </w:p>
                  </w:txbxContent>
                </v:textbox>
              </v:shape>
            </w:pict>
          </mc:Fallback>
        </mc:AlternateContent>
      </w:r>
      <w:r w:rsidRPr="000276BF">
        <w:rPr>
          <w:rFonts w:cstheme="minorHAnsi"/>
          <w:noProof/>
          <w:lang w:eastAsia="en-GB"/>
        </w:rPr>
        <mc:AlternateContent>
          <mc:Choice Requires="wps">
            <w:drawing>
              <wp:anchor distT="0" distB="0" distL="114300" distR="114300" simplePos="0" relativeHeight="251683840" behindDoc="0" locked="0" layoutInCell="1" allowOverlap="1" wp14:anchorId="04C7DBD4" wp14:editId="0248F97C">
                <wp:simplePos x="0" y="0"/>
                <wp:positionH relativeFrom="column">
                  <wp:posOffset>711200</wp:posOffset>
                </wp:positionH>
                <wp:positionV relativeFrom="paragraph">
                  <wp:posOffset>4330700</wp:posOffset>
                </wp:positionV>
                <wp:extent cx="584200" cy="647700"/>
                <wp:effectExtent l="0" t="0" r="635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647700"/>
                        </a:xfrm>
                        <a:prstGeom prst="rect">
                          <a:avLst/>
                        </a:prstGeom>
                        <a:solidFill>
                          <a:srgbClr val="1F497D">
                            <a:lumMod val="60000"/>
                            <a:lumOff val="40000"/>
                          </a:srgbClr>
                        </a:solidFill>
                        <a:ln w="6350">
                          <a:noFill/>
                        </a:ln>
                        <a:effectLst/>
                      </wps:spPr>
                      <wps:txbx>
                        <w:txbxContent>
                          <w:p w14:paraId="0DE41068"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015611C5"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C7DBD4" id="Text Box 23" o:spid="_x0000_s1033" type="#_x0000_t202" style="position:absolute;left:0;text-align:left;margin-left:56pt;margin-top:341pt;width:46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" fillcolor="#558ed5" stroked="f" strokeweight=".5pt">
                <v:textbox>
                  <w:txbxContent>
                    <w:p w14:paraId="0DE41068"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015611C5"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4</w:t>
                      </w:r>
                    </w:p>
                  </w:txbxContent>
                </v:textbox>
              </v:shape>
            </w:pict>
          </mc:Fallback>
        </mc:AlternateContent>
      </w:r>
      <w:r w:rsidRPr="000276BF">
        <w:rPr>
          <w:rFonts w:cstheme="minorHAnsi"/>
          <w:noProof/>
          <w:lang w:eastAsia="en-GB"/>
        </w:rPr>
        <mc:AlternateContent>
          <mc:Choice Requires="wps">
            <w:drawing>
              <wp:anchor distT="0" distB="0" distL="114300" distR="114300" simplePos="0" relativeHeight="251682816" behindDoc="0" locked="0" layoutInCell="1" allowOverlap="1" wp14:anchorId="4497B6A1" wp14:editId="0B461B41">
                <wp:simplePos x="0" y="0"/>
                <wp:positionH relativeFrom="column">
                  <wp:posOffset>711200</wp:posOffset>
                </wp:positionH>
                <wp:positionV relativeFrom="paragraph">
                  <wp:posOffset>5499100</wp:posOffset>
                </wp:positionV>
                <wp:extent cx="584200" cy="647700"/>
                <wp:effectExtent l="0" t="0" r="635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647700"/>
                        </a:xfrm>
                        <a:prstGeom prst="rect">
                          <a:avLst/>
                        </a:prstGeom>
                        <a:solidFill>
                          <a:srgbClr val="1F497D">
                            <a:lumMod val="60000"/>
                            <a:lumOff val="40000"/>
                          </a:srgbClr>
                        </a:solidFill>
                        <a:ln w="6350">
                          <a:noFill/>
                        </a:ln>
                        <a:effectLst/>
                      </wps:spPr>
                      <wps:txbx>
                        <w:txbxContent>
                          <w:p w14:paraId="01D0BEA2"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402E0114"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97B6A1" id="Text Box 22" o:spid="_x0000_s1034" type="#_x0000_t202" style="position:absolute;left:0;text-align:left;margin-left:56pt;margin-top:433pt;width:46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" fillcolor="#558ed5" stroked="f" strokeweight=".5pt">
                <v:textbox>
                  <w:txbxContent>
                    <w:p w14:paraId="01D0BEA2"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402E0114"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5</w:t>
                      </w:r>
                    </w:p>
                  </w:txbxContent>
                </v:textbox>
              </v:shape>
            </w:pict>
          </mc:Fallback>
        </mc:AlternateContent>
      </w:r>
      <w:r w:rsidRPr="000276BF">
        <w:rPr>
          <w:rFonts w:cstheme="minorHAnsi"/>
          <w:noProof/>
          <w:lang w:eastAsia="en-GB"/>
        </w:rPr>
        <mc:AlternateContent>
          <mc:Choice Requires="wps">
            <w:drawing>
              <wp:anchor distT="0" distB="0" distL="114300" distR="114300" simplePos="0" relativeHeight="251681792" behindDoc="0" locked="0" layoutInCell="1" allowOverlap="1" wp14:anchorId="1B905226" wp14:editId="0AAC44DD">
                <wp:simplePos x="0" y="0"/>
                <wp:positionH relativeFrom="column">
                  <wp:posOffset>711200</wp:posOffset>
                </wp:positionH>
                <wp:positionV relativeFrom="paragraph">
                  <wp:posOffset>6540500</wp:posOffset>
                </wp:positionV>
                <wp:extent cx="584200" cy="647700"/>
                <wp:effectExtent l="0" t="0" r="635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647700"/>
                        </a:xfrm>
                        <a:prstGeom prst="rect">
                          <a:avLst/>
                        </a:prstGeom>
                        <a:solidFill>
                          <a:srgbClr val="1F497D">
                            <a:lumMod val="60000"/>
                            <a:lumOff val="40000"/>
                          </a:srgbClr>
                        </a:solidFill>
                        <a:ln w="6350">
                          <a:noFill/>
                        </a:ln>
                        <a:effectLst/>
                      </wps:spPr>
                      <wps:txbx>
                        <w:txbxContent>
                          <w:p w14:paraId="619D0CBC"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60FE7790"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905226" id="Text Box 21" o:spid="_x0000_s1035" type="#_x0000_t202" style="position:absolute;left:0;text-align:left;margin-left:56pt;margin-top:515pt;width:46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" fillcolor="#558ed5" stroked="f" strokeweight=".5pt">
                <v:textbox>
                  <w:txbxContent>
                    <w:p w14:paraId="619D0CBC"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Stage</w:t>
                      </w:r>
                    </w:p>
                    <w:p w14:paraId="60FE7790"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6</w:t>
                      </w:r>
                    </w:p>
                  </w:txbxContent>
                </v:textbox>
              </v:shape>
            </w:pict>
          </mc:Fallback>
        </mc:AlternateContent>
      </w:r>
      <w:r w:rsidRPr="000276BF">
        <w:rPr>
          <w:rFonts w:cstheme="minorHAnsi"/>
          <w:noProof/>
          <w:lang w:eastAsia="en-GB"/>
        </w:rPr>
        <mc:AlternateContent>
          <mc:Choice Requires="wps">
            <w:drawing>
              <wp:anchor distT="0" distB="0" distL="114300" distR="114300" simplePos="0" relativeHeight="251672576" behindDoc="0" locked="0" layoutInCell="1" allowOverlap="1" wp14:anchorId="0DDA8996" wp14:editId="13DCF4EB">
                <wp:simplePos x="0" y="0"/>
                <wp:positionH relativeFrom="column">
                  <wp:posOffset>533400</wp:posOffset>
                </wp:positionH>
                <wp:positionV relativeFrom="paragraph">
                  <wp:posOffset>1993900</wp:posOffset>
                </wp:positionV>
                <wp:extent cx="965200" cy="850900"/>
                <wp:effectExtent l="0" t="0" r="25400" b="25400"/>
                <wp:wrapNone/>
                <wp:docPr id="12" name="Hexago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850900"/>
                        </a:xfrm>
                        <a:prstGeom prst="hexag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EC7B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2" o:spid="_x0000_s1026" type="#_x0000_t9" style="position:absolute;margin-left:42pt;margin-top:157pt;width:76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" adj="4761" fillcolor="#4f81bd" strokecolor="#385d8a" strokeweight="2pt">
                <v:path arrowok="t"/>
              </v:shape>
            </w:pict>
          </mc:Fallback>
        </mc:AlternateContent>
      </w:r>
      <w:r w:rsidRPr="000276BF">
        <w:rPr>
          <w:rFonts w:cstheme="minorHAnsi"/>
          <w:noProof/>
          <w:lang w:eastAsia="en-GB"/>
        </w:rPr>
        <mc:AlternateContent>
          <mc:Choice Requires="wps">
            <w:drawing>
              <wp:anchor distT="0" distB="0" distL="114300" distR="114300" simplePos="0" relativeHeight="251679744" behindDoc="0" locked="0" layoutInCell="1" allowOverlap="1" wp14:anchorId="1EACA268" wp14:editId="5FDF2AC0">
                <wp:simplePos x="0" y="0"/>
                <wp:positionH relativeFrom="column">
                  <wp:posOffset>533400</wp:posOffset>
                </wp:positionH>
                <wp:positionV relativeFrom="paragraph">
                  <wp:posOffset>4216400</wp:posOffset>
                </wp:positionV>
                <wp:extent cx="965200" cy="850900"/>
                <wp:effectExtent l="0" t="0" r="25400" b="25400"/>
                <wp:wrapNone/>
                <wp:docPr id="19" name="Hexago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850900"/>
                        </a:xfrm>
                        <a:prstGeom prst="hexag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24508" id="Hexagon 19" o:spid="_x0000_s1026" type="#_x0000_t9" style="position:absolute;margin-left:42pt;margin-top:332pt;width:76pt;height: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" adj="4761" fillcolor="#4f81bd" strokecolor="#385d8a" strokeweight="2pt">
                <v:path arrowok="t"/>
              </v:shape>
            </w:pict>
          </mc:Fallback>
        </mc:AlternateContent>
      </w:r>
      <w:r w:rsidRPr="000276BF">
        <w:rPr>
          <w:rFonts w:cstheme="minorHAnsi"/>
          <w:noProof/>
          <w:lang w:eastAsia="en-GB"/>
        </w:rPr>
        <mc:AlternateContent>
          <mc:Choice Requires="wps">
            <w:drawing>
              <wp:anchor distT="0" distB="0" distL="114300" distR="114300" simplePos="0" relativeHeight="251677696" behindDoc="0" locked="0" layoutInCell="1" allowOverlap="1" wp14:anchorId="0F77DFB8" wp14:editId="04CE52C4">
                <wp:simplePos x="0" y="0"/>
                <wp:positionH relativeFrom="column">
                  <wp:posOffset>533400</wp:posOffset>
                </wp:positionH>
                <wp:positionV relativeFrom="paragraph">
                  <wp:posOffset>6438900</wp:posOffset>
                </wp:positionV>
                <wp:extent cx="965200" cy="850900"/>
                <wp:effectExtent l="0" t="0" r="25400" b="25400"/>
                <wp:wrapNone/>
                <wp:docPr id="17" name="Hexago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850900"/>
                        </a:xfrm>
                        <a:prstGeom prst="hexag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ABA6" id="Hexagon 17" o:spid="_x0000_s1026" type="#_x0000_t9" style="position:absolute;margin-left:42pt;margin-top:507pt;width:76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" adj="4761" fillcolor="#4f81bd" strokecolor="#385d8a" strokeweight="2pt">
                <v:path arrowok="t"/>
              </v:shape>
            </w:pict>
          </mc:Fallback>
        </mc:AlternateContent>
      </w:r>
      <w:r w:rsidRPr="000276BF">
        <w:rPr>
          <w:rFonts w:cstheme="minorHAnsi"/>
          <w:noProof/>
          <w:lang w:eastAsia="en-GB"/>
        </w:rPr>
        <mc:AlternateContent>
          <mc:Choice Requires="wps">
            <w:drawing>
              <wp:anchor distT="0" distB="0" distL="114300" distR="114300" simplePos="0" relativeHeight="251678720" behindDoc="0" locked="0" layoutInCell="1" allowOverlap="1" wp14:anchorId="7A49D02A" wp14:editId="7CC3C67A">
                <wp:simplePos x="0" y="0"/>
                <wp:positionH relativeFrom="column">
                  <wp:posOffset>533400</wp:posOffset>
                </wp:positionH>
                <wp:positionV relativeFrom="paragraph">
                  <wp:posOffset>5397500</wp:posOffset>
                </wp:positionV>
                <wp:extent cx="965200" cy="850900"/>
                <wp:effectExtent l="0" t="0" r="25400" b="25400"/>
                <wp:wrapNone/>
                <wp:docPr id="18" name="Hexago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850900"/>
                        </a:xfrm>
                        <a:prstGeom prst="hexag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7C61" id="Hexagon 18" o:spid="_x0000_s1026" type="#_x0000_t9" style="position:absolute;margin-left:42pt;margin-top:425pt;width:76pt;height: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" adj="4761" fillcolor="#4f81bd" strokecolor="#385d8a" strokeweight="2pt">
                <v:path arrowok="t"/>
              </v:shape>
            </w:pict>
          </mc:Fallback>
        </mc:AlternateContent>
      </w:r>
      <w:r w:rsidRPr="000276BF">
        <w:rPr>
          <w:rFonts w:cstheme="minorHAnsi"/>
          <w:noProof/>
          <w:lang w:eastAsia="en-GB"/>
        </w:rPr>
        <mc:AlternateContent>
          <mc:Choice Requires="wps">
            <w:drawing>
              <wp:anchor distT="0" distB="0" distL="114300" distR="114300" simplePos="0" relativeHeight="251680768" behindDoc="0" locked="0" layoutInCell="1" allowOverlap="1" wp14:anchorId="7DA233D2" wp14:editId="52AB0915">
                <wp:simplePos x="0" y="0"/>
                <wp:positionH relativeFrom="column">
                  <wp:posOffset>533400</wp:posOffset>
                </wp:positionH>
                <wp:positionV relativeFrom="paragraph">
                  <wp:posOffset>3086100</wp:posOffset>
                </wp:positionV>
                <wp:extent cx="965200" cy="850900"/>
                <wp:effectExtent l="0" t="0" r="25400" b="25400"/>
                <wp:wrapNone/>
                <wp:docPr id="20" name="Hexago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850900"/>
                        </a:xfrm>
                        <a:prstGeom prst="hexag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24846" id="Hexagon 20" o:spid="_x0000_s1026" type="#_x0000_t9" style="position:absolute;margin-left:42pt;margin-top:243pt;width:76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" adj="4761" fillcolor="#4f81bd" strokecolor="#385d8a" strokeweight="2pt">
                <v:path arrowok="t"/>
              </v:shape>
            </w:pict>
          </mc:Fallback>
        </mc:AlternateContent>
      </w:r>
      <w:r w:rsidRPr="000276BF">
        <w:rPr>
          <w:rFonts w:cstheme="minorHAnsi"/>
          <w:noProof/>
          <w:lang w:eastAsia="en-GB"/>
        </w:rPr>
        <mc:AlternateContent>
          <mc:Choice Requires="wps">
            <w:drawing>
              <wp:anchor distT="0" distB="0" distL="114300" distR="114300" simplePos="0" relativeHeight="251671552" behindDoc="0" locked="0" layoutInCell="1" allowOverlap="1" wp14:anchorId="068845F8" wp14:editId="34F0FEAE">
                <wp:simplePos x="0" y="0"/>
                <wp:positionH relativeFrom="column">
                  <wp:posOffset>711200</wp:posOffset>
                </wp:positionH>
                <wp:positionV relativeFrom="paragraph">
                  <wp:posOffset>1016000</wp:posOffset>
                </wp:positionV>
                <wp:extent cx="584200" cy="647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647700"/>
                        </a:xfrm>
                        <a:prstGeom prst="rect">
                          <a:avLst/>
                        </a:prstGeom>
                        <a:noFill/>
                        <a:ln w="6350">
                          <a:noFill/>
                        </a:ln>
                        <a:effectLst/>
                      </wps:spPr>
                      <wps:txbx>
                        <w:txbxContent>
                          <w:p w14:paraId="65CABE15" w14:textId="77777777" w:rsidR="00932984" w:rsidRPr="00CC69CD" w:rsidRDefault="00932984" w:rsidP="00F542D7">
                            <w:pPr>
                              <w:shd w:val="clear" w:color="auto" w:fill="548DD4"/>
                              <w:jc w:val="center"/>
                              <w:rPr>
                                <w:rFonts w:ascii="Calibri" w:hAnsi="Calibri"/>
                                <w:b/>
                              </w:rPr>
                            </w:pPr>
                            <w:r w:rsidRPr="00CC69CD">
                              <w:rPr>
                                <w:rFonts w:ascii="Calibri" w:hAnsi="Calibri"/>
                                <w:b/>
                                <w:sz w:val="24"/>
                              </w:rPr>
                              <w:t>Stage</w:t>
                            </w:r>
                          </w:p>
                          <w:p w14:paraId="2DEB1847"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8845F8" id="Text Box 11" o:spid="_x0000_s1036" type="#_x0000_t202" style="position:absolute;left:0;text-align:left;margin-left:56pt;margin-top:80pt;width:46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" filled="f" stroked="f" strokeweight=".5pt">
                <v:textbox>
                  <w:txbxContent>
                    <w:p w14:paraId="65CABE15" w14:textId="77777777" w:rsidR="00932984" w:rsidRPr="00CC69CD" w:rsidRDefault="00932984" w:rsidP="00F542D7">
                      <w:pPr>
                        <w:shd w:val="clear" w:color="auto" w:fill="548DD4"/>
                        <w:jc w:val="center"/>
                        <w:rPr>
                          <w:rFonts w:ascii="Calibri" w:hAnsi="Calibri"/>
                          <w:b/>
                        </w:rPr>
                      </w:pPr>
                      <w:r w:rsidRPr="00CC69CD">
                        <w:rPr>
                          <w:rFonts w:ascii="Calibri" w:hAnsi="Calibri"/>
                          <w:b/>
                          <w:sz w:val="24"/>
                        </w:rPr>
                        <w:t>Stage</w:t>
                      </w:r>
                    </w:p>
                    <w:p w14:paraId="2DEB1847" w14:textId="77777777" w:rsidR="00932984" w:rsidRPr="00CC69CD" w:rsidRDefault="00932984" w:rsidP="00F542D7">
                      <w:pPr>
                        <w:shd w:val="clear" w:color="auto" w:fill="548DD4"/>
                        <w:jc w:val="center"/>
                        <w:rPr>
                          <w:rFonts w:ascii="Calibri" w:hAnsi="Calibri"/>
                          <w:b/>
                          <w:sz w:val="24"/>
                        </w:rPr>
                      </w:pPr>
                      <w:r w:rsidRPr="00CC69CD">
                        <w:rPr>
                          <w:rFonts w:ascii="Calibri" w:hAnsi="Calibri"/>
                          <w:b/>
                          <w:sz w:val="24"/>
                        </w:rPr>
                        <w:t>1</w:t>
                      </w:r>
                    </w:p>
                  </w:txbxContent>
                </v:textbox>
              </v:shape>
            </w:pict>
          </mc:Fallback>
        </mc:AlternateContent>
      </w:r>
      <w:r w:rsidRPr="000276BF">
        <w:rPr>
          <w:rFonts w:cstheme="minorHAnsi"/>
          <w:noProof/>
          <w:lang w:eastAsia="en-GB"/>
        </w:rPr>
        <mc:AlternateContent>
          <mc:Choice Requires="wps">
            <w:drawing>
              <wp:anchor distT="0" distB="0" distL="114300" distR="114300" simplePos="0" relativeHeight="251670528" behindDoc="0" locked="0" layoutInCell="1" allowOverlap="1" wp14:anchorId="1C672CE9" wp14:editId="3D329600">
                <wp:simplePos x="0" y="0"/>
                <wp:positionH relativeFrom="column">
                  <wp:posOffset>533400</wp:posOffset>
                </wp:positionH>
                <wp:positionV relativeFrom="paragraph">
                  <wp:posOffset>965200</wp:posOffset>
                </wp:positionV>
                <wp:extent cx="965200" cy="800100"/>
                <wp:effectExtent l="0" t="0" r="25400" b="19050"/>
                <wp:wrapNone/>
                <wp:docPr id="10" name="Hex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800100"/>
                        </a:xfrm>
                        <a:prstGeom prst="hexag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29E29" id="Hexagon 10" o:spid="_x0000_s1026" type="#_x0000_t9" style="position:absolute;margin-left:42pt;margin-top:76pt;width:76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" adj="4476" fillcolor="#4f81bd" strokecolor="#385d8a" strokeweight="2pt">
                <v:path arrowok="t"/>
              </v:shape>
            </w:pict>
          </mc:Fallback>
        </mc:AlternateContent>
      </w:r>
    </w:p>
    <w:p w14:paraId="312CBB85" w14:textId="77777777" w:rsidR="00F542D7" w:rsidRPr="000276BF" w:rsidRDefault="00E31DDD" w:rsidP="00A5214E">
      <w:pPr>
        <w:pStyle w:val="Caption1"/>
        <w:spacing w:before="0" w:after="0"/>
        <w:jc w:val="center"/>
        <w:rPr>
          <w:rFonts w:asciiTheme="minorHAnsi" w:hAnsiTheme="minorHAnsi" w:cstheme="minorHAnsi"/>
          <w:i w:val="0"/>
          <w:color w:val="auto"/>
          <w:highlight w:val="yellow"/>
        </w:rPr>
      </w:pPr>
      <w:r w:rsidRPr="000276BF">
        <w:rPr>
          <w:rFonts w:cstheme="minorHAnsi"/>
          <w:noProof/>
          <w:lang w:val="en-GB" w:eastAsia="en-GB"/>
        </w:rPr>
        <mc:AlternateContent>
          <mc:Choice Requires="wps">
            <w:drawing>
              <wp:anchor distT="0" distB="0" distL="114300" distR="114300" simplePos="0" relativeHeight="251664384" behindDoc="0" locked="0" layoutInCell="1" allowOverlap="1" wp14:anchorId="58B1500C" wp14:editId="2558B23B">
                <wp:simplePos x="0" y="0"/>
                <wp:positionH relativeFrom="column">
                  <wp:posOffset>-342265</wp:posOffset>
                </wp:positionH>
                <wp:positionV relativeFrom="paragraph">
                  <wp:posOffset>96520</wp:posOffset>
                </wp:positionV>
                <wp:extent cx="977900" cy="7223760"/>
                <wp:effectExtent l="19050" t="19050" r="12700" b="15240"/>
                <wp:wrapNone/>
                <wp:docPr id="4" name="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7223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7B7E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26.95pt;margin-top:7.6pt;width:77pt;height:5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" adj="1462" fillcolor="#4f81bd" strokecolor="#385d8a" strokeweight="2pt">
                <v:path arrowok="t"/>
              </v:shape>
            </w:pict>
          </mc:Fallback>
        </mc:AlternateContent>
      </w:r>
    </w:p>
    <w:p w14:paraId="1C229D3C" w14:textId="77777777" w:rsidR="00F542D7" w:rsidRPr="000276BF" w:rsidRDefault="0028024C" w:rsidP="00A5214E">
      <w:pPr>
        <w:pStyle w:val="Caption1"/>
        <w:spacing w:before="0" w:after="0"/>
        <w:ind w:left="720"/>
        <w:jc w:val="center"/>
        <w:rPr>
          <w:rFonts w:asciiTheme="minorHAnsi" w:hAnsiTheme="minorHAnsi" w:cstheme="minorHAnsi"/>
          <w:i w:val="0"/>
          <w:color w:val="auto"/>
          <w:highlight w:val="yellow"/>
        </w:rPr>
      </w:pPr>
      <w:r w:rsidRPr="000276BF">
        <w:rPr>
          <w:rFonts w:cstheme="minorHAnsi"/>
          <w:noProof/>
          <w:lang w:val="en-GB" w:eastAsia="en-GB"/>
        </w:rPr>
        <mc:AlternateContent>
          <mc:Choice Requires="wps">
            <w:drawing>
              <wp:anchor distT="0" distB="0" distL="114300" distR="114300" simplePos="0" relativeHeight="251663360" behindDoc="0" locked="0" layoutInCell="1" allowOverlap="1" wp14:anchorId="56BA3B0D" wp14:editId="417855B6">
                <wp:simplePos x="0" y="0"/>
                <wp:positionH relativeFrom="margin">
                  <wp:align>center</wp:align>
                </wp:positionH>
                <wp:positionV relativeFrom="paragraph">
                  <wp:posOffset>8255</wp:posOffset>
                </wp:positionV>
                <wp:extent cx="3562985" cy="495935"/>
                <wp:effectExtent l="0" t="0" r="18415" b="184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985" cy="495935"/>
                        </a:xfrm>
                        <a:prstGeom prst="rect">
                          <a:avLst/>
                        </a:prstGeom>
                        <a:solidFill>
                          <a:sysClr val="window" lastClr="FFFFFF"/>
                        </a:solidFill>
                        <a:ln w="25400" cap="flat" cmpd="sng" algn="ctr">
                          <a:solidFill>
                            <a:srgbClr val="4BACC6"/>
                          </a:solidFill>
                          <a:prstDash val="solid"/>
                        </a:ln>
                        <a:effectLst/>
                      </wps:spPr>
                      <wps:txbx>
                        <w:txbxContent>
                          <w:p w14:paraId="71F742A5" w14:textId="77777777" w:rsidR="00932984" w:rsidRPr="003A1475" w:rsidRDefault="00932984" w:rsidP="00F542D7">
                            <w:pPr>
                              <w:jc w:val="center"/>
                              <w:rPr>
                                <w:b/>
                                <w:sz w:val="36"/>
                                <w:szCs w:val="36"/>
                              </w:rPr>
                            </w:pPr>
                            <w:r w:rsidRPr="003A1475">
                              <w:rPr>
                                <w:b/>
                                <w:sz w:val="36"/>
                                <w:szCs w:val="36"/>
                              </w:rPr>
                              <w:t>Staged Resolution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BA3B0D" id="Text Box 26" o:spid="_x0000_s1037" type="#_x0000_t202" style="position:absolute;left:0;text-align:left;margin-left:0;margin-top:.65pt;width:280.55pt;height:39.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" fillcolor="window" strokecolor="#4bacc6" strokeweight="2pt">
                <v:path arrowok="t"/>
                <v:textbox>
                  <w:txbxContent>
                    <w:p w14:paraId="71F742A5" w14:textId="77777777" w:rsidR="00932984" w:rsidRPr="003A1475" w:rsidRDefault="00932984" w:rsidP="00F542D7">
                      <w:pPr>
                        <w:jc w:val="center"/>
                        <w:rPr>
                          <w:b/>
                          <w:sz w:val="36"/>
                          <w:szCs w:val="36"/>
                        </w:rPr>
                      </w:pPr>
                      <w:r w:rsidRPr="003A1475">
                        <w:rPr>
                          <w:b/>
                          <w:sz w:val="36"/>
                          <w:szCs w:val="36"/>
                        </w:rPr>
                        <w:t>Staged Resolution Process</w:t>
                      </w:r>
                    </w:p>
                  </w:txbxContent>
                </v:textbox>
                <w10:wrap anchorx="margin"/>
              </v:shape>
            </w:pict>
          </mc:Fallback>
        </mc:AlternateContent>
      </w:r>
    </w:p>
    <w:p w14:paraId="76F6B7F2" w14:textId="77777777" w:rsidR="00F542D7" w:rsidRPr="000276BF" w:rsidRDefault="00E31DDD" w:rsidP="00A5214E">
      <w:pPr>
        <w:pStyle w:val="Caption1"/>
        <w:spacing w:before="0" w:after="0"/>
        <w:ind w:left="720"/>
        <w:jc w:val="center"/>
        <w:rPr>
          <w:rFonts w:asciiTheme="minorHAnsi" w:hAnsiTheme="minorHAnsi" w:cstheme="minorHAnsi"/>
          <w:i w:val="0"/>
          <w:color w:val="auto"/>
          <w:highlight w:val="yellow"/>
        </w:rPr>
      </w:pPr>
      <w:r w:rsidRPr="000276BF">
        <w:rPr>
          <w:rFonts w:asciiTheme="minorHAnsi" w:hAnsiTheme="minorHAnsi" w:cstheme="minorHAnsi"/>
          <w:noProof/>
          <w:lang w:val="en-GB" w:eastAsia="en-GB"/>
        </w:rPr>
        <mc:AlternateContent>
          <mc:Choice Requires="wps">
            <w:drawing>
              <wp:anchor distT="0" distB="0" distL="114300" distR="114300" simplePos="0" relativeHeight="251666432" behindDoc="0" locked="0" layoutInCell="1" allowOverlap="1" wp14:anchorId="407D07DA" wp14:editId="17A2FCC8">
                <wp:simplePos x="0" y="0"/>
                <wp:positionH relativeFrom="column">
                  <wp:posOffset>-121285</wp:posOffset>
                </wp:positionH>
                <wp:positionV relativeFrom="paragraph">
                  <wp:posOffset>144780</wp:posOffset>
                </wp:positionV>
                <wp:extent cx="535940" cy="66903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 cy="6690360"/>
                        </a:xfrm>
                        <a:prstGeom prst="rect">
                          <a:avLst/>
                        </a:prstGeom>
                        <a:noFill/>
                        <a:ln w="6350">
                          <a:noFill/>
                        </a:ln>
                        <a:effectLst/>
                      </wps:spPr>
                      <wps:txbx>
                        <w:txbxContent>
                          <w:p w14:paraId="571A375C" w14:textId="77777777" w:rsidR="00932984" w:rsidRPr="00CC69CD" w:rsidRDefault="00932984" w:rsidP="00F542D7">
                            <w:pPr>
                              <w:jc w:val="center"/>
                              <w:rPr>
                                <w:rFonts w:ascii="Calibri" w:hAnsi="Calibri"/>
                                <w:sz w:val="36"/>
                                <w:szCs w:val="36"/>
                              </w:rPr>
                            </w:pPr>
                            <w:r w:rsidRPr="00CC69CD">
                              <w:rPr>
                                <w:rFonts w:ascii="Calibri" w:hAnsi="Calibri"/>
                                <w:sz w:val="36"/>
                                <w:szCs w:val="36"/>
                              </w:rPr>
                              <w:t>Concerns / issues resolved, necessary action agrees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07DA" id="Text Box 6" o:spid="_x0000_s1038" type="#_x0000_t202" style="position:absolute;left:0;text-align:left;margin-left:-9.55pt;margin-top:11.4pt;width:42.2pt;height:5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" filled="f" stroked="f" strokeweight=".5pt">
                <v:textbox style="layout-flow:vertical">
                  <w:txbxContent>
                    <w:p w14:paraId="571A375C" w14:textId="77777777" w:rsidR="00932984" w:rsidRPr="00CC69CD" w:rsidRDefault="00932984" w:rsidP="00F542D7">
                      <w:pPr>
                        <w:jc w:val="center"/>
                        <w:rPr>
                          <w:rFonts w:ascii="Calibri" w:hAnsi="Calibri"/>
                          <w:sz w:val="36"/>
                          <w:szCs w:val="36"/>
                        </w:rPr>
                      </w:pPr>
                      <w:r w:rsidRPr="00CC69CD">
                        <w:rPr>
                          <w:rFonts w:ascii="Calibri" w:hAnsi="Calibri"/>
                          <w:sz w:val="36"/>
                          <w:szCs w:val="36"/>
                        </w:rPr>
                        <w:t>Concerns / issues resolved, necessary action agrees</w:t>
                      </w:r>
                    </w:p>
                  </w:txbxContent>
                </v:textbox>
              </v:shape>
            </w:pict>
          </mc:Fallback>
        </mc:AlternateContent>
      </w:r>
      <w:r w:rsidR="00F542D7" w:rsidRPr="000276BF">
        <w:rPr>
          <w:rFonts w:asciiTheme="minorHAnsi" w:hAnsiTheme="minorHAnsi" w:cstheme="minorHAnsi"/>
          <w:noProof/>
          <w:lang w:val="en-GB" w:eastAsia="en-GB"/>
        </w:rPr>
        <mc:AlternateContent>
          <mc:Choice Requires="wps">
            <w:drawing>
              <wp:anchor distT="0" distB="0" distL="114300" distR="114300" simplePos="0" relativeHeight="251667456" behindDoc="0" locked="0" layoutInCell="1" allowOverlap="1" wp14:anchorId="62C83C2D" wp14:editId="36B97B0A">
                <wp:simplePos x="0" y="0"/>
                <wp:positionH relativeFrom="column">
                  <wp:posOffset>5909310</wp:posOffset>
                </wp:positionH>
                <wp:positionV relativeFrom="paragraph">
                  <wp:posOffset>44450</wp:posOffset>
                </wp:positionV>
                <wp:extent cx="508000" cy="6159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6159500"/>
                        </a:xfrm>
                        <a:prstGeom prst="rect">
                          <a:avLst/>
                        </a:prstGeom>
                        <a:noFill/>
                        <a:ln w="6350">
                          <a:noFill/>
                        </a:ln>
                        <a:effectLst/>
                      </wps:spPr>
                      <wps:txbx>
                        <w:txbxContent>
                          <w:p w14:paraId="2F2EE1A0" w14:textId="77777777" w:rsidR="00932984" w:rsidRPr="00DC4893" w:rsidRDefault="00932984" w:rsidP="00F542D7">
                            <w:pPr>
                              <w:jc w:val="center"/>
                              <w:rPr>
                                <w:sz w:val="36"/>
                                <w:szCs w:val="36"/>
                              </w:rPr>
                            </w:pPr>
                            <w:r w:rsidRPr="00DC4893">
                              <w:rPr>
                                <w:sz w:val="36"/>
                                <w:szCs w:val="36"/>
                              </w:rPr>
                              <w:t>Concerns, issues unresolved, case escalated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3C2D" id="Text Box 7" o:spid="_x0000_s1039" type="#_x0000_t202" style="position:absolute;left:0;text-align:left;margin-left:465.3pt;margin-top:3.5pt;width:40pt;height: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" filled="f" stroked="f" strokeweight=".5pt">
                <v:textbox style="layout-flow:vertical;mso-layout-flow-alt:bottom-to-top">
                  <w:txbxContent>
                    <w:p w14:paraId="2F2EE1A0" w14:textId="77777777" w:rsidR="00932984" w:rsidRPr="00DC4893" w:rsidRDefault="00932984" w:rsidP="00F542D7">
                      <w:pPr>
                        <w:jc w:val="center"/>
                        <w:rPr>
                          <w:sz w:val="36"/>
                          <w:szCs w:val="36"/>
                        </w:rPr>
                      </w:pPr>
                      <w:r w:rsidRPr="00DC4893">
                        <w:rPr>
                          <w:sz w:val="36"/>
                          <w:szCs w:val="36"/>
                        </w:rPr>
                        <w:t>Concerns, issues unresolved, case escalated</w:t>
                      </w:r>
                    </w:p>
                  </w:txbxContent>
                </v:textbox>
              </v:shape>
            </w:pict>
          </mc:Fallback>
        </mc:AlternateContent>
      </w:r>
      <w:r w:rsidR="00F542D7" w:rsidRPr="000276BF">
        <w:rPr>
          <w:rFonts w:asciiTheme="minorHAnsi" w:hAnsiTheme="minorHAnsi" w:cstheme="minorHAnsi"/>
          <w:noProof/>
          <w:lang w:val="en-GB" w:eastAsia="en-GB"/>
        </w:rPr>
        <mc:AlternateContent>
          <mc:Choice Requires="wps">
            <w:drawing>
              <wp:anchor distT="0" distB="0" distL="114300" distR="114300" simplePos="0" relativeHeight="251665408" behindDoc="0" locked="0" layoutInCell="1" allowOverlap="1" wp14:anchorId="04B20FAB" wp14:editId="3E0FCF37">
                <wp:simplePos x="0" y="0"/>
                <wp:positionH relativeFrom="column">
                  <wp:posOffset>5657850</wp:posOffset>
                </wp:positionH>
                <wp:positionV relativeFrom="paragraph">
                  <wp:posOffset>44450</wp:posOffset>
                </wp:positionV>
                <wp:extent cx="939800" cy="6642100"/>
                <wp:effectExtent l="19050" t="0" r="12700" b="4445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66421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B8D9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445.5pt;margin-top:3.5pt;width:74pt;height:5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" adj="20072" fillcolor="#4f81bd" strokecolor="#385d8a" strokeweight="2pt">
                <v:path arrowok="t"/>
              </v:shape>
            </w:pict>
          </mc:Fallback>
        </mc:AlternateContent>
      </w:r>
    </w:p>
    <w:p w14:paraId="71FBC51C"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62C5A94C"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53FCB8A0"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2143C12C" w14:textId="77777777" w:rsidR="00F542D7" w:rsidRPr="000276BF" w:rsidRDefault="00592F95" w:rsidP="00A5214E">
      <w:pPr>
        <w:pStyle w:val="Caption1"/>
        <w:spacing w:before="0" w:after="0"/>
        <w:ind w:left="720"/>
        <w:jc w:val="center"/>
        <w:rPr>
          <w:rFonts w:asciiTheme="minorHAnsi" w:hAnsiTheme="minorHAnsi" w:cstheme="minorHAnsi"/>
          <w:i w:val="0"/>
          <w:color w:val="auto"/>
          <w:highlight w:val="yellow"/>
        </w:rPr>
      </w:pPr>
      <w:r w:rsidRPr="000276BF">
        <w:rPr>
          <w:rFonts w:asciiTheme="minorHAnsi" w:hAnsiTheme="minorHAnsi" w:cstheme="minorHAnsi"/>
          <w:noProof/>
          <w:lang w:val="en-GB" w:eastAsia="en-GB"/>
        </w:rPr>
        <mc:AlternateContent>
          <mc:Choice Requires="wps">
            <w:drawing>
              <wp:anchor distT="0" distB="0" distL="114300" distR="114300" simplePos="0" relativeHeight="251668480" behindDoc="0" locked="0" layoutInCell="1" allowOverlap="1" wp14:anchorId="7F8D3E61" wp14:editId="689F016D">
                <wp:simplePos x="0" y="0"/>
                <wp:positionH relativeFrom="margin">
                  <wp:align>center</wp:align>
                </wp:positionH>
                <wp:positionV relativeFrom="paragraph">
                  <wp:posOffset>8890</wp:posOffset>
                </wp:positionV>
                <wp:extent cx="4406900" cy="558800"/>
                <wp:effectExtent l="0" t="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558800"/>
                        </a:xfrm>
                        <a:prstGeom prst="rect">
                          <a:avLst/>
                        </a:prstGeom>
                        <a:solidFill>
                          <a:sysClr val="window" lastClr="FFFFFF"/>
                        </a:solidFill>
                        <a:ln w="25400" cap="flat" cmpd="sng" algn="ctr">
                          <a:solidFill>
                            <a:srgbClr val="4F81BD"/>
                          </a:solidFill>
                          <a:prstDash val="solid"/>
                        </a:ln>
                        <a:effectLst/>
                      </wps:spPr>
                      <wps:txbx>
                        <w:txbxContent>
                          <w:p w14:paraId="73E49B84" w14:textId="77777777" w:rsidR="00932984" w:rsidRDefault="00932984" w:rsidP="00F542D7">
                            <w:pPr>
                              <w:jc w:val="right"/>
                            </w:pPr>
                            <w:r>
                              <w:t xml:space="preserve"> Relevant professionals meet with aim of reaching a shared </w:t>
                            </w:r>
                          </w:p>
                          <w:p w14:paraId="242EFE82" w14:textId="77777777" w:rsidR="00932984" w:rsidRDefault="00932984" w:rsidP="00F542D7">
                            <w:pPr>
                              <w:jc w:val="right"/>
                            </w:pPr>
                            <w:r>
                              <w:t>understanding and agree necessary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8D3E61" id="Text Box 8" o:spid="_x0000_s1040" type="#_x0000_t202" style="position:absolute;left:0;text-align:left;margin-left:0;margin-top:.7pt;width:347pt;height:4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" fillcolor="window" strokecolor="#4f81bd" strokeweight="2pt">
                <v:path arrowok="t"/>
                <v:textbox>
                  <w:txbxContent>
                    <w:p w14:paraId="73E49B84" w14:textId="77777777" w:rsidR="00932984" w:rsidRDefault="00932984" w:rsidP="00F542D7">
                      <w:pPr>
                        <w:jc w:val="right"/>
                      </w:pPr>
                      <w:r>
                        <w:t xml:space="preserve"> Relevant professionals meet with aim of reaching a shared </w:t>
                      </w:r>
                    </w:p>
                    <w:p w14:paraId="242EFE82" w14:textId="77777777" w:rsidR="00932984" w:rsidRDefault="00932984" w:rsidP="00F542D7">
                      <w:pPr>
                        <w:jc w:val="right"/>
                      </w:pPr>
                      <w:r>
                        <w:t>understanding and agree necessary action</w:t>
                      </w:r>
                    </w:p>
                  </w:txbxContent>
                </v:textbox>
                <w10:wrap anchorx="margin"/>
              </v:shape>
            </w:pict>
          </mc:Fallback>
        </mc:AlternateContent>
      </w:r>
    </w:p>
    <w:p w14:paraId="3F566FCE"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720BFBDD"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50CA38CE"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78F229D9"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7D3C6310"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10B1591F" w14:textId="77777777" w:rsidR="00F542D7" w:rsidRPr="000276BF" w:rsidRDefault="0028024C" w:rsidP="00A5214E">
      <w:pPr>
        <w:pStyle w:val="Caption1"/>
        <w:spacing w:before="0" w:after="0"/>
        <w:ind w:left="720"/>
        <w:jc w:val="center"/>
        <w:rPr>
          <w:rFonts w:asciiTheme="minorHAnsi" w:hAnsiTheme="minorHAnsi" w:cstheme="minorHAnsi"/>
          <w:i w:val="0"/>
          <w:color w:val="auto"/>
          <w:highlight w:val="yellow"/>
        </w:rPr>
      </w:pPr>
      <w:r w:rsidRPr="000276BF">
        <w:rPr>
          <w:rFonts w:asciiTheme="minorHAnsi" w:hAnsiTheme="minorHAnsi" w:cstheme="minorHAnsi"/>
          <w:noProof/>
          <w:lang w:val="en-GB" w:eastAsia="en-GB"/>
        </w:rPr>
        <mc:AlternateContent>
          <mc:Choice Requires="wps">
            <w:drawing>
              <wp:anchor distT="0" distB="0" distL="114300" distR="114300" simplePos="0" relativeHeight="251669504" behindDoc="0" locked="0" layoutInCell="1" allowOverlap="1" wp14:anchorId="3706ABE8" wp14:editId="15FDC00C">
                <wp:simplePos x="0" y="0"/>
                <wp:positionH relativeFrom="margin">
                  <wp:align>center</wp:align>
                </wp:positionH>
                <wp:positionV relativeFrom="paragraph">
                  <wp:posOffset>129833</wp:posOffset>
                </wp:positionV>
                <wp:extent cx="4406900" cy="5842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584200"/>
                        </a:xfrm>
                        <a:prstGeom prst="rect">
                          <a:avLst/>
                        </a:prstGeom>
                        <a:solidFill>
                          <a:sysClr val="window" lastClr="FFFFFF"/>
                        </a:solidFill>
                        <a:ln w="25400" cap="flat" cmpd="sng" algn="ctr">
                          <a:solidFill>
                            <a:srgbClr val="4F81BD"/>
                          </a:solidFill>
                          <a:prstDash val="solid"/>
                        </a:ln>
                        <a:effectLst/>
                      </wps:spPr>
                      <wps:txbx>
                        <w:txbxContent>
                          <w:p w14:paraId="5945ECFE" w14:textId="77777777" w:rsidR="00932984" w:rsidRDefault="00932984" w:rsidP="00F542D7">
                            <w:pPr>
                              <w:jc w:val="right"/>
                            </w:pPr>
                            <w:r>
                              <w:t xml:space="preserve">       Discussion with line manager / named or designated safeguarding lead for advice / agreement on how to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06ABE8" id="Text Box 9" o:spid="_x0000_s1041" type="#_x0000_t202" style="position:absolute;left:0;text-align:left;margin-left:0;margin-top:10.2pt;width:347pt;height:4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" fillcolor="window" strokecolor="#4f81bd" strokeweight="2pt">
                <v:path arrowok="t"/>
                <v:textbox>
                  <w:txbxContent>
                    <w:p w14:paraId="5945ECFE" w14:textId="77777777" w:rsidR="00932984" w:rsidRDefault="00932984" w:rsidP="00F542D7">
                      <w:pPr>
                        <w:jc w:val="right"/>
                      </w:pPr>
                      <w:r>
                        <w:t xml:space="preserve">       Discussion with line manager / named or designated safeguarding lead for advice / agreement on how to proceed</w:t>
                      </w:r>
                    </w:p>
                  </w:txbxContent>
                </v:textbox>
                <w10:wrap anchorx="margin"/>
              </v:shape>
            </w:pict>
          </mc:Fallback>
        </mc:AlternateContent>
      </w:r>
    </w:p>
    <w:p w14:paraId="7EB4BAEC"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7673E691"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57614C2D"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4AB42BCB"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7D00F597"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28DAA2CF"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66A4A9E7" w14:textId="77777777" w:rsidR="00F542D7" w:rsidRPr="000276BF" w:rsidRDefault="0028024C" w:rsidP="00A5214E">
      <w:pPr>
        <w:pStyle w:val="Caption1"/>
        <w:spacing w:before="0" w:after="0"/>
        <w:ind w:left="720"/>
        <w:jc w:val="center"/>
        <w:rPr>
          <w:rFonts w:asciiTheme="minorHAnsi" w:hAnsiTheme="minorHAnsi" w:cstheme="minorHAnsi"/>
          <w:i w:val="0"/>
          <w:color w:val="auto"/>
          <w:highlight w:val="yellow"/>
        </w:rPr>
      </w:pPr>
      <w:r w:rsidRPr="000276BF">
        <w:rPr>
          <w:rFonts w:asciiTheme="minorHAnsi" w:hAnsiTheme="minorHAnsi" w:cstheme="minorHAnsi"/>
          <w:noProof/>
          <w:lang w:val="en-GB" w:eastAsia="en-GB"/>
        </w:rPr>
        <mc:AlternateContent>
          <mc:Choice Requires="wps">
            <w:drawing>
              <wp:anchor distT="0" distB="0" distL="114300" distR="114300" simplePos="0" relativeHeight="251673600" behindDoc="0" locked="0" layoutInCell="1" allowOverlap="1" wp14:anchorId="42BD3AE4" wp14:editId="70890EF2">
                <wp:simplePos x="0" y="0"/>
                <wp:positionH relativeFrom="margin">
                  <wp:align>center</wp:align>
                </wp:positionH>
                <wp:positionV relativeFrom="paragraph">
                  <wp:posOffset>10600</wp:posOffset>
                </wp:positionV>
                <wp:extent cx="4406900" cy="83820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838200"/>
                        </a:xfrm>
                        <a:prstGeom prst="rect">
                          <a:avLst/>
                        </a:prstGeom>
                        <a:solidFill>
                          <a:sysClr val="window" lastClr="FFFFFF"/>
                        </a:solidFill>
                        <a:ln w="25400" cap="flat" cmpd="sng" algn="ctr">
                          <a:solidFill>
                            <a:srgbClr val="4F81BD"/>
                          </a:solidFill>
                          <a:prstDash val="solid"/>
                        </a:ln>
                        <a:effectLst/>
                      </wps:spPr>
                      <wps:txbx>
                        <w:txbxContent>
                          <w:p w14:paraId="57FB265C" w14:textId="77777777" w:rsidR="00932984" w:rsidRDefault="00932984" w:rsidP="00F542D7">
                            <w:pPr>
                              <w:pStyle w:val="NoSpacing"/>
                              <w:jc w:val="right"/>
                            </w:pPr>
                            <w:r>
                              <w:t>Manager / or designated safeguarding lead to ensure</w:t>
                            </w:r>
                          </w:p>
                          <w:p w14:paraId="58FB778E" w14:textId="77777777" w:rsidR="00932984" w:rsidRDefault="00932984" w:rsidP="00F542D7">
                            <w:pPr>
                              <w:pStyle w:val="NoSpacing"/>
                              <w:jc w:val="right"/>
                            </w:pPr>
                            <w:r>
                              <w:t>all steps have been followed to resolve the concern</w:t>
                            </w:r>
                          </w:p>
                          <w:p w14:paraId="42265E26" w14:textId="77777777" w:rsidR="00932984" w:rsidRDefault="00932984" w:rsidP="00F542D7">
                            <w:pPr>
                              <w:pStyle w:val="NoSpacing"/>
                              <w:jc w:val="right"/>
                            </w:pPr>
                            <w:r>
                              <w:t>and liaise / meet with their 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BD3AE4" id="Text Box 13" o:spid="_x0000_s1042" type="#_x0000_t202" style="position:absolute;left:0;text-align:left;margin-left:0;margin-top:.85pt;width:347pt;height:6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" fillcolor="window" strokecolor="#4f81bd" strokeweight="2pt">
                <v:path arrowok="t"/>
                <v:textbox>
                  <w:txbxContent>
                    <w:p w14:paraId="57FB265C" w14:textId="77777777" w:rsidR="00932984" w:rsidRDefault="00932984" w:rsidP="00F542D7">
                      <w:pPr>
                        <w:pStyle w:val="NoSpacing"/>
                        <w:jc w:val="right"/>
                      </w:pPr>
                      <w:r>
                        <w:t>Manager / or designated safeguarding lead to ensure</w:t>
                      </w:r>
                    </w:p>
                    <w:p w14:paraId="58FB778E" w14:textId="77777777" w:rsidR="00932984" w:rsidRDefault="00932984" w:rsidP="00F542D7">
                      <w:pPr>
                        <w:pStyle w:val="NoSpacing"/>
                        <w:jc w:val="right"/>
                      </w:pPr>
                      <w:r>
                        <w:t>all steps have been followed to resolve the concern</w:t>
                      </w:r>
                    </w:p>
                    <w:p w14:paraId="42265E26" w14:textId="77777777" w:rsidR="00932984" w:rsidRDefault="00932984" w:rsidP="00F542D7">
                      <w:pPr>
                        <w:pStyle w:val="NoSpacing"/>
                        <w:jc w:val="right"/>
                      </w:pPr>
                      <w:r>
                        <w:t>and liaise / meet with their colleagues</w:t>
                      </w:r>
                    </w:p>
                  </w:txbxContent>
                </v:textbox>
                <w10:wrap anchorx="margin"/>
              </v:shape>
            </w:pict>
          </mc:Fallback>
        </mc:AlternateContent>
      </w:r>
    </w:p>
    <w:p w14:paraId="5616E06D"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46ACA9D0"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68FB5FD6"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0E987554"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09D9D02A"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04139B07" w14:textId="77777777" w:rsidR="00F542D7" w:rsidRPr="000276BF" w:rsidRDefault="0028024C" w:rsidP="00A5214E">
      <w:pPr>
        <w:pStyle w:val="Caption1"/>
        <w:spacing w:before="0" w:after="0"/>
        <w:ind w:left="720"/>
        <w:jc w:val="center"/>
        <w:rPr>
          <w:rFonts w:asciiTheme="minorHAnsi" w:hAnsiTheme="minorHAnsi" w:cstheme="minorHAnsi"/>
          <w:i w:val="0"/>
          <w:color w:val="auto"/>
          <w:highlight w:val="yellow"/>
        </w:rPr>
      </w:pPr>
      <w:r w:rsidRPr="000276BF">
        <w:rPr>
          <w:rFonts w:asciiTheme="minorHAnsi" w:hAnsiTheme="minorHAnsi" w:cstheme="minorHAnsi"/>
          <w:noProof/>
          <w:lang w:val="en-GB" w:eastAsia="en-GB"/>
        </w:rPr>
        <mc:AlternateContent>
          <mc:Choice Requires="wps">
            <w:drawing>
              <wp:anchor distT="0" distB="0" distL="114300" distR="114300" simplePos="0" relativeHeight="251674624" behindDoc="0" locked="0" layoutInCell="1" allowOverlap="1" wp14:anchorId="550F5D1D" wp14:editId="4973FD79">
                <wp:simplePos x="0" y="0"/>
                <wp:positionH relativeFrom="margin">
                  <wp:align>center</wp:align>
                </wp:positionH>
                <wp:positionV relativeFrom="paragraph">
                  <wp:posOffset>95298</wp:posOffset>
                </wp:positionV>
                <wp:extent cx="4406900" cy="1003300"/>
                <wp:effectExtent l="0" t="0" r="127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1003300"/>
                        </a:xfrm>
                        <a:prstGeom prst="rect">
                          <a:avLst/>
                        </a:prstGeom>
                        <a:solidFill>
                          <a:sysClr val="window" lastClr="FFFFFF"/>
                        </a:solidFill>
                        <a:ln w="25400" cap="flat" cmpd="sng" algn="ctr">
                          <a:solidFill>
                            <a:srgbClr val="4F81BD"/>
                          </a:solidFill>
                          <a:prstDash val="solid"/>
                        </a:ln>
                        <a:effectLst/>
                      </wps:spPr>
                      <wps:txbx>
                        <w:txbxContent>
                          <w:p w14:paraId="16D61AF2" w14:textId="77777777" w:rsidR="00932984" w:rsidRDefault="00932984" w:rsidP="00F542D7">
                            <w:pPr>
                              <w:pStyle w:val="NoSpacing"/>
                              <w:jc w:val="right"/>
                            </w:pPr>
                            <w:r>
                              <w:t xml:space="preserve"> Where understanding/interpretation of risk is a relevant </w:t>
                            </w:r>
                          </w:p>
                          <w:p w14:paraId="2ED46665" w14:textId="77777777" w:rsidR="00932984" w:rsidRDefault="00932984" w:rsidP="00F542D7">
                            <w:pPr>
                              <w:pStyle w:val="NoSpacing"/>
                              <w:jc w:val="right"/>
                            </w:pPr>
                            <w:r>
                              <w:t>factor and significant concerns remain, manager/named</w:t>
                            </w:r>
                          </w:p>
                          <w:p w14:paraId="2568F82D" w14:textId="77777777" w:rsidR="00932984" w:rsidRDefault="00932984" w:rsidP="00F542D7">
                            <w:pPr>
                              <w:pStyle w:val="NoSpacing"/>
                              <w:jc w:val="right"/>
                            </w:pPr>
                            <w:r>
                              <w:t xml:space="preserve"> or designated safeguarding lead to discuss concerns </w:t>
                            </w:r>
                          </w:p>
                          <w:p w14:paraId="470594C3" w14:textId="77777777" w:rsidR="00932984" w:rsidRDefault="00932984" w:rsidP="00F542D7">
                            <w:pPr>
                              <w:pStyle w:val="NoSpacing"/>
                              <w:jc w:val="right"/>
                            </w:pPr>
                            <w:r>
                              <w:t xml:space="preserve">with relevant safeguarding manager to decide whether </w:t>
                            </w:r>
                          </w:p>
                          <w:p w14:paraId="3C28E271" w14:textId="77777777" w:rsidR="00932984" w:rsidRDefault="00932984" w:rsidP="00F542D7">
                            <w:pPr>
                              <w:pStyle w:val="NoSpacing"/>
                              <w:jc w:val="right"/>
                            </w:pPr>
                            <w:r>
                              <w:t>a case conference should be convened</w:t>
                            </w:r>
                          </w:p>
                          <w:p w14:paraId="0783EE95" w14:textId="77777777" w:rsidR="00932984" w:rsidRDefault="00932984" w:rsidP="00F542D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0F5D1D" id="Text Box 14" o:spid="_x0000_s1043" type="#_x0000_t202" style="position:absolute;left:0;text-align:left;margin-left:0;margin-top:7.5pt;width:347pt;height:79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" fillcolor="window" strokecolor="#4f81bd" strokeweight="2pt">
                <v:path arrowok="t"/>
                <v:textbox>
                  <w:txbxContent>
                    <w:p w14:paraId="16D61AF2" w14:textId="77777777" w:rsidR="00932984" w:rsidRDefault="00932984" w:rsidP="00F542D7">
                      <w:pPr>
                        <w:pStyle w:val="NoSpacing"/>
                        <w:jc w:val="right"/>
                      </w:pPr>
                      <w:r>
                        <w:t xml:space="preserve"> Where understanding/interpretation of risk is a relevant </w:t>
                      </w:r>
                    </w:p>
                    <w:p w14:paraId="2ED46665" w14:textId="77777777" w:rsidR="00932984" w:rsidRDefault="00932984" w:rsidP="00F542D7">
                      <w:pPr>
                        <w:pStyle w:val="NoSpacing"/>
                        <w:jc w:val="right"/>
                      </w:pPr>
                      <w:r>
                        <w:t>factor and significant concerns remain, manager/named</w:t>
                      </w:r>
                    </w:p>
                    <w:p w14:paraId="2568F82D" w14:textId="77777777" w:rsidR="00932984" w:rsidRDefault="00932984" w:rsidP="00F542D7">
                      <w:pPr>
                        <w:pStyle w:val="NoSpacing"/>
                        <w:jc w:val="right"/>
                      </w:pPr>
                      <w:r>
                        <w:t xml:space="preserve"> or designated safeguarding lead to discuss concerns </w:t>
                      </w:r>
                    </w:p>
                    <w:p w14:paraId="470594C3" w14:textId="77777777" w:rsidR="00932984" w:rsidRDefault="00932984" w:rsidP="00F542D7">
                      <w:pPr>
                        <w:pStyle w:val="NoSpacing"/>
                        <w:jc w:val="right"/>
                      </w:pPr>
                      <w:r>
                        <w:t xml:space="preserve">with relevant safeguarding manager to decide whether </w:t>
                      </w:r>
                    </w:p>
                    <w:p w14:paraId="3C28E271" w14:textId="77777777" w:rsidR="00932984" w:rsidRDefault="00932984" w:rsidP="00F542D7">
                      <w:pPr>
                        <w:pStyle w:val="NoSpacing"/>
                        <w:jc w:val="right"/>
                      </w:pPr>
                      <w:r>
                        <w:t>a case conference should be convened</w:t>
                      </w:r>
                    </w:p>
                    <w:p w14:paraId="0783EE95" w14:textId="77777777" w:rsidR="00932984" w:rsidRDefault="00932984" w:rsidP="00F542D7">
                      <w:pPr>
                        <w:jc w:val="right"/>
                      </w:pPr>
                    </w:p>
                  </w:txbxContent>
                </v:textbox>
                <w10:wrap anchorx="margin"/>
              </v:shape>
            </w:pict>
          </mc:Fallback>
        </mc:AlternateContent>
      </w:r>
    </w:p>
    <w:p w14:paraId="7F2EFEC1"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48F0408D"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43E9469A"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67465291"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0FDA6F9A" w14:textId="77777777" w:rsidR="00F542D7" w:rsidRPr="000276BF" w:rsidRDefault="00F542D7" w:rsidP="00A5214E">
      <w:pPr>
        <w:pStyle w:val="Caption1"/>
        <w:spacing w:before="0" w:after="0"/>
        <w:ind w:left="720"/>
        <w:jc w:val="center"/>
        <w:rPr>
          <w:rFonts w:asciiTheme="minorHAnsi" w:hAnsiTheme="minorHAnsi" w:cstheme="minorHAnsi"/>
          <w:i w:val="0"/>
          <w:color w:val="auto"/>
          <w:highlight w:val="yellow"/>
        </w:rPr>
      </w:pPr>
    </w:p>
    <w:p w14:paraId="49F82223" w14:textId="77777777" w:rsidR="00F542D7" w:rsidRPr="000276BF" w:rsidRDefault="00F542D7" w:rsidP="00A5214E">
      <w:pPr>
        <w:spacing w:after="0" w:line="240" w:lineRule="auto"/>
        <w:jc w:val="center"/>
        <w:rPr>
          <w:rFonts w:cstheme="minorHAnsi"/>
          <w:b/>
        </w:rPr>
      </w:pPr>
    </w:p>
    <w:p w14:paraId="4F428596" w14:textId="77777777" w:rsidR="00F542D7" w:rsidRPr="000276BF" w:rsidRDefault="00F542D7" w:rsidP="00A5214E">
      <w:pPr>
        <w:spacing w:after="0" w:line="240" w:lineRule="auto"/>
        <w:rPr>
          <w:rFonts w:cstheme="minorHAnsi"/>
          <w:b/>
        </w:rPr>
      </w:pPr>
    </w:p>
    <w:p w14:paraId="460BA269" w14:textId="77777777" w:rsidR="00F26F70" w:rsidRDefault="00F26F70" w:rsidP="00A5214E">
      <w:pPr>
        <w:spacing w:after="0" w:line="240" w:lineRule="auto"/>
        <w:rPr>
          <w:rFonts w:cstheme="minorHAnsi"/>
          <w:b/>
        </w:rPr>
      </w:pPr>
    </w:p>
    <w:p w14:paraId="47626498" w14:textId="77777777" w:rsidR="0028024C" w:rsidRDefault="0028024C" w:rsidP="00A5214E">
      <w:pPr>
        <w:spacing w:after="0" w:line="240" w:lineRule="auto"/>
        <w:rPr>
          <w:rFonts w:cstheme="minorHAnsi"/>
          <w:b/>
        </w:rPr>
      </w:pPr>
      <w:r w:rsidRPr="000276BF">
        <w:rPr>
          <w:rFonts w:cstheme="minorHAnsi"/>
          <w:noProof/>
          <w:lang w:eastAsia="en-GB"/>
        </w:rPr>
        <mc:AlternateContent>
          <mc:Choice Requires="wps">
            <w:drawing>
              <wp:anchor distT="0" distB="0" distL="114300" distR="114300" simplePos="0" relativeHeight="251675648" behindDoc="0" locked="0" layoutInCell="1" allowOverlap="1" wp14:anchorId="01CFDFEE" wp14:editId="1ECE6031">
                <wp:simplePos x="0" y="0"/>
                <wp:positionH relativeFrom="margin">
                  <wp:align>center</wp:align>
                </wp:positionH>
                <wp:positionV relativeFrom="paragraph">
                  <wp:posOffset>12700</wp:posOffset>
                </wp:positionV>
                <wp:extent cx="4406900" cy="584200"/>
                <wp:effectExtent l="0" t="0" r="12700"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0" cy="584200"/>
                        </a:xfrm>
                        <a:prstGeom prst="rect">
                          <a:avLst/>
                        </a:prstGeom>
                        <a:solidFill>
                          <a:sysClr val="window" lastClr="FFFFFF"/>
                        </a:solidFill>
                        <a:ln w="25400" cap="flat" cmpd="sng" algn="ctr">
                          <a:solidFill>
                            <a:srgbClr val="4F81BD"/>
                          </a:solidFill>
                          <a:prstDash val="solid"/>
                        </a:ln>
                        <a:effectLst/>
                      </wps:spPr>
                      <wps:txbx>
                        <w:txbxContent>
                          <w:p w14:paraId="09E88CD6" w14:textId="77777777" w:rsidR="00932984" w:rsidRDefault="00932984" w:rsidP="00592F95">
                            <w:pPr>
                              <w:spacing w:after="0"/>
                              <w:jc w:val="right"/>
                            </w:pPr>
                            <w:r>
                              <w:t xml:space="preserve">       Escalation to the heads of service, especially if resources are an</w:t>
                            </w:r>
                          </w:p>
                          <w:p w14:paraId="396FA9C3" w14:textId="77777777" w:rsidR="00932984" w:rsidRDefault="00932984" w:rsidP="00592F95">
                            <w:pPr>
                              <w:spacing w:after="0"/>
                              <w:jc w:val="right"/>
                            </w:pPr>
                            <w:r>
                              <w:t>issue, to liaise and if required meet to resolve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CFDFEE" id="Text Box 15" o:spid="_x0000_s1044" type="#_x0000_t202" style="position:absolute;margin-left:0;margin-top:1pt;width:347pt;height:46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" fillcolor="window" strokecolor="#4f81bd" strokeweight="2pt">
                <v:path arrowok="t"/>
                <v:textbox>
                  <w:txbxContent>
                    <w:p w14:paraId="09E88CD6" w14:textId="77777777" w:rsidR="00932984" w:rsidRDefault="00932984" w:rsidP="00592F95">
                      <w:pPr>
                        <w:spacing w:after="0"/>
                        <w:jc w:val="right"/>
                      </w:pPr>
                      <w:r>
                        <w:t xml:space="preserve">       Escalation to the heads of service, especially if resources are an</w:t>
                      </w:r>
                    </w:p>
                    <w:p w14:paraId="396FA9C3" w14:textId="77777777" w:rsidR="00932984" w:rsidRDefault="00932984" w:rsidP="00592F95">
                      <w:pPr>
                        <w:spacing w:after="0"/>
                        <w:jc w:val="right"/>
                      </w:pPr>
                      <w:r>
                        <w:t>issue, to liaise and if required meet to resolve</w:t>
                      </w:r>
                    </w:p>
                  </w:txbxContent>
                </v:textbox>
                <w10:wrap anchorx="margin"/>
              </v:shape>
            </w:pict>
          </mc:Fallback>
        </mc:AlternateContent>
      </w:r>
    </w:p>
    <w:p w14:paraId="24B9FBE1" w14:textId="77777777" w:rsidR="0028024C" w:rsidRDefault="0028024C" w:rsidP="00A5214E">
      <w:pPr>
        <w:spacing w:after="0" w:line="240" w:lineRule="auto"/>
        <w:rPr>
          <w:rFonts w:cstheme="minorHAnsi"/>
          <w:b/>
        </w:rPr>
      </w:pPr>
    </w:p>
    <w:p w14:paraId="0E00A65B" w14:textId="77777777" w:rsidR="0028024C" w:rsidRDefault="0028024C" w:rsidP="00A5214E">
      <w:pPr>
        <w:spacing w:after="0" w:line="240" w:lineRule="auto"/>
        <w:rPr>
          <w:rFonts w:cstheme="minorHAnsi"/>
          <w:b/>
        </w:rPr>
      </w:pPr>
    </w:p>
    <w:p w14:paraId="49FAACB4" w14:textId="77777777" w:rsidR="0028024C" w:rsidRDefault="0028024C" w:rsidP="00A5214E">
      <w:pPr>
        <w:spacing w:after="0" w:line="240" w:lineRule="auto"/>
        <w:rPr>
          <w:rFonts w:cstheme="minorHAnsi"/>
          <w:b/>
        </w:rPr>
      </w:pPr>
    </w:p>
    <w:p w14:paraId="30C03F59" w14:textId="77777777" w:rsidR="0028024C" w:rsidRDefault="0028024C" w:rsidP="00A5214E">
      <w:pPr>
        <w:spacing w:after="0" w:line="240" w:lineRule="auto"/>
        <w:rPr>
          <w:rFonts w:cstheme="minorHAnsi"/>
          <w:b/>
        </w:rPr>
      </w:pPr>
    </w:p>
    <w:p w14:paraId="5A4AF785" w14:textId="77777777" w:rsidR="0028024C" w:rsidRDefault="0028024C" w:rsidP="00A5214E">
      <w:pPr>
        <w:spacing w:after="0" w:line="240" w:lineRule="auto"/>
        <w:rPr>
          <w:rFonts w:cstheme="minorHAnsi"/>
          <w:b/>
        </w:rPr>
      </w:pPr>
    </w:p>
    <w:p w14:paraId="0906A062" w14:textId="77777777" w:rsidR="0028024C" w:rsidRDefault="0028024C" w:rsidP="00A5214E">
      <w:pPr>
        <w:spacing w:after="0" w:line="240" w:lineRule="auto"/>
        <w:rPr>
          <w:rFonts w:cstheme="minorHAnsi"/>
          <w:b/>
        </w:rPr>
      </w:pPr>
      <w:r w:rsidRPr="000276BF">
        <w:rPr>
          <w:rFonts w:cstheme="minorHAnsi"/>
          <w:noProof/>
          <w:lang w:eastAsia="en-GB"/>
        </w:rPr>
        <mc:AlternateContent>
          <mc:Choice Requires="wps">
            <w:drawing>
              <wp:anchor distT="0" distB="0" distL="114300" distR="114300" simplePos="0" relativeHeight="251676672" behindDoc="0" locked="0" layoutInCell="1" allowOverlap="1" wp14:anchorId="6E4CEA27" wp14:editId="17BFCD69">
                <wp:simplePos x="0" y="0"/>
                <wp:positionH relativeFrom="margin">
                  <wp:posOffset>1091467</wp:posOffset>
                </wp:positionH>
                <wp:positionV relativeFrom="paragraph">
                  <wp:posOffset>19587</wp:posOffset>
                </wp:positionV>
                <wp:extent cx="4350630" cy="584200"/>
                <wp:effectExtent l="0" t="0" r="12065"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0630" cy="584200"/>
                        </a:xfrm>
                        <a:prstGeom prst="rect">
                          <a:avLst/>
                        </a:prstGeom>
                        <a:solidFill>
                          <a:sysClr val="window" lastClr="FFFFFF"/>
                        </a:solidFill>
                        <a:ln w="25400" cap="flat" cmpd="sng" algn="ctr">
                          <a:solidFill>
                            <a:srgbClr val="4F81BD"/>
                          </a:solidFill>
                          <a:prstDash val="solid"/>
                        </a:ln>
                        <a:effectLst/>
                      </wps:spPr>
                      <wps:txbx>
                        <w:txbxContent>
                          <w:p w14:paraId="54A3A161" w14:textId="77777777" w:rsidR="00932984" w:rsidRDefault="00932984" w:rsidP="00592F95">
                            <w:pPr>
                              <w:spacing w:after="0"/>
                              <w:jc w:val="right"/>
                            </w:pPr>
                            <w:r>
                              <w:t xml:space="preserve">       Issues raised with Independent MSP Chair via the</w:t>
                            </w:r>
                          </w:p>
                          <w:p w14:paraId="2472D8D0" w14:textId="77777777" w:rsidR="00932984" w:rsidRDefault="00932984" w:rsidP="00592F95">
                            <w:pPr>
                              <w:spacing w:after="0"/>
                              <w:jc w:val="right"/>
                            </w:pPr>
                            <w:r>
                              <w:t>agency Board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4CEA27" id="Text Box 16" o:spid="_x0000_s1045" type="#_x0000_t202" style="position:absolute;margin-left:85.95pt;margin-top:1.55pt;width:342.55pt;height:4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" fillcolor="window" strokecolor="#4f81bd" strokeweight="2pt">
                <v:path arrowok="t"/>
                <v:textbox>
                  <w:txbxContent>
                    <w:p w14:paraId="54A3A161" w14:textId="77777777" w:rsidR="00932984" w:rsidRDefault="00932984" w:rsidP="00592F95">
                      <w:pPr>
                        <w:spacing w:after="0"/>
                        <w:jc w:val="right"/>
                      </w:pPr>
                      <w:r>
                        <w:t xml:space="preserve">       Issues raised with Independent MSP Chair via the</w:t>
                      </w:r>
                    </w:p>
                    <w:p w14:paraId="2472D8D0" w14:textId="77777777" w:rsidR="00932984" w:rsidRDefault="00932984" w:rsidP="00592F95">
                      <w:pPr>
                        <w:spacing w:after="0"/>
                        <w:jc w:val="right"/>
                      </w:pPr>
                      <w:r>
                        <w:t>agency Board representative</w:t>
                      </w:r>
                    </w:p>
                  </w:txbxContent>
                </v:textbox>
                <w10:wrap anchorx="margin"/>
              </v:shape>
            </w:pict>
          </mc:Fallback>
        </mc:AlternateContent>
      </w:r>
    </w:p>
    <w:p w14:paraId="5E4374C4" w14:textId="77777777" w:rsidR="0028024C" w:rsidRDefault="0028024C" w:rsidP="00A5214E">
      <w:pPr>
        <w:spacing w:after="0" w:line="240" w:lineRule="auto"/>
        <w:rPr>
          <w:rFonts w:cstheme="minorHAnsi"/>
          <w:b/>
        </w:rPr>
      </w:pPr>
    </w:p>
    <w:p w14:paraId="5CE360A3" w14:textId="77777777" w:rsidR="0028024C" w:rsidRDefault="0028024C" w:rsidP="00A5214E">
      <w:pPr>
        <w:spacing w:after="0" w:line="240" w:lineRule="auto"/>
        <w:rPr>
          <w:rFonts w:cstheme="minorHAnsi"/>
          <w:b/>
        </w:rPr>
      </w:pPr>
    </w:p>
    <w:p w14:paraId="19FF3A77" w14:textId="77777777" w:rsidR="0028024C" w:rsidRDefault="0028024C" w:rsidP="00A5214E">
      <w:pPr>
        <w:spacing w:after="0" w:line="240" w:lineRule="auto"/>
        <w:rPr>
          <w:rFonts w:cstheme="minorHAnsi"/>
          <w:b/>
        </w:rPr>
      </w:pPr>
    </w:p>
    <w:p w14:paraId="6F729443" w14:textId="77777777" w:rsidR="0028024C" w:rsidRDefault="0028024C" w:rsidP="00A5214E">
      <w:pPr>
        <w:spacing w:after="0" w:line="240" w:lineRule="auto"/>
        <w:rPr>
          <w:rFonts w:cstheme="minorHAnsi"/>
          <w:b/>
        </w:rPr>
      </w:pPr>
    </w:p>
    <w:p w14:paraId="19AEAE8D" w14:textId="77777777" w:rsidR="0028024C" w:rsidRDefault="0028024C" w:rsidP="00A5214E">
      <w:pPr>
        <w:spacing w:after="0" w:line="240" w:lineRule="auto"/>
        <w:rPr>
          <w:rFonts w:cstheme="minorHAnsi"/>
          <w:b/>
        </w:rPr>
      </w:pPr>
    </w:p>
    <w:p w14:paraId="5D6B1363" w14:textId="77777777" w:rsidR="00C06A49" w:rsidRDefault="00C06A49" w:rsidP="00C25FB2">
      <w:pPr>
        <w:spacing w:after="0" w:line="240" w:lineRule="auto"/>
        <w:jc w:val="both"/>
        <w:rPr>
          <w:rFonts w:cstheme="minorHAnsi"/>
        </w:rPr>
      </w:pPr>
      <w:r>
        <w:rPr>
          <w:rFonts w:cstheme="minorHAnsi"/>
          <w:b/>
        </w:rPr>
        <w:t>Child Protection (CP), Child in Need (</w:t>
      </w:r>
      <w:proofErr w:type="spellStart"/>
      <w:r>
        <w:rPr>
          <w:rFonts w:cstheme="minorHAnsi"/>
          <w:b/>
        </w:rPr>
        <w:t>CiN</w:t>
      </w:r>
      <w:proofErr w:type="spellEnd"/>
      <w:r>
        <w:rPr>
          <w:rFonts w:cstheme="minorHAnsi"/>
          <w:b/>
        </w:rPr>
        <w:t>) and Team Around the Child / Family (TAC) meetings and conferences</w:t>
      </w:r>
    </w:p>
    <w:p w14:paraId="6FD3B7B2" w14:textId="77777777" w:rsidR="00C06A49" w:rsidRDefault="00C06A49" w:rsidP="00C25FB2">
      <w:pPr>
        <w:spacing w:after="0" w:line="240" w:lineRule="auto"/>
        <w:jc w:val="both"/>
        <w:rPr>
          <w:rFonts w:cstheme="minorHAnsi"/>
        </w:rPr>
      </w:pPr>
      <w:r>
        <w:rPr>
          <w:rFonts w:cstheme="minorHAnsi"/>
        </w:rPr>
        <w:t>A children protection conference will be held by Social Care if it is considered that the child is suffering or at risk of significant harm.</w:t>
      </w:r>
    </w:p>
    <w:p w14:paraId="283B15BC" w14:textId="77777777" w:rsidR="00C06A49" w:rsidRDefault="00C06A49" w:rsidP="00C25FB2">
      <w:pPr>
        <w:spacing w:after="0" w:line="240" w:lineRule="auto"/>
        <w:jc w:val="both"/>
        <w:rPr>
          <w:rFonts w:cstheme="minorHAnsi"/>
        </w:rPr>
      </w:pPr>
    </w:p>
    <w:p w14:paraId="7DBDA0B0" w14:textId="77777777" w:rsidR="00C06A49" w:rsidRDefault="00C06A49" w:rsidP="00C25FB2">
      <w:pPr>
        <w:spacing w:after="0" w:line="240" w:lineRule="auto"/>
        <w:jc w:val="both"/>
        <w:rPr>
          <w:rFonts w:cstheme="minorHAnsi"/>
        </w:rPr>
      </w:pPr>
      <w:r>
        <w:rPr>
          <w:rFonts w:cstheme="minorHAnsi"/>
        </w:rPr>
        <w:t xml:space="preserve">We will attend and contribute to initial and review CP conferences, </w:t>
      </w:r>
      <w:proofErr w:type="spellStart"/>
      <w:r>
        <w:rPr>
          <w:rFonts w:cstheme="minorHAnsi"/>
        </w:rPr>
        <w:t>CiN</w:t>
      </w:r>
      <w:proofErr w:type="spellEnd"/>
      <w:r>
        <w:rPr>
          <w:rFonts w:cstheme="minorHAnsi"/>
        </w:rPr>
        <w:t xml:space="preserve"> conferences and relevant multi-agency meetings, including core groups.  During the school holidays there are arrangements for a suitable representative from school to attend such meetings or for a report to be shared in our absence. </w:t>
      </w:r>
    </w:p>
    <w:p w14:paraId="6ECA8682" w14:textId="77777777" w:rsidR="00C06A49" w:rsidRDefault="00C06A49" w:rsidP="00C25FB2">
      <w:pPr>
        <w:spacing w:after="0" w:line="240" w:lineRule="auto"/>
        <w:jc w:val="both"/>
        <w:rPr>
          <w:rFonts w:cstheme="minorHAnsi"/>
        </w:rPr>
      </w:pPr>
    </w:p>
    <w:p w14:paraId="6A970BC1" w14:textId="77777777" w:rsidR="00C06A49" w:rsidRDefault="00C06A49" w:rsidP="00C25FB2">
      <w:pPr>
        <w:spacing w:after="0" w:line="240" w:lineRule="auto"/>
        <w:jc w:val="both"/>
        <w:rPr>
          <w:rFonts w:cstheme="minorHAnsi"/>
        </w:rPr>
      </w:pPr>
      <w:r>
        <w:rPr>
          <w:rFonts w:cstheme="minorHAnsi"/>
        </w:rPr>
        <w:t>Members of staff who are asked to attend a CP conference or other core group meetings (either in person or virtually) about an individual pupil / family will need to have as much relevant updated information about the child as possible and will send a report, using the most up-to-date proforma to the Chair within the required timescales (at least 48 hours before the meeting).  This will usually be the DSL or a DDSL.</w:t>
      </w:r>
    </w:p>
    <w:p w14:paraId="3FAAE5EC" w14:textId="77777777" w:rsidR="00C06A49" w:rsidRDefault="00C06A49" w:rsidP="00C25FB2">
      <w:pPr>
        <w:spacing w:after="0" w:line="240" w:lineRule="auto"/>
        <w:jc w:val="both"/>
        <w:rPr>
          <w:rFonts w:cstheme="minorHAnsi"/>
        </w:rPr>
      </w:pPr>
    </w:p>
    <w:p w14:paraId="1A435D69" w14:textId="77777777" w:rsidR="00C06A49" w:rsidRDefault="00C06A49" w:rsidP="00C25FB2">
      <w:pPr>
        <w:spacing w:after="0" w:line="240" w:lineRule="auto"/>
        <w:jc w:val="both"/>
        <w:rPr>
          <w:rFonts w:cstheme="minorHAnsi"/>
        </w:rPr>
      </w:pPr>
      <w:r>
        <w:rPr>
          <w:rFonts w:cstheme="minorHAnsi"/>
        </w:rPr>
        <w:t>Our reports will include the voice of the child, which is especially important where there may be barriers to communication.</w:t>
      </w:r>
    </w:p>
    <w:p w14:paraId="25635458" w14:textId="77777777" w:rsidR="00C06A49" w:rsidRDefault="00C06A49" w:rsidP="00C25FB2">
      <w:pPr>
        <w:spacing w:after="0" w:line="240" w:lineRule="auto"/>
        <w:jc w:val="both"/>
        <w:rPr>
          <w:rFonts w:cstheme="minorHAnsi"/>
        </w:rPr>
      </w:pPr>
    </w:p>
    <w:p w14:paraId="6EA78D95" w14:textId="77777777" w:rsidR="00C06A49" w:rsidRDefault="00C06A49" w:rsidP="00C25FB2">
      <w:pPr>
        <w:spacing w:after="0" w:line="240" w:lineRule="auto"/>
        <w:jc w:val="both"/>
        <w:rPr>
          <w:rFonts w:cstheme="minorHAnsi"/>
        </w:rPr>
      </w:pPr>
      <w:r>
        <w:rPr>
          <w:rFonts w:cstheme="minorHAnsi"/>
        </w:rPr>
        <w:t>We will aim to discuss and share reports with the parents / carers before the conference.</w:t>
      </w:r>
    </w:p>
    <w:p w14:paraId="2CEF7043" w14:textId="527C6DE2" w:rsidR="00C06A49" w:rsidRPr="00C06A49" w:rsidRDefault="00C06A49" w:rsidP="00C25FB2">
      <w:pPr>
        <w:spacing w:after="0" w:line="240" w:lineRule="auto"/>
        <w:jc w:val="both"/>
        <w:rPr>
          <w:rFonts w:cstheme="minorHAnsi"/>
        </w:rPr>
      </w:pPr>
      <w:r>
        <w:rPr>
          <w:rFonts w:cstheme="minorHAnsi"/>
        </w:rPr>
        <w:br/>
        <w:t xml:space="preserve">All relevant staff will be confident in using the tools which are part of the ‘Signs of Safety’ </w:t>
      </w:r>
      <w:r w:rsidR="009D6C78">
        <w:rPr>
          <w:rFonts w:cstheme="minorHAnsi"/>
        </w:rPr>
        <w:t xml:space="preserve">and Social Care’s refreshed </w:t>
      </w:r>
      <w:r>
        <w:rPr>
          <w:rFonts w:cstheme="minorHAnsi"/>
        </w:rPr>
        <w:t>approach.</w:t>
      </w:r>
    </w:p>
    <w:p w14:paraId="78B279CD" w14:textId="77777777" w:rsidR="00C06A49" w:rsidRDefault="00C06A49" w:rsidP="00C25FB2">
      <w:pPr>
        <w:spacing w:after="0" w:line="240" w:lineRule="auto"/>
        <w:jc w:val="both"/>
        <w:rPr>
          <w:rFonts w:cstheme="minorHAnsi"/>
          <w:b/>
        </w:rPr>
      </w:pPr>
    </w:p>
    <w:p w14:paraId="71F7A7E7" w14:textId="77777777" w:rsidR="00F542D7" w:rsidRPr="0088722B" w:rsidRDefault="00F542D7" w:rsidP="00C25FB2">
      <w:pPr>
        <w:spacing w:after="0" w:line="240" w:lineRule="auto"/>
        <w:jc w:val="both"/>
        <w:rPr>
          <w:rFonts w:cstheme="minorHAnsi"/>
          <w:b/>
        </w:rPr>
      </w:pPr>
      <w:r w:rsidRPr="0088722B">
        <w:rPr>
          <w:rFonts w:cstheme="minorHAnsi"/>
          <w:b/>
        </w:rPr>
        <w:t xml:space="preserve">7.5 If you have concerns about extremism </w:t>
      </w:r>
    </w:p>
    <w:p w14:paraId="44F141A1" w14:textId="77777777" w:rsidR="00F542D7" w:rsidRDefault="00F542D7" w:rsidP="00C25FB2">
      <w:pPr>
        <w:spacing w:after="0" w:line="240" w:lineRule="auto"/>
        <w:jc w:val="both"/>
        <w:rPr>
          <w:rFonts w:cstheme="minorHAnsi"/>
        </w:rPr>
      </w:pPr>
      <w:r w:rsidRPr="0088722B">
        <w:rPr>
          <w:rFonts w:cstheme="minorHAnsi"/>
        </w:rPr>
        <w:t>If a child is not suffering or likely to suffer from harm, or in immediate danger, where possible speak to the DSL first to agree a course of action.</w:t>
      </w:r>
    </w:p>
    <w:p w14:paraId="766F88F0" w14:textId="77777777" w:rsidR="00F26F70" w:rsidRPr="0088722B" w:rsidRDefault="00F26F70" w:rsidP="00C25FB2">
      <w:pPr>
        <w:spacing w:after="0" w:line="240" w:lineRule="auto"/>
        <w:jc w:val="both"/>
        <w:rPr>
          <w:rFonts w:cstheme="minorHAnsi"/>
        </w:rPr>
      </w:pPr>
    </w:p>
    <w:p w14:paraId="2FE55C05" w14:textId="77777777" w:rsidR="00F542D7" w:rsidRDefault="00F542D7" w:rsidP="00C25FB2">
      <w:pPr>
        <w:spacing w:after="0" w:line="240" w:lineRule="auto"/>
        <w:jc w:val="both"/>
        <w:rPr>
          <w:rFonts w:cstheme="minorHAnsi"/>
        </w:rPr>
      </w:pPr>
      <w:r w:rsidRPr="0088722B">
        <w:rPr>
          <w:rFonts w:cstheme="minorHAnsi"/>
        </w:rPr>
        <w:t>If in exceptional circumstances the DSL is not available,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0D07F6F9" w14:textId="77777777" w:rsidR="00F26F70" w:rsidRPr="0088722B" w:rsidRDefault="00F26F70" w:rsidP="00C25FB2">
      <w:pPr>
        <w:spacing w:after="0" w:line="240" w:lineRule="auto"/>
        <w:jc w:val="both"/>
        <w:rPr>
          <w:rFonts w:cstheme="minorHAnsi"/>
        </w:rPr>
      </w:pPr>
    </w:p>
    <w:p w14:paraId="059A690E" w14:textId="77777777" w:rsidR="00F26F70" w:rsidRDefault="00F542D7" w:rsidP="00C25FB2">
      <w:pPr>
        <w:spacing w:after="0" w:line="240" w:lineRule="auto"/>
        <w:jc w:val="both"/>
        <w:rPr>
          <w:rFonts w:cstheme="minorHAnsi"/>
        </w:rPr>
      </w:pPr>
      <w:r w:rsidRPr="0088722B">
        <w:rPr>
          <w:rFonts w:cstheme="minorHAnsi"/>
        </w:rPr>
        <w:t xml:space="preserve">Where there is a concern, the DSL will consider the level of risk and decide if a referral to the local authority children’s social care team is needed. The social care team will refer to </w:t>
      </w:r>
      <w:hyperlink r:id="rId50" w:history="1">
        <w:r w:rsidRPr="0088722B">
          <w:rPr>
            <w:rStyle w:val="Hyperlink"/>
            <w:rFonts w:cstheme="minorHAnsi"/>
          </w:rPr>
          <w:t>Channel</w:t>
        </w:r>
      </w:hyperlink>
      <w:r w:rsidRPr="0088722B">
        <w:rPr>
          <w:rFonts w:cstheme="minorHAnsi"/>
        </w:rPr>
        <w:t xml:space="preserve">, as appropriate.  Channel is the government’s programme for identifying and supporting individuals at risk of being drawn into terrorism. </w:t>
      </w:r>
    </w:p>
    <w:p w14:paraId="0FBCF337" w14:textId="77777777" w:rsidR="00F542D7" w:rsidRPr="0088722B" w:rsidRDefault="00F542D7" w:rsidP="00C25FB2">
      <w:pPr>
        <w:spacing w:after="0" w:line="240" w:lineRule="auto"/>
        <w:jc w:val="both"/>
        <w:rPr>
          <w:rFonts w:cstheme="minorHAnsi"/>
        </w:rPr>
      </w:pPr>
      <w:r w:rsidRPr="0088722B">
        <w:rPr>
          <w:rFonts w:cstheme="minorHAnsi"/>
        </w:rPr>
        <w:t xml:space="preserve"> </w:t>
      </w:r>
    </w:p>
    <w:p w14:paraId="5ECB3023" w14:textId="77777777" w:rsidR="00F542D7" w:rsidRDefault="00F542D7" w:rsidP="00C25FB2">
      <w:pPr>
        <w:spacing w:after="0" w:line="240" w:lineRule="auto"/>
        <w:jc w:val="both"/>
        <w:rPr>
          <w:rFonts w:cstheme="minorHAnsi"/>
        </w:rPr>
      </w:pPr>
      <w:r w:rsidRPr="0088722B">
        <w:rPr>
          <w:rFonts w:cstheme="minorHAnsi"/>
        </w:rPr>
        <w:t xml:space="preserve">The Department for Education also has a dedicated telephone helpline, 020 7340 7264, which school staff and governors can call to raise concerns about extremism with respect to a pupil. You can also email </w:t>
      </w:r>
      <w:hyperlink r:id="rId51" w:history="1">
        <w:r w:rsidRPr="0088722B">
          <w:rPr>
            <w:rStyle w:val="Hyperlink"/>
            <w:rFonts w:cstheme="minorHAnsi"/>
          </w:rPr>
          <w:t>counter.extremism@education.gov.uk</w:t>
        </w:r>
      </w:hyperlink>
      <w:r w:rsidRPr="0088722B">
        <w:rPr>
          <w:rFonts w:cstheme="minorHAnsi"/>
        </w:rPr>
        <w:t>. Note that this is not for use in emergency situations.</w:t>
      </w:r>
    </w:p>
    <w:p w14:paraId="3402A088" w14:textId="77777777" w:rsidR="00F26F70" w:rsidRPr="0088722B" w:rsidRDefault="00F26F70" w:rsidP="00C25FB2">
      <w:pPr>
        <w:spacing w:after="0" w:line="240" w:lineRule="auto"/>
        <w:jc w:val="both"/>
        <w:rPr>
          <w:rFonts w:cstheme="minorHAnsi"/>
        </w:rPr>
      </w:pPr>
    </w:p>
    <w:p w14:paraId="63D557DF" w14:textId="77777777" w:rsidR="00F542D7" w:rsidRPr="0088722B" w:rsidRDefault="00F542D7" w:rsidP="00C25FB2">
      <w:pPr>
        <w:spacing w:after="0" w:line="240" w:lineRule="auto"/>
        <w:jc w:val="both"/>
        <w:rPr>
          <w:rFonts w:cstheme="minorHAnsi"/>
        </w:rPr>
      </w:pPr>
      <w:r w:rsidRPr="0088722B">
        <w:rPr>
          <w:rFonts w:cstheme="minorHAnsi"/>
        </w:rPr>
        <w:t xml:space="preserve">In an emergency, call 999 or the confidential anti-terrorist hotline on 0800 789 321 if you: </w:t>
      </w:r>
    </w:p>
    <w:p w14:paraId="0A98F762"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Think someone is in immediate danger</w:t>
      </w:r>
    </w:p>
    <w:p w14:paraId="29571743" w14:textId="77777777" w:rsidR="00F542D7" w:rsidRPr="0088722B" w:rsidRDefault="00F542D7" w:rsidP="00CA3149">
      <w:pPr>
        <w:numPr>
          <w:ilvl w:val="0"/>
          <w:numId w:val="4"/>
        </w:numPr>
        <w:spacing w:after="0" w:line="240" w:lineRule="auto"/>
        <w:ind w:left="568" w:hanging="284"/>
        <w:jc w:val="both"/>
        <w:rPr>
          <w:rFonts w:cstheme="minorHAnsi"/>
        </w:rPr>
      </w:pPr>
      <w:r w:rsidRPr="0088722B">
        <w:rPr>
          <w:rFonts w:eastAsia="Arial" w:cstheme="minorHAnsi"/>
        </w:rPr>
        <w:t>Think someone may be planning to travel to join an extremist group</w:t>
      </w:r>
    </w:p>
    <w:p w14:paraId="0D2422B6" w14:textId="77777777" w:rsidR="00F542D7" w:rsidRPr="0088722B" w:rsidRDefault="00F542D7" w:rsidP="00CA3149">
      <w:pPr>
        <w:numPr>
          <w:ilvl w:val="0"/>
          <w:numId w:val="4"/>
        </w:numPr>
        <w:spacing w:after="0" w:line="240" w:lineRule="auto"/>
        <w:ind w:left="568" w:hanging="284"/>
        <w:jc w:val="both"/>
        <w:rPr>
          <w:rFonts w:cstheme="minorHAnsi"/>
        </w:rPr>
      </w:pPr>
      <w:r w:rsidRPr="0088722B">
        <w:rPr>
          <w:rFonts w:eastAsia="Arial" w:cstheme="minorHAnsi"/>
        </w:rPr>
        <w:t>See or hear something that may be terrorist-related</w:t>
      </w:r>
    </w:p>
    <w:p w14:paraId="3E544A87" w14:textId="77777777" w:rsidR="004D0601" w:rsidRDefault="004D0601" w:rsidP="00C25FB2">
      <w:pPr>
        <w:pStyle w:val="Subhead2"/>
        <w:spacing w:before="0" w:after="0"/>
        <w:jc w:val="both"/>
        <w:rPr>
          <w:rFonts w:asciiTheme="minorHAnsi" w:hAnsiTheme="minorHAnsi" w:cstheme="minorHAnsi"/>
          <w:color w:val="000000"/>
          <w:sz w:val="22"/>
          <w:szCs w:val="22"/>
        </w:rPr>
      </w:pPr>
    </w:p>
    <w:p w14:paraId="42BBEF8A" w14:textId="77777777" w:rsidR="00F542D7" w:rsidRPr="0088722B" w:rsidRDefault="00F542D7" w:rsidP="00C25FB2">
      <w:pPr>
        <w:pStyle w:val="Subhead2"/>
        <w:spacing w:before="0" w:after="0"/>
        <w:jc w:val="both"/>
        <w:rPr>
          <w:rFonts w:asciiTheme="minorHAnsi" w:hAnsiTheme="minorHAnsi" w:cstheme="minorHAnsi"/>
          <w:color w:val="000000"/>
          <w:sz w:val="22"/>
          <w:szCs w:val="22"/>
        </w:rPr>
      </w:pPr>
      <w:r w:rsidRPr="0088722B">
        <w:rPr>
          <w:rFonts w:asciiTheme="minorHAnsi" w:hAnsiTheme="minorHAnsi" w:cstheme="minorHAnsi"/>
          <w:color w:val="000000"/>
          <w:sz w:val="22"/>
          <w:szCs w:val="22"/>
        </w:rPr>
        <w:t xml:space="preserve">7.6 If you have a mental health concern  </w:t>
      </w:r>
    </w:p>
    <w:p w14:paraId="3EE15A73" w14:textId="77777777" w:rsidR="00F542D7" w:rsidRDefault="00F542D7" w:rsidP="00C25FB2">
      <w:pPr>
        <w:pStyle w:val="1bodycopy10pt"/>
        <w:spacing w:after="0"/>
        <w:jc w:val="both"/>
        <w:rPr>
          <w:rFonts w:asciiTheme="minorHAnsi" w:hAnsiTheme="minorHAnsi" w:cstheme="minorHAnsi"/>
          <w:sz w:val="22"/>
          <w:szCs w:val="22"/>
        </w:rPr>
      </w:pPr>
      <w:r w:rsidRPr="0088722B">
        <w:rPr>
          <w:rFonts w:asciiTheme="minorHAnsi" w:hAnsiTheme="minorHAnsi" w:cstheme="minorHAnsi"/>
          <w:sz w:val="22"/>
          <w:szCs w:val="22"/>
        </w:rPr>
        <w:t>Mental health problems can, in some cases, be an indicator that a child has suffered or is at risk of suffering abuse, neglect or explo</w:t>
      </w:r>
      <w:r w:rsidR="00E43607">
        <w:rPr>
          <w:rFonts w:asciiTheme="minorHAnsi" w:hAnsiTheme="minorHAnsi" w:cstheme="minorHAnsi"/>
          <w:sz w:val="22"/>
          <w:szCs w:val="22"/>
        </w:rPr>
        <w:t>itation.  We have clear systems and processes in place for identifying possible mental health problems, including routes to escalate and clear referral and accountability systems.</w:t>
      </w:r>
    </w:p>
    <w:p w14:paraId="6657B508" w14:textId="77777777" w:rsidR="00F26F70" w:rsidRPr="0088722B" w:rsidRDefault="00F26F70" w:rsidP="00C25FB2">
      <w:pPr>
        <w:pStyle w:val="1bodycopy10pt"/>
        <w:spacing w:after="0"/>
        <w:jc w:val="both"/>
        <w:rPr>
          <w:rFonts w:asciiTheme="minorHAnsi" w:hAnsiTheme="minorHAnsi" w:cstheme="minorHAnsi"/>
          <w:sz w:val="22"/>
          <w:szCs w:val="22"/>
        </w:rPr>
      </w:pPr>
    </w:p>
    <w:p w14:paraId="4DC8EA24" w14:textId="77777777" w:rsidR="00F542D7" w:rsidRDefault="00F542D7" w:rsidP="00C25FB2">
      <w:pPr>
        <w:pStyle w:val="1bodycopy10pt"/>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Staff will be alert to </w:t>
      </w:r>
      <w:r w:rsidR="00E31DDD" w:rsidRPr="0088722B">
        <w:rPr>
          <w:rFonts w:asciiTheme="minorHAnsi" w:hAnsiTheme="minorHAnsi" w:cstheme="minorHAnsi"/>
          <w:sz w:val="22"/>
          <w:szCs w:val="22"/>
        </w:rPr>
        <w:t>behavioral</w:t>
      </w:r>
      <w:r w:rsidRPr="0088722B">
        <w:rPr>
          <w:rFonts w:asciiTheme="minorHAnsi" w:hAnsiTheme="minorHAnsi" w:cstheme="minorHAnsi"/>
          <w:sz w:val="22"/>
          <w:szCs w:val="22"/>
        </w:rPr>
        <w:t xml:space="preserve"> signs that suggest a child may be experiencing a mental health problem o</w:t>
      </w:r>
      <w:r w:rsidR="00434B21">
        <w:rPr>
          <w:rFonts w:asciiTheme="minorHAnsi" w:hAnsiTheme="minorHAnsi" w:cstheme="minorHAnsi"/>
          <w:sz w:val="22"/>
          <w:szCs w:val="22"/>
        </w:rPr>
        <w:t>r be at risk of developing one.</w:t>
      </w:r>
      <w:r w:rsidRPr="0088722B">
        <w:rPr>
          <w:rFonts w:asciiTheme="minorHAnsi" w:hAnsiTheme="minorHAnsi" w:cstheme="minorHAnsi"/>
          <w:sz w:val="22"/>
          <w:szCs w:val="22"/>
        </w:rPr>
        <w:t xml:space="preserve"> </w:t>
      </w:r>
    </w:p>
    <w:p w14:paraId="2FCB590C" w14:textId="77777777" w:rsidR="00F26F70" w:rsidRPr="0088722B" w:rsidRDefault="00F26F70" w:rsidP="00C25FB2">
      <w:pPr>
        <w:pStyle w:val="1bodycopy10pt"/>
        <w:spacing w:after="0"/>
        <w:jc w:val="both"/>
        <w:rPr>
          <w:rFonts w:asciiTheme="minorHAnsi" w:hAnsiTheme="minorHAnsi" w:cstheme="minorHAnsi"/>
          <w:sz w:val="22"/>
          <w:szCs w:val="22"/>
        </w:rPr>
      </w:pPr>
    </w:p>
    <w:p w14:paraId="2723DF67" w14:textId="77777777" w:rsidR="00F542D7" w:rsidRDefault="00F542D7" w:rsidP="00C25FB2">
      <w:pPr>
        <w:pStyle w:val="1bodycopy10pt"/>
        <w:spacing w:after="0"/>
        <w:jc w:val="both"/>
        <w:rPr>
          <w:rFonts w:asciiTheme="minorHAnsi" w:hAnsiTheme="minorHAnsi" w:cstheme="minorHAnsi"/>
          <w:sz w:val="22"/>
          <w:szCs w:val="22"/>
        </w:rPr>
      </w:pPr>
      <w:r w:rsidRPr="0088722B">
        <w:rPr>
          <w:rFonts w:asciiTheme="minorHAnsi" w:hAnsiTheme="minorHAnsi" w:cstheme="minorHAnsi"/>
          <w:sz w:val="22"/>
          <w:szCs w:val="22"/>
        </w:rPr>
        <w:t>If you have a mental health concern about a child that is also a safeguarding concern, take immediate action by foll</w:t>
      </w:r>
      <w:r w:rsidR="00434B21">
        <w:rPr>
          <w:rFonts w:asciiTheme="minorHAnsi" w:hAnsiTheme="minorHAnsi" w:cstheme="minorHAnsi"/>
          <w:sz w:val="22"/>
          <w:szCs w:val="22"/>
        </w:rPr>
        <w:t xml:space="preserve">owing the steps in section 7.4.  </w:t>
      </w:r>
    </w:p>
    <w:p w14:paraId="1014A573" w14:textId="77777777" w:rsidR="00CB4388" w:rsidRDefault="00CB4388" w:rsidP="00C25FB2">
      <w:pPr>
        <w:pStyle w:val="1bodycopy10pt"/>
        <w:spacing w:after="0"/>
        <w:jc w:val="both"/>
        <w:rPr>
          <w:rFonts w:asciiTheme="minorHAnsi" w:hAnsiTheme="minorHAnsi" w:cstheme="minorHAnsi"/>
          <w:sz w:val="22"/>
          <w:szCs w:val="22"/>
        </w:rPr>
      </w:pPr>
    </w:p>
    <w:p w14:paraId="3B8AF97B" w14:textId="7BEEB7F8" w:rsidR="00F542D7" w:rsidRDefault="00F542D7" w:rsidP="00C25FB2">
      <w:pPr>
        <w:pStyle w:val="1bodycopy10pt"/>
        <w:spacing w:after="0"/>
        <w:jc w:val="both"/>
        <w:rPr>
          <w:rFonts w:asciiTheme="minorHAnsi" w:hAnsiTheme="minorHAnsi" w:cstheme="minorHAnsi"/>
          <w:sz w:val="22"/>
          <w:szCs w:val="22"/>
        </w:rPr>
      </w:pPr>
      <w:r w:rsidRPr="0088722B">
        <w:rPr>
          <w:rFonts w:asciiTheme="minorHAnsi" w:hAnsiTheme="minorHAnsi" w:cstheme="minorHAnsi"/>
          <w:sz w:val="22"/>
          <w:szCs w:val="22"/>
        </w:rPr>
        <w:t>If you have a mental health concern that is</w:t>
      </w:r>
      <w:r w:rsidRPr="0088722B">
        <w:rPr>
          <w:rFonts w:asciiTheme="minorHAnsi" w:hAnsiTheme="minorHAnsi" w:cstheme="minorHAnsi"/>
          <w:b/>
          <w:sz w:val="22"/>
          <w:szCs w:val="22"/>
        </w:rPr>
        <w:t xml:space="preserve"> not </w:t>
      </w:r>
      <w:r w:rsidRPr="0088722B">
        <w:rPr>
          <w:rFonts w:asciiTheme="minorHAnsi" w:hAnsiTheme="minorHAnsi" w:cstheme="minorHAnsi"/>
          <w:sz w:val="22"/>
          <w:szCs w:val="22"/>
        </w:rPr>
        <w:t xml:space="preserve">also a safeguarding concern, staff can speak to the DSL and / or </w:t>
      </w:r>
      <w:proofErr w:type="spellStart"/>
      <w:r w:rsidRPr="0088722B">
        <w:rPr>
          <w:rFonts w:asciiTheme="minorHAnsi" w:hAnsiTheme="minorHAnsi" w:cstheme="minorHAnsi"/>
          <w:sz w:val="22"/>
          <w:szCs w:val="22"/>
        </w:rPr>
        <w:t>SENCo</w:t>
      </w:r>
      <w:proofErr w:type="spellEnd"/>
      <w:r w:rsidRPr="0088722B">
        <w:rPr>
          <w:rFonts w:asciiTheme="minorHAnsi" w:hAnsiTheme="minorHAnsi" w:cstheme="minorHAnsi"/>
          <w:sz w:val="22"/>
          <w:szCs w:val="22"/>
        </w:rPr>
        <w:t xml:space="preserve"> Kate </w:t>
      </w:r>
      <w:proofErr w:type="spellStart"/>
      <w:r w:rsidRPr="0088722B">
        <w:rPr>
          <w:rFonts w:asciiTheme="minorHAnsi" w:hAnsiTheme="minorHAnsi" w:cstheme="minorHAnsi"/>
          <w:sz w:val="22"/>
          <w:szCs w:val="22"/>
        </w:rPr>
        <w:t>Ortoft</w:t>
      </w:r>
      <w:proofErr w:type="spellEnd"/>
      <w:r w:rsidRPr="0088722B">
        <w:rPr>
          <w:rFonts w:asciiTheme="minorHAnsi" w:hAnsiTheme="minorHAnsi" w:cstheme="minorHAnsi"/>
          <w:sz w:val="22"/>
          <w:szCs w:val="22"/>
        </w:rPr>
        <w:t xml:space="preserve"> who is the youth mental health first aider to agree a course of action. </w:t>
      </w:r>
    </w:p>
    <w:p w14:paraId="35FE6829" w14:textId="77777777" w:rsidR="00CB4388" w:rsidRDefault="00CB4388" w:rsidP="00C25FB2">
      <w:pPr>
        <w:pStyle w:val="1bodycopy10pt"/>
        <w:spacing w:after="0"/>
        <w:jc w:val="both"/>
        <w:rPr>
          <w:rFonts w:asciiTheme="minorHAnsi" w:hAnsiTheme="minorHAnsi" w:cstheme="minorHAnsi"/>
          <w:sz w:val="22"/>
          <w:szCs w:val="22"/>
        </w:rPr>
      </w:pPr>
    </w:p>
    <w:p w14:paraId="5D91C05E" w14:textId="77777777" w:rsidR="00F542D7" w:rsidRPr="0088722B" w:rsidRDefault="00F542D7" w:rsidP="00C25FB2">
      <w:pPr>
        <w:pStyle w:val="1bodycopy10pt"/>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There is further information about this in the Department for Education’s guidance on </w:t>
      </w:r>
      <w:hyperlink r:id="rId52" w:history="1">
        <w:r w:rsidRPr="0088722B">
          <w:rPr>
            <w:rStyle w:val="Hyperlink"/>
            <w:rFonts w:asciiTheme="minorHAnsi" w:hAnsiTheme="minorHAnsi" w:cstheme="minorHAnsi"/>
            <w:sz w:val="22"/>
            <w:szCs w:val="22"/>
          </w:rPr>
          <w:t xml:space="preserve">mental health and </w:t>
        </w:r>
        <w:proofErr w:type="spellStart"/>
        <w:r w:rsidRPr="0088722B">
          <w:rPr>
            <w:rStyle w:val="Hyperlink"/>
            <w:rFonts w:asciiTheme="minorHAnsi" w:hAnsiTheme="minorHAnsi" w:cstheme="minorHAnsi"/>
            <w:sz w:val="22"/>
            <w:szCs w:val="22"/>
          </w:rPr>
          <w:t>behaviour</w:t>
        </w:r>
        <w:proofErr w:type="spellEnd"/>
        <w:r w:rsidRPr="0088722B">
          <w:rPr>
            <w:rStyle w:val="Hyperlink"/>
            <w:rFonts w:asciiTheme="minorHAnsi" w:hAnsiTheme="minorHAnsi" w:cstheme="minorHAnsi"/>
            <w:sz w:val="22"/>
            <w:szCs w:val="22"/>
          </w:rPr>
          <w:t xml:space="preserve"> in schools</w:t>
        </w:r>
      </w:hyperlink>
      <w:r w:rsidRPr="0088722B">
        <w:rPr>
          <w:rFonts w:asciiTheme="minorHAnsi" w:hAnsiTheme="minorHAnsi" w:cstheme="minorHAnsi"/>
          <w:sz w:val="22"/>
          <w:szCs w:val="22"/>
        </w:rPr>
        <w:t xml:space="preserve"> .</w:t>
      </w:r>
    </w:p>
    <w:p w14:paraId="3B8DCA70" w14:textId="77777777" w:rsidR="00F542D7" w:rsidRPr="0088722B" w:rsidRDefault="00F542D7" w:rsidP="00C25FB2">
      <w:pPr>
        <w:spacing w:after="0" w:line="240" w:lineRule="auto"/>
        <w:jc w:val="both"/>
        <w:rPr>
          <w:rFonts w:eastAsia="Arial" w:cstheme="minorHAnsi"/>
        </w:rPr>
      </w:pPr>
    </w:p>
    <w:p w14:paraId="499C00EE" w14:textId="77777777" w:rsidR="00F542D7" w:rsidRPr="0088722B" w:rsidRDefault="00F542D7" w:rsidP="00C25FB2">
      <w:pPr>
        <w:spacing w:after="0" w:line="240" w:lineRule="auto"/>
        <w:jc w:val="both"/>
        <w:rPr>
          <w:rFonts w:cstheme="minorHAnsi"/>
        </w:rPr>
      </w:pPr>
      <w:r w:rsidRPr="0088722B">
        <w:rPr>
          <w:rFonts w:eastAsia="Arial" w:cstheme="minorHAnsi"/>
          <w:b/>
          <w:bCs/>
        </w:rPr>
        <w:t>7.7 Concerns about a staff member, supply teacher, volunteer or contractor</w:t>
      </w:r>
    </w:p>
    <w:p w14:paraId="00DC86ED" w14:textId="77777777" w:rsidR="00F542D7" w:rsidRDefault="00F542D7" w:rsidP="00C25FB2">
      <w:pPr>
        <w:spacing w:after="0" w:line="240" w:lineRule="auto"/>
        <w:jc w:val="both"/>
        <w:rPr>
          <w:rFonts w:cstheme="minorHAnsi"/>
        </w:rPr>
      </w:pPr>
      <w:r w:rsidRPr="0088722B">
        <w:rPr>
          <w:rFonts w:cstheme="minorHAnsi"/>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r w:rsidR="0065761E">
        <w:rPr>
          <w:rFonts w:cstheme="minorHAnsi"/>
        </w:rPr>
        <w:t>If the school receives an allegation relating to an incident where an individual or organisation was using the school premises for running an activity for children, follow the safeguarding policies and procedures and inform the LADO as you would with any safeguarding allegation.</w:t>
      </w:r>
    </w:p>
    <w:p w14:paraId="2730EB1F" w14:textId="77777777" w:rsidR="00F26F70" w:rsidRPr="0088722B" w:rsidRDefault="00F26F70" w:rsidP="00C25FB2">
      <w:pPr>
        <w:spacing w:after="0" w:line="240" w:lineRule="auto"/>
        <w:jc w:val="both"/>
        <w:rPr>
          <w:rFonts w:cstheme="minorHAnsi"/>
        </w:rPr>
      </w:pPr>
    </w:p>
    <w:p w14:paraId="1AB8C082" w14:textId="77777777" w:rsidR="00F542D7" w:rsidRDefault="00F542D7" w:rsidP="00C25FB2">
      <w:pPr>
        <w:spacing w:after="0" w:line="240" w:lineRule="auto"/>
        <w:jc w:val="both"/>
        <w:rPr>
          <w:rFonts w:cstheme="minorHAnsi"/>
        </w:rPr>
      </w:pPr>
      <w:r w:rsidRPr="0088722B">
        <w:rPr>
          <w:rFonts w:cstheme="minorHAnsi"/>
        </w:rPr>
        <w:t>The headteacher/chair of governors will then follow the procedures set out in</w:t>
      </w:r>
      <w:r w:rsidR="002B2FB0" w:rsidRPr="002B2FB0">
        <w:rPr>
          <w:rFonts w:cstheme="minorHAnsi"/>
        </w:rPr>
        <w:t xml:space="preserve"> </w:t>
      </w:r>
      <w:r w:rsidR="002B2FB0" w:rsidRPr="0088722B">
        <w:rPr>
          <w:rFonts w:cstheme="minorHAnsi"/>
        </w:rPr>
        <w:t xml:space="preserve">see </w:t>
      </w:r>
      <w:r w:rsidR="002B2FB0">
        <w:rPr>
          <w:rFonts w:cstheme="minorHAnsi"/>
        </w:rPr>
        <w:t xml:space="preserve">our Managing allegations of abuse and </w:t>
      </w:r>
      <w:proofErr w:type="gramStart"/>
      <w:r w:rsidR="002B2FB0">
        <w:rPr>
          <w:rFonts w:cstheme="minorHAnsi"/>
        </w:rPr>
        <w:t>Low Level</w:t>
      </w:r>
      <w:proofErr w:type="gramEnd"/>
      <w:r w:rsidR="002B2FB0">
        <w:rPr>
          <w:rFonts w:cstheme="minorHAnsi"/>
        </w:rPr>
        <w:t xml:space="preserve"> Concerns policies</w:t>
      </w:r>
      <w:r w:rsidRPr="0088722B">
        <w:rPr>
          <w:rFonts w:cstheme="minorHAnsi"/>
        </w:rPr>
        <w:t>, if appropriate.</w:t>
      </w:r>
    </w:p>
    <w:p w14:paraId="3CBDFBB4" w14:textId="77777777" w:rsidR="00F26F70" w:rsidRPr="0088722B" w:rsidRDefault="00F26F70" w:rsidP="00C25FB2">
      <w:pPr>
        <w:spacing w:after="0" w:line="240" w:lineRule="auto"/>
        <w:jc w:val="both"/>
        <w:rPr>
          <w:rFonts w:cstheme="minorHAnsi"/>
        </w:rPr>
      </w:pPr>
    </w:p>
    <w:p w14:paraId="5F6DFA9F" w14:textId="77777777" w:rsidR="00F542D7" w:rsidRPr="0088722B" w:rsidRDefault="00F542D7" w:rsidP="00C25FB2">
      <w:pPr>
        <w:spacing w:after="0" w:line="240" w:lineRule="auto"/>
        <w:jc w:val="both"/>
        <w:rPr>
          <w:rFonts w:cstheme="minorHAnsi"/>
        </w:rPr>
      </w:pPr>
      <w:r w:rsidRPr="0088722B">
        <w:rPr>
          <w:rFonts w:cstheme="minorHAnsi"/>
        </w:rPr>
        <w:t>Where you believe there is a conflict of interest in reporting a concern or allegation about a member of staff (including a supply teacher, volunteer or contractor) to the headteacher, report it directly to the local authority designated officer (LADO).</w:t>
      </w:r>
    </w:p>
    <w:p w14:paraId="1934A032" w14:textId="77777777" w:rsidR="00F542D7" w:rsidRPr="0088722B" w:rsidRDefault="00F542D7" w:rsidP="00C25FB2">
      <w:pPr>
        <w:spacing w:after="0" w:line="240" w:lineRule="auto"/>
        <w:jc w:val="both"/>
        <w:rPr>
          <w:rFonts w:eastAsia="Arial" w:cstheme="minorHAnsi"/>
          <w:b/>
          <w:bCs/>
        </w:rPr>
      </w:pPr>
    </w:p>
    <w:p w14:paraId="12F2705D" w14:textId="77777777" w:rsidR="00F542D7" w:rsidRPr="0088722B" w:rsidRDefault="00F542D7" w:rsidP="00C25FB2">
      <w:pPr>
        <w:spacing w:after="0" w:line="240" w:lineRule="auto"/>
        <w:jc w:val="both"/>
        <w:rPr>
          <w:rFonts w:cstheme="minorHAnsi"/>
        </w:rPr>
      </w:pPr>
      <w:r w:rsidRPr="0088722B">
        <w:rPr>
          <w:rFonts w:eastAsia="Arial" w:cstheme="minorHAnsi"/>
          <w:b/>
          <w:bCs/>
        </w:rPr>
        <w:t>7.8 Allegations of abuse made against other pupils</w:t>
      </w:r>
    </w:p>
    <w:p w14:paraId="79CD5D39" w14:textId="77777777" w:rsidR="00F542D7" w:rsidRPr="00E43607" w:rsidRDefault="00F542D7" w:rsidP="00C25FB2">
      <w:pPr>
        <w:spacing w:after="0" w:line="240" w:lineRule="auto"/>
        <w:jc w:val="both"/>
        <w:rPr>
          <w:rFonts w:cstheme="minorHAnsi"/>
        </w:rPr>
      </w:pPr>
      <w:r w:rsidRPr="0088722B">
        <w:rPr>
          <w:rFonts w:cstheme="minorHAnsi"/>
        </w:rPr>
        <w:t xml:space="preserve">We </w:t>
      </w:r>
      <w:r w:rsidRPr="00E43607">
        <w:rPr>
          <w:rFonts w:cstheme="minorHAnsi"/>
        </w:rPr>
        <w:t>recognise that children are capable of harming other children. Abuse will never be tolerated or passed off as “banter”, “just having a laugh” or “part of growing up”, as this can lead to a culture of unacceptable behaviours and an unsafe environment for children.</w:t>
      </w:r>
    </w:p>
    <w:p w14:paraId="567E51CF" w14:textId="77777777" w:rsidR="00F26F70" w:rsidRPr="00E43607" w:rsidRDefault="00F26F70" w:rsidP="00C25FB2">
      <w:pPr>
        <w:spacing w:after="0" w:line="240" w:lineRule="auto"/>
        <w:jc w:val="both"/>
        <w:rPr>
          <w:rFonts w:cstheme="minorHAnsi"/>
        </w:rPr>
      </w:pPr>
    </w:p>
    <w:p w14:paraId="47156703" w14:textId="77777777" w:rsidR="00F542D7" w:rsidRPr="00E43607" w:rsidRDefault="00F542D7" w:rsidP="00C25FB2">
      <w:pPr>
        <w:spacing w:after="0" w:line="240" w:lineRule="auto"/>
        <w:jc w:val="both"/>
        <w:rPr>
          <w:rFonts w:cstheme="minorHAnsi"/>
        </w:rPr>
      </w:pPr>
      <w:r w:rsidRPr="00E43607">
        <w:rPr>
          <w:rFonts w:cstheme="minorHAnsi"/>
        </w:rPr>
        <w:t>We also recognise the gendered nature of child-on-child abuse. However; all child-on-child abuse is unacceptable and will be taken seriously.</w:t>
      </w:r>
      <w:r w:rsidR="00AD0ADE">
        <w:rPr>
          <w:rFonts w:cstheme="minorHAnsi"/>
        </w:rPr>
        <w:t xml:space="preserve">  Our approach to child-on-child abuse is informed by Part 5 of </w:t>
      </w:r>
      <w:proofErr w:type="spellStart"/>
      <w:r w:rsidR="00AD0ADE">
        <w:rPr>
          <w:rFonts w:cstheme="minorHAnsi"/>
        </w:rPr>
        <w:t>KCSiE</w:t>
      </w:r>
      <w:proofErr w:type="spellEnd"/>
      <w:r w:rsidR="00AD0ADE">
        <w:rPr>
          <w:rFonts w:cstheme="minorHAnsi"/>
        </w:rPr>
        <w:t>.</w:t>
      </w:r>
    </w:p>
    <w:p w14:paraId="1B1DBEC0" w14:textId="77777777" w:rsidR="00F26F70" w:rsidRPr="00E43607" w:rsidRDefault="00F26F70" w:rsidP="00C25FB2">
      <w:pPr>
        <w:spacing w:after="0" w:line="240" w:lineRule="auto"/>
        <w:jc w:val="both"/>
        <w:rPr>
          <w:rFonts w:cstheme="minorHAnsi"/>
        </w:rPr>
      </w:pPr>
    </w:p>
    <w:p w14:paraId="5F2B8B5D" w14:textId="77777777" w:rsidR="00F542D7" w:rsidRPr="00E43607" w:rsidRDefault="00F542D7" w:rsidP="00C25FB2">
      <w:pPr>
        <w:spacing w:after="0" w:line="240" w:lineRule="auto"/>
        <w:jc w:val="both"/>
        <w:rPr>
          <w:rFonts w:cstheme="minorHAnsi"/>
        </w:rPr>
      </w:pPr>
      <w:r w:rsidRPr="00E43607">
        <w:rPr>
          <w:rFonts w:cstheme="minorHAnsi"/>
        </w:rPr>
        <w:t>Most cases of children hurting other children will be dealt with under our school’s behaviour management (relational approach) policy, but this child protection and safeguarding policy will apply to any allegations that raise safeguarding concerns. This might include where the alleged behaviour:</w:t>
      </w:r>
    </w:p>
    <w:p w14:paraId="248E50CB" w14:textId="77777777" w:rsidR="00F542D7" w:rsidRPr="00E43607" w:rsidRDefault="00F542D7" w:rsidP="00CA3149">
      <w:pPr>
        <w:numPr>
          <w:ilvl w:val="0"/>
          <w:numId w:val="4"/>
        </w:numPr>
        <w:spacing w:after="0" w:line="240" w:lineRule="auto"/>
        <w:ind w:left="568" w:hanging="284"/>
        <w:jc w:val="both"/>
        <w:rPr>
          <w:rFonts w:eastAsia="Arial" w:cstheme="minorHAnsi"/>
        </w:rPr>
      </w:pPr>
      <w:r w:rsidRPr="00E43607">
        <w:rPr>
          <w:rFonts w:eastAsia="Arial" w:cstheme="minorHAnsi"/>
        </w:rPr>
        <w:t>Is serious, and potentially a criminal offence</w:t>
      </w:r>
    </w:p>
    <w:p w14:paraId="02BE45B4" w14:textId="77777777" w:rsidR="00F542D7" w:rsidRPr="00E43607" w:rsidRDefault="00F542D7" w:rsidP="00CA3149">
      <w:pPr>
        <w:numPr>
          <w:ilvl w:val="0"/>
          <w:numId w:val="4"/>
        </w:numPr>
        <w:spacing w:after="0" w:line="240" w:lineRule="auto"/>
        <w:ind w:left="568" w:hanging="284"/>
        <w:jc w:val="both"/>
        <w:rPr>
          <w:rFonts w:eastAsia="Arial" w:cstheme="minorHAnsi"/>
        </w:rPr>
      </w:pPr>
      <w:r w:rsidRPr="00E43607">
        <w:rPr>
          <w:rFonts w:eastAsia="Arial" w:cstheme="minorHAnsi"/>
        </w:rPr>
        <w:t>Could put pupils in the school at risk</w:t>
      </w:r>
    </w:p>
    <w:p w14:paraId="5884C894" w14:textId="77777777" w:rsidR="00F542D7" w:rsidRPr="00E43607" w:rsidRDefault="00F542D7" w:rsidP="00CA3149">
      <w:pPr>
        <w:numPr>
          <w:ilvl w:val="0"/>
          <w:numId w:val="4"/>
        </w:numPr>
        <w:spacing w:after="0" w:line="240" w:lineRule="auto"/>
        <w:ind w:left="568" w:hanging="284"/>
        <w:jc w:val="both"/>
        <w:rPr>
          <w:rFonts w:eastAsia="Arial" w:cstheme="minorHAnsi"/>
        </w:rPr>
      </w:pPr>
      <w:r w:rsidRPr="00E43607">
        <w:rPr>
          <w:rFonts w:eastAsia="Arial" w:cstheme="minorHAnsi"/>
        </w:rPr>
        <w:t>Is violent</w:t>
      </w:r>
    </w:p>
    <w:p w14:paraId="790FCCD3" w14:textId="77777777" w:rsidR="00F542D7" w:rsidRPr="00E43607" w:rsidRDefault="00F542D7" w:rsidP="00CA3149">
      <w:pPr>
        <w:numPr>
          <w:ilvl w:val="0"/>
          <w:numId w:val="4"/>
        </w:numPr>
        <w:spacing w:after="0" w:line="240" w:lineRule="auto"/>
        <w:ind w:left="568" w:hanging="284"/>
        <w:jc w:val="both"/>
        <w:rPr>
          <w:rFonts w:eastAsia="Arial" w:cstheme="minorHAnsi"/>
        </w:rPr>
      </w:pPr>
      <w:r w:rsidRPr="00E43607">
        <w:rPr>
          <w:rFonts w:eastAsia="Arial" w:cstheme="minorHAnsi"/>
        </w:rPr>
        <w:t>Involves pupils being forced to use drugs or alcohol</w:t>
      </w:r>
    </w:p>
    <w:p w14:paraId="6E31C38B" w14:textId="77777777" w:rsidR="00F542D7" w:rsidRDefault="00F542D7" w:rsidP="00CA3149">
      <w:pPr>
        <w:numPr>
          <w:ilvl w:val="0"/>
          <w:numId w:val="4"/>
        </w:numPr>
        <w:spacing w:after="0" w:line="240" w:lineRule="auto"/>
        <w:ind w:left="568" w:hanging="284"/>
        <w:jc w:val="both"/>
        <w:rPr>
          <w:rFonts w:eastAsia="Arial" w:cstheme="minorHAnsi"/>
        </w:rPr>
      </w:pPr>
      <w:r w:rsidRPr="00E43607">
        <w:rPr>
          <w:rFonts w:eastAsia="Arial" w:cstheme="minorHAnsi"/>
        </w:rPr>
        <w:t>Involves sexual exploitation, sexual abuse or sexual harassment, such as indecent exposure, sexual assault, up skirting or sexually inappropriate pictures or videos (including the sharing of nudes and semi-nudes))</w:t>
      </w:r>
    </w:p>
    <w:p w14:paraId="0627A64F" w14:textId="77777777" w:rsidR="0009732F" w:rsidRDefault="0009732F" w:rsidP="00C25FB2">
      <w:pPr>
        <w:spacing w:after="0" w:line="240" w:lineRule="auto"/>
        <w:jc w:val="both"/>
        <w:rPr>
          <w:rFonts w:eastAsia="Arial" w:cstheme="minorHAnsi"/>
        </w:rPr>
      </w:pPr>
    </w:p>
    <w:p w14:paraId="3A23CD16" w14:textId="77777777" w:rsidR="00F542D7" w:rsidRPr="00E43607" w:rsidRDefault="00F542D7" w:rsidP="00C25FB2">
      <w:pPr>
        <w:spacing w:after="0" w:line="240" w:lineRule="auto"/>
        <w:jc w:val="both"/>
        <w:rPr>
          <w:rFonts w:eastAsia="Arial" w:cstheme="minorHAnsi"/>
        </w:rPr>
      </w:pPr>
      <w:r w:rsidRPr="00E43607">
        <w:rPr>
          <w:rFonts w:cstheme="minorHAnsi"/>
        </w:rPr>
        <w:t xml:space="preserve">See appendix </w:t>
      </w:r>
      <w:r w:rsidR="002B2FB0" w:rsidRPr="00E43607">
        <w:rPr>
          <w:rFonts w:cstheme="minorHAnsi"/>
        </w:rPr>
        <w:t>2</w:t>
      </w:r>
      <w:r w:rsidRPr="00E43607">
        <w:rPr>
          <w:rFonts w:cstheme="minorHAnsi"/>
        </w:rPr>
        <w:t xml:space="preserve"> for more information about child-on-child abuse.</w:t>
      </w:r>
    </w:p>
    <w:p w14:paraId="0A7F9B2A" w14:textId="77777777" w:rsidR="00F26F70" w:rsidRPr="00E43607" w:rsidRDefault="00F26F70" w:rsidP="00C25FB2">
      <w:pPr>
        <w:spacing w:after="0" w:line="240" w:lineRule="auto"/>
        <w:jc w:val="both"/>
        <w:rPr>
          <w:rFonts w:cstheme="minorHAnsi"/>
          <w:b/>
        </w:rPr>
      </w:pPr>
    </w:p>
    <w:p w14:paraId="5C704963" w14:textId="77777777" w:rsidR="00F542D7" w:rsidRPr="00434B21" w:rsidRDefault="00F542D7" w:rsidP="00C25FB2">
      <w:pPr>
        <w:spacing w:after="0" w:line="240" w:lineRule="auto"/>
        <w:jc w:val="both"/>
        <w:rPr>
          <w:rFonts w:cstheme="minorHAnsi"/>
          <w:b/>
        </w:rPr>
      </w:pPr>
      <w:r w:rsidRPr="00434B21">
        <w:rPr>
          <w:rFonts w:cstheme="minorHAnsi"/>
          <w:b/>
        </w:rPr>
        <w:t>Procedures for dealing with allegations of child-on-child abuse</w:t>
      </w:r>
    </w:p>
    <w:p w14:paraId="5ABC3E78" w14:textId="77777777" w:rsidR="00F542D7" w:rsidRPr="00434B21" w:rsidRDefault="00F542D7" w:rsidP="00C25FB2">
      <w:pPr>
        <w:spacing w:after="0" w:line="240" w:lineRule="auto"/>
        <w:jc w:val="both"/>
        <w:rPr>
          <w:rFonts w:cstheme="minorHAnsi"/>
        </w:rPr>
      </w:pPr>
      <w:r w:rsidRPr="00434B21">
        <w:rPr>
          <w:rFonts w:cstheme="minorHAnsi"/>
        </w:rPr>
        <w:t xml:space="preserve">If a child makes an allegation of abuse </w:t>
      </w:r>
      <w:r w:rsidR="0009732F" w:rsidRPr="00434B21">
        <w:rPr>
          <w:rFonts w:cstheme="minorHAnsi"/>
        </w:rPr>
        <w:t xml:space="preserve">or </w:t>
      </w:r>
      <w:r w:rsidRPr="00434B21">
        <w:rPr>
          <w:rFonts w:cstheme="minorHAnsi"/>
        </w:rPr>
        <w:t>against another</w:t>
      </w:r>
      <w:r w:rsidRPr="00434B21">
        <w:rPr>
          <w:rFonts w:cstheme="minorHAnsi"/>
          <w:strike/>
        </w:rPr>
        <w:t xml:space="preserve"> </w:t>
      </w:r>
      <w:r w:rsidRPr="00434B21">
        <w:rPr>
          <w:rFonts w:cstheme="minorHAnsi"/>
        </w:rPr>
        <w:t>child:</w:t>
      </w:r>
    </w:p>
    <w:p w14:paraId="02B563D4" w14:textId="77777777" w:rsidR="00F542D7" w:rsidRPr="00434B21" w:rsidRDefault="00F542D7" w:rsidP="00CA3149">
      <w:pPr>
        <w:numPr>
          <w:ilvl w:val="0"/>
          <w:numId w:val="4"/>
        </w:numPr>
        <w:spacing w:after="0" w:line="240" w:lineRule="auto"/>
        <w:ind w:left="568" w:hanging="284"/>
        <w:jc w:val="both"/>
        <w:rPr>
          <w:rFonts w:eastAsia="Arial" w:cstheme="minorHAnsi"/>
        </w:rPr>
      </w:pPr>
      <w:r w:rsidRPr="00434B21">
        <w:rPr>
          <w:rFonts w:eastAsia="Arial" w:cstheme="minorHAnsi"/>
        </w:rPr>
        <w:t>You must record the allegation and tell the DSL, but do not investigate it</w:t>
      </w:r>
    </w:p>
    <w:p w14:paraId="03C37484" w14:textId="77777777" w:rsidR="00F542D7" w:rsidRPr="00434B21" w:rsidRDefault="00F542D7" w:rsidP="00CA3149">
      <w:pPr>
        <w:numPr>
          <w:ilvl w:val="0"/>
          <w:numId w:val="4"/>
        </w:numPr>
        <w:spacing w:after="0" w:line="240" w:lineRule="auto"/>
        <w:ind w:left="568" w:hanging="284"/>
        <w:jc w:val="both"/>
        <w:rPr>
          <w:rFonts w:eastAsia="Arial" w:cstheme="minorHAnsi"/>
        </w:rPr>
      </w:pPr>
      <w:r w:rsidRPr="00434B21">
        <w:rPr>
          <w:rFonts w:eastAsia="Arial" w:cstheme="minorHAnsi"/>
        </w:rPr>
        <w:t>The DSL will contact the local authority children’s social care team and follow its advice, as well as the police if the allegation involves a potential criminal offence</w:t>
      </w:r>
    </w:p>
    <w:p w14:paraId="7C599DC8" w14:textId="77777777" w:rsidR="00F542D7" w:rsidRPr="00434B21" w:rsidRDefault="00F542D7" w:rsidP="00CA3149">
      <w:pPr>
        <w:numPr>
          <w:ilvl w:val="0"/>
          <w:numId w:val="4"/>
        </w:numPr>
        <w:spacing w:after="0" w:line="240" w:lineRule="auto"/>
        <w:ind w:left="568" w:hanging="284"/>
        <w:jc w:val="both"/>
        <w:rPr>
          <w:rFonts w:eastAsia="MS Mincho" w:cstheme="minorHAnsi"/>
        </w:rPr>
      </w:pPr>
      <w:r w:rsidRPr="00434B21">
        <w:rPr>
          <w:rFonts w:eastAsia="Arial" w:cstheme="minorHAnsi"/>
        </w:rPr>
        <w:t xml:space="preserve">The DSL will put a risk assessment and support plan into place for all children involved (including the </w:t>
      </w:r>
      <w:r w:rsidR="00B004EC" w:rsidRPr="00434B21">
        <w:rPr>
          <w:rFonts w:eastAsia="Arial" w:cstheme="minorHAnsi"/>
        </w:rPr>
        <w:t>child/ren who have been harmed</w:t>
      </w:r>
      <w:r w:rsidRPr="00434B21">
        <w:rPr>
          <w:rFonts w:eastAsia="Arial" w:cstheme="minorHAnsi"/>
        </w:rPr>
        <w:t xml:space="preserve">, the child(ren) against whom the allegation has been made and any others affected) with a named person they can talk to if needed. </w:t>
      </w:r>
      <w:r w:rsidRPr="00434B21">
        <w:rPr>
          <w:rFonts w:cstheme="minorHAnsi"/>
        </w:rPr>
        <w:t xml:space="preserve">This will include considering school transport as a potentially vulnerable place for a </w:t>
      </w:r>
      <w:r w:rsidR="00B004EC" w:rsidRPr="00434B21">
        <w:rPr>
          <w:rFonts w:cstheme="minorHAnsi"/>
        </w:rPr>
        <w:t>child who has been harmed</w:t>
      </w:r>
      <w:r w:rsidRPr="00434B21">
        <w:rPr>
          <w:rFonts w:cstheme="minorHAnsi"/>
        </w:rPr>
        <w:t xml:space="preserve"> or </w:t>
      </w:r>
      <w:r w:rsidR="00B004EC" w:rsidRPr="00434B21">
        <w:rPr>
          <w:rFonts w:cstheme="minorHAnsi"/>
        </w:rPr>
        <w:t>child who has harmed / allegedly harmed.</w:t>
      </w:r>
    </w:p>
    <w:p w14:paraId="1506EA79" w14:textId="77777777" w:rsidR="00F542D7" w:rsidRPr="00434B21" w:rsidRDefault="00F542D7" w:rsidP="00CA3149">
      <w:pPr>
        <w:numPr>
          <w:ilvl w:val="0"/>
          <w:numId w:val="4"/>
        </w:numPr>
        <w:spacing w:after="0" w:line="240" w:lineRule="auto"/>
        <w:ind w:left="568" w:hanging="284"/>
        <w:jc w:val="both"/>
        <w:rPr>
          <w:rFonts w:cstheme="minorHAnsi"/>
        </w:rPr>
      </w:pPr>
      <w:r w:rsidRPr="00434B21">
        <w:rPr>
          <w:rFonts w:eastAsia="Arial" w:cstheme="minorHAnsi"/>
        </w:rPr>
        <w:t>The DSL will contact the children and adolescent mental health services (CAMHS), if appropriate</w:t>
      </w:r>
    </w:p>
    <w:p w14:paraId="455DF302" w14:textId="77777777" w:rsidR="00F26F70" w:rsidRPr="00434B21" w:rsidRDefault="00F26F70" w:rsidP="00C25FB2">
      <w:pPr>
        <w:pStyle w:val="4Bulletedcopyblue"/>
        <w:numPr>
          <w:ilvl w:val="0"/>
          <w:numId w:val="0"/>
        </w:numPr>
        <w:spacing w:after="0"/>
        <w:jc w:val="both"/>
        <w:rPr>
          <w:rFonts w:asciiTheme="minorHAnsi" w:hAnsiTheme="minorHAnsi" w:cstheme="minorHAnsi"/>
          <w:sz w:val="22"/>
          <w:szCs w:val="22"/>
        </w:rPr>
      </w:pPr>
    </w:p>
    <w:p w14:paraId="40405F68" w14:textId="77777777" w:rsidR="00F542D7" w:rsidRPr="00434B21" w:rsidRDefault="00F542D7" w:rsidP="00C25FB2">
      <w:pPr>
        <w:pStyle w:val="4Bulletedcopyblue"/>
        <w:numPr>
          <w:ilvl w:val="0"/>
          <w:numId w:val="0"/>
        </w:numPr>
        <w:spacing w:after="0"/>
        <w:jc w:val="both"/>
        <w:rPr>
          <w:rFonts w:asciiTheme="minorHAnsi" w:hAnsiTheme="minorHAnsi" w:cstheme="minorHAnsi"/>
          <w:sz w:val="22"/>
          <w:szCs w:val="22"/>
        </w:rPr>
      </w:pPr>
      <w:r w:rsidRPr="00434B21">
        <w:rPr>
          <w:rFonts w:asciiTheme="minorHAnsi" w:hAnsiTheme="minorHAnsi" w:cstheme="minorHAnsi"/>
          <w:sz w:val="22"/>
          <w:szCs w:val="22"/>
        </w:rPr>
        <w:t xml:space="preserve">If the incident is a criminal offence and there are delays in the criminal process, the DSL will work closely with the police (and other agencies as required) while protecting children and/or taking any disciplinary measures against the </w:t>
      </w:r>
      <w:r w:rsidR="0009732F" w:rsidRPr="00434B21">
        <w:rPr>
          <w:rFonts w:asciiTheme="minorHAnsi" w:hAnsiTheme="minorHAnsi" w:cstheme="minorHAnsi"/>
          <w:sz w:val="22"/>
          <w:szCs w:val="22"/>
        </w:rPr>
        <w:t>child who has harmed / allegedly harmed</w:t>
      </w:r>
      <w:r w:rsidRPr="00434B21">
        <w:rPr>
          <w:rFonts w:asciiTheme="minorHAnsi" w:hAnsiTheme="minorHAnsi" w:cstheme="minorHAnsi"/>
          <w:sz w:val="22"/>
          <w:szCs w:val="22"/>
        </w:rPr>
        <w:t xml:space="preserve">. We will ask the police if we have any questions about the investigation. </w:t>
      </w:r>
    </w:p>
    <w:p w14:paraId="0098DDCB" w14:textId="77777777" w:rsidR="005B766A" w:rsidRPr="00434B21" w:rsidRDefault="005B766A" w:rsidP="00C25FB2">
      <w:pPr>
        <w:pStyle w:val="4Bulletedcopyblue"/>
        <w:numPr>
          <w:ilvl w:val="0"/>
          <w:numId w:val="0"/>
        </w:numPr>
        <w:spacing w:after="0"/>
        <w:jc w:val="both"/>
        <w:rPr>
          <w:rFonts w:asciiTheme="minorHAnsi" w:hAnsiTheme="minorHAnsi" w:cstheme="minorHAnsi"/>
          <w:sz w:val="22"/>
          <w:szCs w:val="22"/>
        </w:rPr>
      </w:pPr>
    </w:p>
    <w:p w14:paraId="03817364" w14:textId="77777777" w:rsidR="005B766A" w:rsidRPr="00434B21" w:rsidRDefault="005B766A" w:rsidP="00C25FB2">
      <w:pPr>
        <w:spacing w:after="0" w:line="240" w:lineRule="auto"/>
        <w:jc w:val="both"/>
        <w:rPr>
          <w:rFonts w:eastAsia="Arial" w:cstheme="minorHAnsi"/>
        </w:rPr>
      </w:pPr>
      <w:r w:rsidRPr="00434B21">
        <w:rPr>
          <w:rFonts w:eastAsia="Arial" w:cstheme="minorHAnsi"/>
        </w:rPr>
        <w:t>We understand the importance of understanding the harming behaviour (as well as the harm or potential harm caused) and the context in which it occurs and will use this understanding to inform a considered and proportionate response.</w:t>
      </w:r>
    </w:p>
    <w:p w14:paraId="1834711D" w14:textId="77777777" w:rsidR="005B766A" w:rsidRPr="00434B21" w:rsidRDefault="005B766A" w:rsidP="00C25FB2">
      <w:pPr>
        <w:pStyle w:val="4Bulletedcopyblue"/>
        <w:numPr>
          <w:ilvl w:val="0"/>
          <w:numId w:val="0"/>
        </w:numPr>
        <w:spacing w:after="0"/>
        <w:jc w:val="both"/>
        <w:rPr>
          <w:rFonts w:asciiTheme="minorHAnsi" w:hAnsiTheme="minorHAnsi" w:cstheme="minorHAnsi"/>
          <w:sz w:val="22"/>
          <w:szCs w:val="22"/>
        </w:rPr>
      </w:pPr>
    </w:p>
    <w:p w14:paraId="2EE423D6" w14:textId="77777777" w:rsidR="005B766A" w:rsidRPr="00434B21" w:rsidRDefault="005B766A" w:rsidP="00C25FB2">
      <w:pPr>
        <w:pStyle w:val="4Bulletedcopyblue"/>
        <w:numPr>
          <w:ilvl w:val="0"/>
          <w:numId w:val="0"/>
        </w:numPr>
        <w:spacing w:after="0"/>
        <w:jc w:val="both"/>
        <w:rPr>
          <w:rFonts w:asciiTheme="minorHAnsi" w:hAnsiTheme="minorHAnsi" w:cstheme="minorHAnsi"/>
          <w:sz w:val="22"/>
          <w:szCs w:val="22"/>
        </w:rPr>
      </w:pPr>
      <w:r w:rsidRPr="00434B21">
        <w:rPr>
          <w:rFonts w:asciiTheme="minorHAnsi" w:hAnsiTheme="minorHAnsi" w:cstheme="minorHAnsi"/>
          <w:sz w:val="22"/>
          <w:szCs w:val="22"/>
        </w:rPr>
        <w:t>The following tools may be used to support decision making where there are incidents of child-on-child abuse:</w:t>
      </w:r>
    </w:p>
    <w:p w14:paraId="013F8917" w14:textId="77777777" w:rsidR="005B766A" w:rsidRPr="00434B21" w:rsidRDefault="005B766A" w:rsidP="00C25FB2">
      <w:pPr>
        <w:pStyle w:val="ColorfulList-Accent11"/>
        <w:spacing w:before="0" w:after="0"/>
        <w:jc w:val="both"/>
        <w:rPr>
          <w:rFonts w:asciiTheme="minorHAnsi" w:hAnsiTheme="minorHAnsi" w:cstheme="minorHAnsi"/>
          <w:sz w:val="22"/>
          <w:szCs w:val="22"/>
        </w:rPr>
      </w:pPr>
      <w:r w:rsidRPr="00434B21">
        <w:rPr>
          <w:rFonts w:asciiTheme="minorHAnsi" w:hAnsiTheme="minorHAnsi" w:cstheme="minorHAnsi"/>
          <w:sz w:val="22"/>
          <w:szCs w:val="22"/>
        </w:rPr>
        <w:t>AIM checklist</w:t>
      </w:r>
    </w:p>
    <w:p w14:paraId="7D7AF3D2" w14:textId="77777777" w:rsidR="005B766A" w:rsidRPr="00434B21" w:rsidRDefault="005B766A" w:rsidP="00C25FB2">
      <w:pPr>
        <w:pStyle w:val="ColorfulList-Accent11"/>
        <w:spacing w:before="0" w:after="0"/>
        <w:jc w:val="both"/>
        <w:rPr>
          <w:rFonts w:asciiTheme="minorHAnsi" w:hAnsiTheme="minorHAnsi" w:cstheme="minorHAnsi"/>
          <w:sz w:val="22"/>
          <w:szCs w:val="22"/>
        </w:rPr>
      </w:pPr>
      <w:r w:rsidRPr="00434B21">
        <w:rPr>
          <w:rFonts w:asciiTheme="minorHAnsi" w:hAnsiTheme="minorHAnsi" w:cstheme="minorHAnsi"/>
          <w:sz w:val="22"/>
          <w:szCs w:val="22"/>
        </w:rPr>
        <w:t>Simon Hackett’s Continuum of Harmful Sexual Behaviours</w:t>
      </w:r>
    </w:p>
    <w:p w14:paraId="70E8AF88" w14:textId="77777777" w:rsidR="005B766A" w:rsidRPr="00434B21" w:rsidRDefault="005B766A" w:rsidP="00C25FB2">
      <w:pPr>
        <w:pStyle w:val="ColorfulList-Accent11"/>
        <w:spacing w:before="0" w:after="0"/>
        <w:jc w:val="both"/>
        <w:rPr>
          <w:rFonts w:asciiTheme="minorHAnsi" w:hAnsiTheme="minorHAnsi" w:cstheme="minorHAnsi"/>
          <w:sz w:val="22"/>
          <w:szCs w:val="22"/>
        </w:rPr>
      </w:pPr>
      <w:r w:rsidRPr="00434B21">
        <w:rPr>
          <w:rFonts w:asciiTheme="minorHAnsi" w:hAnsiTheme="minorHAnsi" w:cstheme="minorHAnsi"/>
          <w:sz w:val="22"/>
          <w:szCs w:val="22"/>
        </w:rPr>
        <w:t>NSPCC resources available on their website</w:t>
      </w:r>
    </w:p>
    <w:p w14:paraId="29A2DD88" w14:textId="77777777" w:rsidR="00F26F70" w:rsidRPr="00434B21" w:rsidRDefault="00F26F70" w:rsidP="00C25FB2">
      <w:pPr>
        <w:spacing w:after="0" w:line="240" w:lineRule="auto"/>
        <w:jc w:val="both"/>
        <w:rPr>
          <w:rFonts w:cstheme="minorHAnsi"/>
          <w:b/>
        </w:rPr>
      </w:pPr>
    </w:p>
    <w:p w14:paraId="68197E40" w14:textId="77777777" w:rsidR="00F542D7" w:rsidRPr="00434B21" w:rsidRDefault="00F542D7" w:rsidP="00C25FB2">
      <w:pPr>
        <w:spacing w:after="0" w:line="240" w:lineRule="auto"/>
        <w:jc w:val="both"/>
        <w:rPr>
          <w:rFonts w:cstheme="minorHAnsi"/>
          <w:b/>
        </w:rPr>
      </w:pPr>
      <w:r w:rsidRPr="00434B21">
        <w:rPr>
          <w:rFonts w:cstheme="minorHAnsi"/>
          <w:b/>
        </w:rPr>
        <w:t>Creating a supportive environment in school and minimising the risk of child-on-child abuse</w:t>
      </w:r>
    </w:p>
    <w:p w14:paraId="350D40E8" w14:textId="77777777" w:rsidR="004C3186" w:rsidRPr="00434B21" w:rsidRDefault="00F542D7" w:rsidP="00C25FB2">
      <w:pPr>
        <w:spacing w:after="0" w:line="240" w:lineRule="auto"/>
        <w:jc w:val="both"/>
        <w:rPr>
          <w:rFonts w:cstheme="minorHAnsi"/>
        </w:rPr>
      </w:pPr>
      <w:r w:rsidRPr="00434B21">
        <w:rPr>
          <w:rFonts w:cstheme="minorHAnsi"/>
        </w:rPr>
        <w:t xml:space="preserve">We recognise the importance of taking proactive action to minimise the risk of child-on-child abuse, and of creating a supportive environment where </w:t>
      </w:r>
      <w:r w:rsidR="00B004EC" w:rsidRPr="00434B21">
        <w:rPr>
          <w:rFonts w:cstheme="minorHAnsi"/>
        </w:rPr>
        <w:t>children who have been harmed</w:t>
      </w:r>
      <w:r w:rsidRPr="00434B21">
        <w:rPr>
          <w:rFonts w:cstheme="minorHAnsi"/>
        </w:rPr>
        <w:t xml:space="preserve"> feel confident in reporting incident</w:t>
      </w:r>
      <w:r w:rsidR="00F26F70" w:rsidRPr="00434B21">
        <w:rPr>
          <w:rFonts w:cstheme="minorHAnsi"/>
        </w:rPr>
        <w:t xml:space="preserve">s.  </w:t>
      </w:r>
    </w:p>
    <w:p w14:paraId="587FCE16" w14:textId="77777777" w:rsidR="004C3186" w:rsidRPr="00434B21" w:rsidRDefault="004C3186" w:rsidP="00C25FB2">
      <w:pPr>
        <w:spacing w:after="0" w:line="240" w:lineRule="auto"/>
        <w:jc w:val="both"/>
        <w:rPr>
          <w:rFonts w:cstheme="minorHAnsi"/>
        </w:rPr>
      </w:pPr>
    </w:p>
    <w:p w14:paraId="3A11F89C" w14:textId="77777777" w:rsidR="00F542D7" w:rsidRPr="00CB4388" w:rsidRDefault="00F542D7" w:rsidP="00CB4388">
      <w:pPr>
        <w:spacing w:after="0" w:line="240" w:lineRule="auto"/>
        <w:jc w:val="both"/>
        <w:rPr>
          <w:rFonts w:eastAsia="Arial" w:cstheme="minorHAnsi"/>
        </w:rPr>
      </w:pPr>
      <w:r w:rsidRPr="00CB4388">
        <w:rPr>
          <w:rFonts w:eastAsia="Arial" w:cstheme="minorHAnsi"/>
        </w:rPr>
        <w:t>To achieve this, we will:</w:t>
      </w:r>
    </w:p>
    <w:p w14:paraId="5E7B519C"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 xml:space="preserve">Challenge any form of derogatory or sexualised language or </w:t>
      </w:r>
      <w:r w:rsidR="00E31DDD" w:rsidRPr="00CB4388">
        <w:rPr>
          <w:rFonts w:eastAsia="Arial" w:cstheme="minorHAnsi"/>
        </w:rPr>
        <w:t>behaviour</w:t>
      </w:r>
      <w:r w:rsidRPr="00CB4388">
        <w:rPr>
          <w:rFonts w:eastAsia="Arial" w:cstheme="minorHAnsi"/>
        </w:rPr>
        <w:t xml:space="preserve"> between peers, including requesting or sending sexual images </w:t>
      </w:r>
    </w:p>
    <w:p w14:paraId="3BF6BED0"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Be vigilant to issues that particularly affect different genders – for example, sexualised or aggressive touching or grabbing towards female pupils, and initiation or hazing type violence with respect to boys</w:t>
      </w:r>
    </w:p>
    <w:p w14:paraId="0403160C"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Ensure our curriculum helps to educate children about appropriate behaviour and consent.</w:t>
      </w:r>
    </w:p>
    <w:p w14:paraId="05716DBB"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Ensure pupils are able to easily and confidently report abuse using our reporting systems (as described in 7.10 below)</w:t>
      </w:r>
    </w:p>
    <w:p w14:paraId="6B8B4837"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 xml:space="preserve">Ensure staff reassure </w:t>
      </w:r>
      <w:r w:rsidR="00B004EC" w:rsidRPr="00CB4388">
        <w:rPr>
          <w:rFonts w:eastAsia="Arial" w:cstheme="minorHAnsi"/>
        </w:rPr>
        <w:t>children who have been harmed</w:t>
      </w:r>
      <w:r w:rsidRPr="00CB4388">
        <w:rPr>
          <w:rFonts w:eastAsia="Arial" w:cstheme="minorHAnsi"/>
        </w:rPr>
        <w:t xml:space="preserve"> that they are being taken seriously</w:t>
      </w:r>
    </w:p>
    <w:p w14:paraId="595E6967"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15FE8556"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 xml:space="preserve">Support children who have witnessed sexual violence, especially rape or assault by penetration. We will do all we can to make sure the </w:t>
      </w:r>
      <w:r w:rsidR="00B004EC" w:rsidRPr="00CB4388">
        <w:rPr>
          <w:rFonts w:eastAsia="Arial" w:cstheme="minorHAnsi"/>
        </w:rPr>
        <w:t>child</w:t>
      </w:r>
      <w:r w:rsidR="004C3186" w:rsidRPr="00CB4388">
        <w:rPr>
          <w:rFonts w:eastAsia="Arial" w:cstheme="minorHAnsi"/>
        </w:rPr>
        <w:t>/ren</w:t>
      </w:r>
      <w:r w:rsidR="00B004EC" w:rsidRPr="00CB4388">
        <w:rPr>
          <w:rFonts w:eastAsia="Arial" w:cstheme="minorHAnsi"/>
        </w:rPr>
        <w:t xml:space="preserve"> who have been harmed</w:t>
      </w:r>
      <w:r w:rsidRPr="00CB4388">
        <w:rPr>
          <w:rFonts w:eastAsia="Arial" w:cstheme="minorHAnsi"/>
        </w:rPr>
        <w:t xml:space="preserve">, </w:t>
      </w:r>
      <w:r w:rsidR="00B004EC" w:rsidRPr="00CB4388">
        <w:rPr>
          <w:rFonts w:eastAsia="Arial" w:cstheme="minorHAnsi"/>
        </w:rPr>
        <w:t xml:space="preserve">child who has harmed / allegedly harmed </w:t>
      </w:r>
      <w:r w:rsidRPr="00CB4388">
        <w:rPr>
          <w:rFonts w:eastAsia="Arial" w:cstheme="minorHAnsi"/>
        </w:rPr>
        <w:t>and any witnesses are not bullied or harassed</w:t>
      </w:r>
    </w:p>
    <w:p w14:paraId="604E03D0" w14:textId="77777777" w:rsidR="00F542D7"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 xml:space="preserve">Consider intra familial harms and any necessary support for siblings following a report of sexual violence and/or harassment  </w:t>
      </w:r>
    </w:p>
    <w:p w14:paraId="2BF53F05" w14:textId="77777777" w:rsidR="004C3186" w:rsidRPr="00CB4388" w:rsidRDefault="004C3186" w:rsidP="00CA3149">
      <w:pPr>
        <w:pStyle w:val="ListParagraph"/>
        <w:numPr>
          <w:ilvl w:val="0"/>
          <w:numId w:val="23"/>
        </w:numPr>
        <w:spacing w:after="0" w:line="240" w:lineRule="auto"/>
        <w:jc w:val="both"/>
        <w:rPr>
          <w:rFonts w:eastAsia="Arial" w:cstheme="minorHAnsi"/>
        </w:rPr>
      </w:pPr>
      <w:r w:rsidRPr="00CB4388">
        <w:rPr>
          <w:rFonts w:eastAsia="Arial" w:cstheme="minorHAnsi"/>
        </w:rPr>
        <w:t>Ensure that children understand what may happen when they report concerns or abuse</w:t>
      </w:r>
    </w:p>
    <w:p w14:paraId="7A7F7157" w14:textId="77777777" w:rsidR="004C3186" w:rsidRPr="00CB4388" w:rsidRDefault="004C3186" w:rsidP="00CA3149">
      <w:pPr>
        <w:pStyle w:val="ListParagraph"/>
        <w:numPr>
          <w:ilvl w:val="0"/>
          <w:numId w:val="23"/>
        </w:numPr>
        <w:spacing w:after="0" w:line="240" w:lineRule="auto"/>
        <w:jc w:val="both"/>
        <w:rPr>
          <w:rFonts w:eastAsia="Arial" w:cstheme="minorHAnsi"/>
        </w:rPr>
      </w:pPr>
      <w:r w:rsidRPr="00CB4388">
        <w:rPr>
          <w:rFonts w:eastAsia="Arial" w:cstheme="minorHAnsi"/>
        </w:rPr>
        <w:t>Work in partnership with parents / carers as appropriate</w:t>
      </w:r>
    </w:p>
    <w:p w14:paraId="60572532" w14:textId="792AD36F" w:rsidR="00CB4388" w:rsidRPr="00CB4388" w:rsidRDefault="00F542D7" w:rsidP="00CA3149">
      <w:pPr>
        <w:pStyle w:val="ListParagraph"/>
        <w:numPr>
          <w:ilvl w:val="0"/>
          <w:numId w:val="23"/>
        </w:numPr>
        <w:spacing w:after="0" w:line="240" w:lineRule="auto"/>
        <w:jc w:val="both"/>
        <w:rPr>
          <w:rFonts w:eastAsia="Arial" w:cstheme="minorHAnsi"/>
        </w:rPr>
      </w:pPr>
      <w:r w:rsidRPr="00CB4388">
        <w:rPr>
          <w:rFonts w:eastAsia="Arial" w:cstheme="minorHAnsi"/>
        </w:rPr>
        <w:t>Ensure staff are trained to understand:</w:t>
      </w:r>
    </w:p>
    <w:p w14:paraId="60C4FF5D" w14:textId="031BE61A"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How to recognise the indicators and signs of child-on-child abuse, and know how to identify it and respond to reports</w:t>
      </w:r>
    </w:p>
    <w:p w14:paraId="00857C23"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That even if there are no reports of child-on-child abuse in school, it does not mean it is not happening – staff should maintain an attitude of “it could happen here”</w:t>
      </w:r>
    </w:p>
    <w:p w14:paraId="1BF80D07"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 xml:space="preserve">That if they have any concerns about a child’s welfare, they should act on them immediately rather than wait to be told, and the </w:t>
      </w:r>
      <w:r w:rsidR="00B004EC" w:rsidRPr="00434B21">
        <w:rPr>
          <w:rFonts w:eastAsia="Arial" w:cstheme="minorHAnsi"/>
        </w:rPr>
        <w:t>child who has been harmed</w:t>
      </w:r>
      <w:r w:rsidRPr="00434B21">
        <w:rPr>
          <w:rFonts w:eastAsia="Arial" w:cstheme="minorHAnsi"/>
        </w:rPr>
        <w:t xml:space="preserve"> may not always make a direct report. For example:</w:t>
      </w:r>
    </w:p>
    <w:p w14:paraId="161895DF"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Children can show signs or act in ways they hope adults will notice and react to</w:t>
      </w:r>
    </w:p>
    <w:p w14:paraId="483A4033"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A friend may make a report</w:t>
      </w:r>
    </w:p>
    <w:p w14:paraId="7DBDBEDA"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A member of staff may overhear a conversation</w:t>
      </w:r>
    </w:p>
    <w:p w14:paraId="734F9CF0"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 xml:space="preserve">A child’s </w:t>
      </w:r>
      <w:r w:rsidR="00E31DDD" w:rsidRPr="00434B21">
        <w:rPr>
          <w:rFonts w:eastAsia="Arial" w:cstheme="minorHAnsi"/>
        </w:rPr>
        <w:t>behaviour</w:t>
      </w:r>
      <w:r w:rsidRPr="00434B21">
        <w:rPr>
          <w:rFonts w:eastAsia="Arial" w:cstheme="minorHAnsi"/>
        </w:rPr>
        <w:t xml:space="preserve"> might indicate that something is wrong</w:t>
      </w:r>
    </w:p>
    <w:p w14:paraId="5044AB2F"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That certain children may face additional barriers to telling someone because of their vulnerability, disability, gender, ethnicity and /or sexual orientation</w:t>
      </w:r>
    </w:p>
    <w:p w14:paraId="7567F79F"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That a pupil harming a peer could be a sign that the child is being abused</w:t>
      </w:r>
      <w:r w:rsidR="0009732F" w:rsidRPr="00434B21">
        <w:rPr>
          <w:rFonts w:eastAsia="Arial" w:cstheme="minorHAnsi"/>
        </w:rPr>
        <w:t xml:space="preserve"> or harmed</w:t>
      </w:r>
      <w:r w:rsidRPr="00434B21">
        <w:rPr>
          <w:rFonts w:eastAsia="Arial" w:cstheme="minorHAnsi"/>
        </w:rPr>
        <w:t xml:space="preserve"> themselves, and that this would fall under the scope of this policy</w:t>
      </w:r>
    </w:p>
    <w:p w14:paraId="30938EE4"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The important role they have to play in preventing child-on-child abuse and responding where they believe a child may be at risk from it</w:t>
      </w:r>
    </w:p>
    <w:p w14:paraId="27DD8BAF" w14:textId="77777777" w:rsidR="00F542D7" w:rsidRPr="00434B21" w:rsidRDefault="00F542D7" w:rsidP="00CA3149">
      <w:pPr>
        <w:pStyle w:val="ListParagraph"/>
        <w:numPr>
          <w:ilvl w:val="1"/>
          <w:numId w:val="23"/>
        </w:numPr>
        <w:spacing w:after="0" w:line="240" w:lineRule="auto"/>
        <w:jc w:val="both"/>
        <w:rPr>
          <w:rFonts w:eastAsia="Arial" w:cstheme="minorHAnsi"/>
        </w:rPr>
      </w:pPr>
      <w:r w:rsidRPr="00434B21">
        <w:rPr>
          <w:rFonts w:eastAsia="Arial" w:cstheme="minorHAnsi"/>
        </w:rPr>
        <w:t>That they should speak to the DSL if they have any concerns</w:t>
      </w:r>
    </w:p>
    <w:p w14:paraId="79447DA8" w14:textId="3C8DAD92" w:rsidR="00F542D7" w:rsidRPr="00433BA9" w:rsidRDefault="00F542D7" w:rsidP="00CA3149">
      <w:pPr>
        <w:pStyle w:val="ListParagraph"/>
        <w:numPr>
          <w:ilvl w:val="1"/>
          <w:numId w:val="23"/>
        </w:numPr>
        <w:spacing w:after="0" w:line="240" w:lineRule="auto"/>
        <w:jc w:val="both"/>
        <w:rPr>
          <w:rFonts w:eastAsia="Arial" w:cstheme="minorHAnsi"/>
        </w:rPr>
      </w:pPr>
      <w:r w:rsidRPr="00CB4388">
        <w:rPr>
          <w:rFonts w:eastAsia="Arial" w:cstheme="minorHAnsi"/>
        </w:rPr>
        <w:t xml:space="preserve">That social media is likely to play a role in the fall-out from any incident or alleged incident, including for potential contact between the </w:t>
      </w:r>
      <w:r w:rsidR="00B004EC" w:rsidRPr="00CB4388">
        <w:rPr>
          <w:rFonts w:eastAsia="Arial" w:cstheme="minorHAnsi"/>
        </w:rPr>
        <w:t>child who has been harmed</w:t>
      </w:r>
      <w:r w:rsidRPr="00CB4388">
        <w:rPr>
          <w:rFonts w:eastAsia="Arial" w:cstheme="minorHAnsi"/>
        </w:rPr>
        <w:t xml:space="preserve">, </w:t>
      </w:r>
      <w:r w:rsidR="00B004EC" w:rsidRPr="00CB4388">
        <w:rPr>
          <w:rFonts w:eastAsia="Arial" w:cstheme="minorHAnsi"/>
        </w:rPr>
        <w:t>child who has harmed / allegedly harmed</w:t>
      </w:r>
      <w:r w:rsidRPr="00CB4388">
        <w:rPr>
          <w:rFonts w:eastAsia="Arial" w:cstheme="minorHAnsi"/>
        </w:rPr>
        <w:t xml:space="preserve"> and friends from either side</w:t>
      </w:r>
    </w:p>
    <w:p w14:paraId="53958201" w14:textId="77777777" w:rsidR="00F26F70" w:rsidRPr="00434B21" w:rsidRDefault="00F26F70" w:rsidP="00C25FB2">
      <w:pPr>
        <w:pStyle w:val="1bodycopy10pt"/>
        <w:spacing w:after="0"/>
        <w:jc w:val="both"/>
        <w:rPr>
          <w:rFonts w:asciiTheme="minorHAnsi" w:hAnsiTheme="minorHAnsi" w:cstheme="minorHAnsi"/>
          <w:sz w:val="22"/>
          <w:szCs w:val="22"/>
        </w:rPr>
      </w:pPr>
    </w:p>
    <w:p w14:paraId="29A93077" w14:textId="77777777" w:rsidR="00F542D7" w:rsidRPr="00434B21" w:rsidRDefault="00F542D7" w:rsidP="00C25FB2">
      <w:pPr>
        <w:pStyle w:val="1bodycopy10pt"/>
        <w:spacing w:after="0"/>
        <w:jc w:val="both"/>
        <w:rPr>
          <w:rFonts w:asciiTheme="minorHAnsi" w:hAnsiTheme="minorHAnsi" w:cstheme="minorHAnsi"/>
          <w:sz w:val="22"/>
          <w:szCs w:val="22"/>
        </w:rPr>
      </w:pPr>
      <w:r w:rsidRPr="00434B21">
        <w:rPr>
          <w:rFonts w:asciiTheme="minorHAnsi" w:hAnsiTheme="minorHAnsi" w:cstheme="minorHAnsi"/>
          <w:sz w:val="22"/>
          <w:szCs w:val="22"/>
        </w:rPr>
        <w:t xml:space="preserve">The DSL will take the lead role in any disciplining of the </w:t>
      </w:r>
      <w:r w:rsidR="0009732F" w:rsidRPr="00434B21">
        <w:rPr>
          <w:rFonts w:asciiTheme="minorHAnsi" w:hAnsiTheme="minorHAnsi" w:cstheme="minorHAnsi"/>
          <w:sz w:val="22"/>
          <w:szCs w:val="22"/>
        </w:rPr>
        <w:t>child who has harmed / allegedly harmed</w:t>
      </w:r>
      <w:r w:rsidRPr="00434B21">
        <w:rPr>
          <w:rFonts w:asciiTheme="minorHAnsi" w:hAnsiTheme="minorHAnsi" w:cstheme="minorHAnsi"/>
          <w:sz w:val="22"/>
          <w:szCs w:val="22"/>
        </w:rPr>
        <w:t xml:space="preserve">. </w:t>
      </w:r>
      <w:r w:rsidR="0009732F" w:rsidRPr="00434B21">
        <w:rPr>
          <w:rFonts w:asciiTheme="minorHAnsi" w:hAnsiTheme="minorHAnsi" w:cstheme="minorHAnsi"/>
          <w:sz w:val="22"/>
          <w:szCs w:val="22"/>
        </w:rPr>
        <w:t xml:space="preserve"> </w:t>
      </w:r>
      <w:r w:rsidRPr="00434B21">
        <w:rPr>
          <w:rFonts w:asciiTheme="minorHAnsi" w:hAnsiTheme="minorHAnsi" w:cstheme="minorHAnsi"/>
          <w:sz w:val="22"/>
          <w:szCs w:val="22"/>
        </w:rPr>
        <w:t xml:space="preserve">We will provide support at the same time as taking any disciplinary action. </w:t>
      </w:r>
    </w:p>
    <w:p w14:paraId="5AB4FF60" w14:textId="77777777" w:rsidR="00F26F70" w:rsidRPr="00434B21" w:rsidRDefault="00F26F70" w:rsidP="00C25FB2">
      <w:pPr>
        <w:pStyle w:val="1bodycopy10pt"/>
        <w:spacing w:after="0"/>
        <w:jc w:val="both"/>
        <w:rPr>
          <w:rFonts w:asciiTheme="minorHAnsi" w:hAnsiTheme="minorHAnsi" w:cstheme="minorHAnsi"/>
          <w:sz w:val="22"/>
          <w:szCs w:val="22"/>
        </w:rPr>
      </w:pPr>
    </w:p>
    <w:p w14:paraId="6CB5DDEA" w14:textId="77777777" w:rsidR="00F542D7" w:rsidRPr="00434B21" w:rsidRDefault="00F542D7" w:rsidP="00C25FB2">
      <w:pPr>
        <w:pStyle w:val="1bodycopy10pt"/>
        <w:spacing w:after="0"/>
        <w:jc w:val="both"/>
        <w:rPr>
          <w:rFonts w:asciiTheme="minorHAnsi" w:hAnsiTheme="minorHAnsi" w:cstheme="minorHAnsi"/>
          <w:sz w:val="22"/>
          <w:szCs w:val="22"/>
        </w:rPr>
      </w:pPr>
      <w:r w:rsidRPr="00434B21">
        <w:rPr>
          <w:rFonts w:asciiTheme="minorHAnsi" w:hAnsiTheme="minorHAnsi" w:cstheme="minorHAnsi"/>
          <w:sz w:val="22"/>
          <w:szCs w:val="22"/>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w:t>
      </w:r>
      <w:proofErr w:type="gramStart"/>
      <w:r w:rsidRPr="00434B21">
        <w:rPr>
          <w:rFonts w:asciiTheme="minorHAnsi" w:hAnsiTheme="minorHAnsi" w:cstheme="minorHAnsi"/>
          <w:sz w:val="22"/>
          <w:szCs w:val="22"/>
        </w:rPr>
        <w:t>taking into account</w:t>
      </w:r>
      <w:proofErr w:type="gramEnd"/>
      <w:r w:rsidRPr="00434B21">
        <w:rPr>
          <w:rFonts w:asciiTheme="minorHAnsi" w:hAnsiTheme="minorHAnsi" w:cstheme="minorHAnsi"/>
          <w:sz w:val="22"/>
          <w:szCs w:val="22"/>
        </w:rPr>
        <w:t xml:space="preserve"> whether: </w:t>
      </w:r>
    </w:p>
    <w:p w14:paraId="180F4442" w14:textId="77777777" w:rsidR="00F542D7" w:rsidRPr="00CA3149" w:rsidRDefault="00F542D7" w:rsidP="00CA3149">
      <w:pPr>
        <w:pStyle w:val="ListParagraph"/>
        <w:numPr>
          <w:ilvl w:val="0"/>
          <w:numId w:val="23"/>
        </w:numPr>
        <w:spacing w:after="0" w:line="240" w:lineRule="auto"/>
        <w:jc w:val="both"/>
        <w:rPr>
          <w:rFonts w:eastAsia="Arial" w:cstheme="minorHAnsi"/>
        </w:rPr>
      </w:pPr>
      <w:proofErr w:type="gramStart"/>
      <w:r w:rsidRPr="00CA3149">
        <w:rPr>
          <w:rFonts w:eastAsia="Arial" w:cstheme="minorHAnsi"/>
        </w:rPr>
        <w:t>Taking action</w:t>
      </w:r>
      <w:proofErr w:type="gramEnd"/>
      <w:r w:rsidRPr="00CA3149">
        <w:rPr>
          <w:rFonts w:eastAsia="Arial" w:cstheme="minorHAnsi"/>
        </w:rPr>
        <w:t xml:space="preserve"> would prejudice an investigation and/or subsequent prosecution – we will liaise with the police and/or LA children’s social care to determine this </w:t>
      </w:r>
    </w:p>
    <w:p w14:paraId="1CBA6155" w14:textId="77777777" w:rsidR="00F542D7" w:rsidRPr="00CA3149" w:rsidRDefault="00F542D7" w:rsidP="00CA3149">
      <w:pPr>
        <w:pStyle w:val="ListParagraph"/>
        <w:numPr>
          <w:ilvl w:val="0"/>
          <w:numId w:val="23"/>
        </w:numPr>
        <w:spacing w:after="0" w:line="240" w:lineRule="auto"/>
        <w:jc w:val="both"/>
        <w:rPr>
          <w:rFonts w:eastAsia="Arial" w:cstheme="minorHAnsi"/>
        </w:rPr>
      </w:pPr>
      <w:r w:rsidRPr="00CA3149">
        <w:rPr>
          <w:rFonts w:eastAsia="Arial" w:cstheme="minorHAnsi"/>
        </w:rPr>
        <w:t xml:space="preserve">There are circumstances that make it unreasonable or irrational for us to reach our own view about what happened while an independent investigation is ongoing  </w:t>
      </w:r>
    </w:p>
    <w:p w14:paraId="3534CD0D" w14:textId="77777777" w:rsidR="00F542D7" w:rsidRPr="00434B21" w:rsidRDefault="00F542D7" w:rsidP="00C25FB2">
      <w:pPr>
        <w:spacing w:after="0" w:line="240" w:lineRule="auto"/>
        <w:jc w:val="both"/>
        <w:rPr>
          <w:rFonts w:eastAsia="Arial" w:cstheme="minorHAnsi"/>
        </w:rPr>
      </w:pPr>
      <w:r w:rsidRPr="00434B21" w:rsidDel="00EA328A">
        <w:rPr>
          <w:rFonts w:eastAsia="Arial" w:cstheme="minorHAnsi"/>
        </w:rPr>
        <w:t xml:space="preserve"> </w:t>
      </w:r>
    </w:p>
    <w:p w14:paraId="45AB3707" w14:textId="77777777" w:rsidR="00F542D7" w:rsidRPr="00434B21" w:rsidRDefault="00F542D7" w:rsidP="00C25FB2">
      <w:pPr>
        <w:spacing w:after="0" w:line="240" w:lineRule="auto"/>
        <w:jc w:val="both"/>
        <w:rPr>
          <w:rFonts w:eastAsia="Arial" w:cstheme="minorHAnsi"/>
          <w:b/>
        </w:rPr>
      </w:pPr>
      <w:r w:rsidRPr="00434B21">
        <w:rPr>
          <w:rFonts w:eastAsia="Arial" w:cstheme="minorHAnsi"/>
          <w:b/>
        </w:rPr>
        <w:t>7.9 Sharing of nudes and semi-nudes (‘sexting’)</w:t>
      </w:r>
    </w:p>
    <w:p w14:paraId="546AD013" w14:textId="39095B3C" w:rsidR="00F542D7" w:rsidRPr="00434B21" w:rsidRDefault="00F542D7" w:rsidP="00C25FB2">
      <w:pPr>
        <w:spacing w:after="0" w:line="240" w:lineRule="auto"/>
        <w:jc w:val="both"/>
        <w:rPr>
          <w:rFonts w:cstheme="minorHAnsi"/>
        </w:rPr>
      </w:pPr>
      <w:r w:rsidRPr="00434B21">
        <w:rPr>
          <w:rFonts w:cstheme="minorHAnsi"/>
        </w:rPr>
        <w:t>The following process is informed by</w:t>
      </w:r>
      <w:r w:rsidR="00AD0ADE" w:rsidRPr="00434B21">
        <w:rPr>
          <w:rFonts w:cstheme="minorHAnsi"/>
        </w:rPr>
        <w:t xml:space="preserve"> Part 5 of </w:t>
      </w:r>
      <w:proofErr w:type="spellStart"/>
      <w:r w:rsidR="00AD0ADE" w:rsidRPr="00434B21">
        <w:rPr>
          <w:rFonts w:cstheme="minorHAnsi"/>
        </w:rPr>
        <w:t>KCSiE</w:t>
      </w:r>
      <w:proofErr w:type="spellEnd"/>
      <w:r w:rsidR="00AD0ADE" w:rsidRPr="00434B21">
        <w:rPr>
          <w:rFonts w:cstheme="minorHAnsi"/>
        </w:rPr>
        <w:t xml:space="preserve"> and </w:t>
      </w:r>
      <w:hyperlink r:id="rId53" w:history="1">
        <w:r w:rsidR="00AD0ADE" w:rsidRPr="00C25FB2">
          <w:rPr>
            <w:rStyle w:val="Hyperlink"/>
            <w:rFonts w:cstheme="minorHAnsi"/>
          </w:rPr>
          <w:t>DfE Sharing nudes and semi-nudes (</w:t>
        </w:r>
        <w:r w:rsidR="00225E3F" w:rsidRPr="00C25FB2">
          <w:rPr>
            <w:rStyle w:val="Hyperlink"/>
            <w:rFonts w:cstheme="minorHAnsi"/>
          </w:rPr>
          <w:t>March 2024</w:t>
        </w:r>
        <w:r w:rsidR="00AD0ADE" w:rsidRPr="00C25FB2">
          <w:rPr>
            <w:rStyle w:val="Hyperlink"/>
            <w:rFonts w:cstheme="minorHAnsi"/>
          </w:rPr>
          <w:t>)</w:t>
        </w:r>
      </w:hyperlink>
      <w:r w:rsidR="00AD0ADE" w:rsidRPr="003C0AD1">
        <w:rPr>
          <w:rFonts w:cstheme="minorHAnsi"/>
        </w:rPr>
        <w:t xml:space="preserve"> which</w:t>
      </w:r>
      <w:r w:rsidR="00AD0ADE" w:rsidRPr="00434B21">
        <w:rPr>
          <w:rFonts w:cstheme="minorHAnsi"/>
        </w:rPr>
        <w:t xml:space="preserve"> has been informed by the UK Council for Internet Safety.</w:t>
      </w:r>
      <w:r w:rsidRPr="00434B21">
        <w:rPr>
          <w:rFonts w:cstheme="minorHAnsi"/>
        </w:rPr>
        <w:t xml:space="preserve"> </w:t>
      </w:r>
    </w:p>
    <w:p w14:paraId="20BD3C26" w14:textId="77777777" w:rsidR="00F26F70" w:rsidRPr="00434B21" w:rsidRDefault="00F26F70" w:rsidP="00C25FB2">
      <w:pPr>
        <w:spacing w:after="0" w:line="240" w:lineRule="auto"/>
        <w:jc w:val="both"/>
        <w:rPr>
          <w:rFonts w:cstheme="minorHAnsi"/>
          <w:b/>
        </w:rPr>
      </w:pPr>
    </w:p>
    <w:p w14:paraId="16B95014" w14:textId="77777777" w:rsidR="00F542D7" w:rsidRPr="00434B21" w:rsidRDefault="00F542D7" w:rsidP="00C25FB2">
      <w:pPr>
        <w:spacing w:after="0" w:line="240" w:lineRule="auto"/>
        <w:jc w:val="both"/>
        <w:rPr>
          <w:rFonts w:cstheme="minorHAnsi"/>
          <w:b/>
        </w:rPr>
      </w:pPr>
      <w:r w:rsidRPr="00434B21">
        <w:rPr>
          <w:rFonts w:cstheme="minorHAnsi"/>
          <w:b/>
        </w:rPr>
        <w:t>Your responsibilities when responding to an incident</w:t>
      </w:r>
    </w:p>
    <w:p w14:paraId="5E41D3AC" w14:textId="77777777" w:rsidR="00F542D7" w:rsidRPr="00434B21" w:rsidRDefault="00F542D7" w:rsidP="00C25FB2">
      <w:pPr>
        <w:spacing w:after="0" w:line="240" w:lineRule="auto"/>
        <w:jc w:val="both"/>
        <w:rPr>
          <w:rFonts w:cstheme="minorHAnsi"/>
        </w:rPr>
      </w:pPr>
      <w:r w:rsidRPr="00434B21">
        <w:rPr>
          <w:rFonts w:cstheme="minorHAnsi"/>
        </w:rPr>
        <w:t xml:space="preserve">If you are made aware of an incident involving the consensual or non-consensual sharing of nude or semi-nude images/videos (also known as ‘sexting’ or ‘youth produced sexual imagery’), you must report it to the DSL immediately. </w:t>
      </w:r>
    </w:p>
    <w:p w14:paraId="1E626778" w14:textId="77777777" w:rsidR="00F26F70" w:rsidRPr="00434B21" w:rsidRDefault="00F26F70" w:rsidP="00C25FB2">
      <w:pPr>
        <w:spacing w:after="0" w:line="240" w:lineRule="auto"/>
        <w:jc w:val="both"/>
        <w:rPr>
          <w:rFonts w:cstheme="minorHAnsi"/>
        </w:rPr>
      </w:pPr>
    </w:p>
    <w:p w14:paraId="40283558" w14:textId="77777777" w:rsidR="00F542D7" w:rsidRPr="00434B21" w:rsidRDefault="00F542D7" w:rsidP="00C25FB2">
      <w:pPr>
        <w:spacing w:after="0" w:line="240" w:lineRule="auto"/>
        <w:jc w:val="both"/>
        <w:rPr>
          <w:rFonts w:cstheme="minorHAnsi"/>
        </w:rPr>
      </w:pPr>
      <w:r w:rsidRPr="00434B21">
        <w:rPr>
          <w:rFonts w:cstheme="minorHAnsi"/>
        </w:rPr>
        <w:t xml:space="preserve">You must </w:t>
      </w:r>
      <w:r w:rsidRPr="00434B21">
        <w:rPr>
          <w:rFonts w:cstheme="minorHAnsi"/>
          <w:b/>
        </w:rPr>
        <w:t>not</w:t>
      </w:r>
      <w:r w:rsidRPr="00434B21">
        <w:rPr>
          <w:rFonts w:cstheme="minorHAnsi"/>
        </w:rPr>
        <w:t xml:space="preserve">: </w:t>
      </w:r>
    </w:p>
    <w:p w14:paraId="61934722" w14:textId="77777777" w:rsidR="00F542D7" w:rsidRPr="00CA3149" w:rsidRDefault="00F542D7" w:rsidP="00CA3149">
      <w:pPr>
        <w:pStyle w:val="ListParagraph"/>
        <w:numPr>
          <w:ilvl w:val="0"/>
          <w:numId w:val="23"/>
        </w:numPr>
        <w:spacing w:after="0" w:line="240" w:lineRule="auto"/>
        <w:jc w:val="both"/>
        <w:rPr>
          <w:rFonts w:eastAsia="Arial" w:cstheme="minorHAnsi"/>
        </w:rPr>
      </w:pPr>
      <w:r w:rsidRPr="00CA3149">
        <w:rPr>
          <w:rFonts w:eastAsia="Arial" w:cstheme="minorHAnsi"/>
        </w:rPr>
        <w:t xml:space="preserve">View, copy, print, share, store or save the imagery yourself, or ask a pupil to share or download it (if you have already viewed the imagery by accident, you report this to the DSL) </w:t>
      </w:r>
    </w:p>
    <w:p w14:paraId="6A1CDF35" w14:textId="77777777" w:rsidR="00F542D7" w:rsidRPr="00CA3149" w:rsidRDefault="00F542D7" w:rsidP="00CA3149">
      <w:pPr>
        <w:pStyle w:val="ListParagraph"/>
        <w:numPr>
          <w:ilvl w:val="0"/>
          <w:numId w:val="23"/>
        </w:numPr>
        <w:spacing w:after="0" w:line="240" w:lineRule="auto"/>
        <w:jc w:val="both"/>
        <w:rPr>
          <w:rFonts w:eastAsia="Arial" w:cstheme="minorHAnsi"/>
        </w:rPr>
      </w:pPr>
      <w:r w:rsidRPr="00CA3149">
        <w:rPr>
          <w:rFonts w:eastAsia="Arial" w:cstheme="minorHAnsi"/>
        </w:rPr>
        <w:t>Delete the imagery or ask the pupil to delete it</w:t>
      </w:r>
    </w:p>
    <w:p w14:paraId="70ABD7C2" w14:textId="77777777" w:rsidR="00F542D7" w:rsidRPr="00CA3149" w:rsidRDefault="00F542D7" w:rsidP="00CA3149">
      <w:pPr>
        <w:pStyle w:val="ListParagraph"/>
        <w:numPr>
          <w:ilvl w:val="0"/>
          <w:numId w:val="23"/>
        </w:numPr>
        <w:spacing w:after="0" w:line="240" w:lineRule="auto"/>
        <w:jc w:val="both"/>
        <w:rPr>
          <w:rFonts w:eastAsia="Arial" w:cstheme="minorHAnsi"/>
        </w:rPr>
      </w:pPr>
      <w:r w:rsidRPr="00CA3149">
        <w:rPr>
          <w:rFonts w:eastAsia="Arial" w:cstheme="minorHAnsi"/>
        </w:rPr>
        <w:t xml:space="preserve">Ask the pupil(s) who are involved in the incident to disclose information regarding the imagery (this is the DSL’s responsibility) </w:t>
      </w:r>
    </w:p>
    <w:p w14:paraId="0B810FB6" w14:textId="77777777" w:rsidR="00F542D7" w:rsidRPr="00CA3149" w:rsidRDefault="00F542D7" w:rsidP="00CA3149">
      <w:pPr>
        <w:pStyle w:val="ListParagraph"/>
        <w:numPr>
          <w:ilvl w:val="0"/>
          <w:numId w:val="23"/>
        </w:numPr>
        <w:spacing w:after="0" w:line="240" w:lineRule="auto"/>
        <w:jc w:val="both"/>
        <w:rPr>
          <w:rFonts w:eastAsia="Arial" w:cstheme="minorHAnsi"/>
        </w:rPr>
      </w:pPr>
      <w:r w:rsidRPr="00CA3149">
        <w:rPr>
          <w:rFonts w:eastAsia="Arial" w:cstheme="minorHAnsi"/>
        </w:rPr>
        <w:t>Share information about the incident with other members of staff, the pupil(s) it involves or their, or other, parents and/or carers</w:t>
      </w:r>
    </w:p>
    <w:p w14:paraId="714471AF" w14:textId="77777777" w:rsidR="00F542D7" w:rsidRPr="00CA3149" w:rsidRDefault="00F542D7" w:rsidP="00CA3149">
      <w:pPr>
        <w:pStyle w:val="ListParagraph"/>
        <w:numPr>
          <w:ilvl w:val="0"/>
          <w:numId w:val="23"/>
        </w:numPr>
        <w:spacing w:after="0" w:line="240" w:lineRule="auto"/>
        <w:jc w:val="both"/>
        <w:rPr>
          <w:rFonts w:eastAsia="Arial" w:cstheme="minorHAnsi"/>
        </w:rPr>
      </w:pPr>
      <w:r w:rsidRPr="00CA3149">
        <w:rPr>
          <w:rFonts w:eastAsia="Arial" w:cstheme="minorHAnsi"/>
        </w:rPr>
        <w:t>Say or do anything to blame or shame any young people involved</w:t>
      </w:r>
    </w:p>
    <w:p w14:paraId="69CA4C18" w14:textId="77777777" w:rsidR="00F26F70" w:rsidRPr="00434B21" w:rsidRDefault="00F26F70" w:rsidP="00C25FB2">
      <w:pPr>
        <w:spacing w:after="0" w:line="240" w:lineRule="auto"/>
        <w:jc w:val="both"/>
        <w:rPr>
          <w:rFonts w:cstheme="minorHAnsi"/>
        </w:rPr>
      </w:pPr>
    </w:p>
    <w:p w14:paraId="10D628F0" w14:textId="77777777" w:rsidR="00F542D7" w:rsidRPr="00434B21" w:rsidRDefault="00F542D7" w:rsidP="00C25FB2">
      <w:pPr>
        <w:spacing w:after="0" w:line="240" w:lineRule="auto"/>
        <w:jc w:val="both"/>
        <w:rPr>
          <w:rFonts w:cstheme="minorHAnsi"/>
        </w:rPr>
      </w:pPr>
      <w:r w:rsidRPr="00434B21">
        <w:rPr>
          <w:rFonts w:cstheme="minorHAnsi"/>
        </w:rPr>
        <w:t>You should explain that you need to report the incident, and reassure the pupil(s) that they will receive support and help from the DSL.</w:t>
      </w:r>
    </w:p>
    <w:p w14:paraId="02ED281A" w14:textId="77777777" w:rsidR="004D0601" w:rsidRPr="00434B21" w:rsidRDefault="004D0601" w:rsidP="00C25FB2">
      <w:pPr>
        <w:spacing w:after="0" w:line="240" w:lineRule="auto"/>
        <w:jc w:val="both"/>
        <w:rPr>
          <w:rFonts w:cstheme="minorHAnsi"/>
          <w:b/>
        </w:rPr>
      </w:pPr>
    </w:p>
    <w:p w14:paraId="5F2827AA" w14:textId="77777777" w:rsidR="00F542D7" w:rsidRPr="00434B21" w:rsidRDefault="00F542D7" w:rsidP="00C25FB2">
      <w:pPr>
        <w:spacing w:after="0" w:line="240" w:lineRule="auto"/>
        <w:jc w:val="both"/>
        <w:rPr>
          <w:rFonts w:cstheme="minorHAnsi"/>
          <w:b/>
        </w:rPr>
      </w:pPr>
      <w:r w:rsidRPr="00434B21">
        <w:rPr>
          <w:rFonts w:cstheme="minorHAnsi"/>
          <w:b/>
        </w:rPr>
        <w:t>Initial review meeting</w:t>
      </w:r>
    </w:p>
    <w:p w14:paraId="228683C5" w14:textId="77777777" w:rsidR="00F542D7" w:rsidRPr="00434B21" w:rsidRDefault="00F542D7" w:rsidP="00C25FB2">
      <w:pPr>
        <w:spacing w:after="0" w:line="240" w:lineRule="auto"/>
        <w:jc w:val="both"/>
        <w:rPr>
          <w:rFonts w:cstheme="minorHAnsi"/>
        </w:rPr>
      </w:pPr>
      <w:r w:rsidRPr="00434B21">
        <w:rPr>
          <w:rFonts w:cstheme="minorHAnsi"/>
        </w:rPr>
        <w:t>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w:t>
      </w:r>
    </w:p>
    <w:p w14:paraId="1D79F356" w14:textId="77777777" w:rsidR="00F542D7" w:rsidRPr="00434B21" w:rsidRDefault="00F542D7" w:rsidP="00CA3149">
      <w:pPr>
        <w:numPr>
          <w:ilvl w:val="0"/>
          <w:numId w:val="6"/>
        </w:numPr>
        <w:spacing w:after="0" w:line="240" w:lineRule="auto"/>
        <w:jc w:val="both"/>
        <w:rPr>
          <w:rFonts w:cstheme="minorHAnsi"/>
        </w:rPr>
      </w:pPr>
      <w:r w:rsidRPr="00434B21">
        <w:rPr>
          <w:rFonts w:cstheme="minorHAnsi"/>
        </w:rPr>
        <w:t xml:space="preserve">Whether there is an immediate risk to pupil(s) </w:t>
      </w:r>
    </w:p>
    <w:p w14:paraId="6A78EAC1"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 xml:space="preserve">If a referral needs to be made to the police and/or children’s social care </w:t>
      </w:r>
    </w:p>
    <w:p w14:paraId="3BD2D703"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If it is necessary to view the image(s) in order to safeguard the young person (in most cases, images or videos should not be viewed)</w:t>
      </w:r>
    </w:p>
    <w:p w14:paraId="228F7352"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What further information is required to decide on the best response</w:t>
      </w:r>
    </w:p>
    <w:p w14:paraId="7447D379"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Whether the image(s) has been shared widely and via what services and/or platforms (this may be unknown)</w:t>
      </w:r>
    </w:p>
    <w:p w14:paraId="0288BC20"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Whether immediate action should be taken to delete or remove images from devices or online services</w:t>
      </w:r>
    </w:p>
    <w:p w14:paraId="52A5D225"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Any relevant facts about the pupils involved which would influence risk assessment</w:t>
      </w:r>
    </w:p>
    <w:p w14:paraId="3E7BA9F7"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If there is a need to contact another school, college, setting or individual</w:t>
      </w:r>
    </w:p>
    <w:p w14:paraId="29342F04" w14:textId="77777777" w:rsidR="00F542D7" w:rsidRPr="00434B21" w:rsidRDefault="00F542D7" w:rsidP="00CA3149">
      <w:pPr>
        <w:numPr>
          <w:ilvl w:val="0"/>
          <w:numId w:val="8"/>
        </w:numPr>
        <w:spacing w:after="0" w:line="240" w:lineRule="auto"/>
        <w:jc w:val="both"/>
        <w:rPr>
          <w:rFonts w:cstheme="minorHAnsi"/>
        </w:rPr>
      </w:pPr>
      <w:r w:rsidRPr="00434B21">
        <w:rPr>
          <w:rFonts w:cstheme="minorHAnsi"/>
        </w:rPr>
        <w:t>Whether to contact parents or carers of the pupils involved (in most cases parents should be involved)</w:t>
      </w:r>
    </w:p>
    <w:p w14:paraId="51FC6E77" w14:textId="77777777" w:rsidR="00F26F70" w:rsidRPr="00434B21" w:rsidRDefault="00F26F70" w:rsidP="00C25FB2">
      <w:pPr>
        <w:spacing w:after="0" w:line="240" w:lineRule="auto"/>
        <w:jc w:val="both"/>
        <w:rPr>
          <w:rFonts w:cstheme="minorHAnsi"/>
        </w:rPr>
      </w:pPr>
    </w:p>
    <w:p w14:paraId="6F9F752E" w14:textId="77777777" w:rsidR="001A2E40" w:rsidRDefault="001A2E40" w:rsidP="00C25FB2">
      <w:pPr>
        <w:spacing w:after="0" w:line="240" w:lineRule="auto"/>
        <w:jc w:val="both"/>
        <w:rPr>
          <w:rFonts w:cstheme="minorHAnsi"/>
        </w:rPr>
      </w:pPr>
    </w:p>
    <w:p w14:paraId="5C26A60B" w14:textId="138EFD7E" w:rsidR="00F542D7" w:rsidRPr="00434B21" w:rsidRDefault="00F542D7" w:rsidP="00C25FB2">
      <w:pPr>
        <w:spacing w:after="0" w:line="240" w:lineRule="auto"/>
        <w:jc w:val="both"/>
        <w:rPr>
          <w:rFonts w:cstheme="minorHAnsi"/>
        </w:rPr>
      </w:pPr>
      <w:r w:rsidRPr="00434B21">
        <w:rPr>
          <w:rFonts w:cstheme="minorHAnsi"/>
        </w:rPr>
        <w:t xml:space="preserve">The DSL will make an immediate referral to police and/or children’s social care if: </w:t>
      </w:r>
    </w:p>
    <w:p w14:paraId="51BCD387" w14:textId="77777777" w:rsidR="00F542D7" w:rsidRPr="00434B21" w:rsidRDefault="00F542D7" w:rsidP="00CA3149">
      <w:pPr>
        <w:numPr>
          <w:ilvl w:val="0"/>
          <w:numId w:val="9"/>
        </w:numPr>
        <w:spacing w:after="0" w:line="240" w:lineRule="auto"/>
        <w:jc w:val="both"/>
        <w:rPr>
          <w:rFonts w:cstheme="minorHAnsi"/>
        </w:rPr>
      </w:pPr>
      <w:r w:rsidRPr="00434B21">
        <w:rPr>
          <w:rFonts w:cstheme="minorHAnsi"/>
        </w:rPr>
        <w:t xml:space="preserve">The incident involves an adult </w:t>
      </w:r>
    </w:p>
    <w:p w14:paraId="540BD296" w14:textId="77777777" w:rsidR="00F542D7" w:rsidRPr="00434B21" w:rsidRDefault="00F542D7" w:rsidP="00CA3149">
      <w:pPr>
        <w:numPr>
          <w:ilvl w:val="0"/>
          <w:numId w:val="9"/>
        </w:numPr>
        <w:spacing w:after="0" w:line="240" w:lineRule="auto"/>
        <w:jc w:val="both"/>
        <w:rPr>
          <w:rFonts w:cstheme="minorHAnsi"/>
        </w:rPr>
      </w:pPr>
      <w:r w:rsidRPr="00434B21">
        <w:rPr>
          <w:rFonts w:cstheme="minorHAnsi"/>
        </w:rPr>
        <w:t>There is reason to believe that a young person has been coerced, blackmailed or groomed, or if there are concerns about their capacity to consent (for example owing to special educational needs)</w:t>
      </w:r>
    </w:p>
    <w:p w14:paraId="649A9796" w14:textId="77777777" w:rsidR="00F542D7" w:rsidRPr="00434B21" w:rsidRDefault="00F542D7" w:rsidP="00CA3149">
      <w:pPr>
        <w:numPr>
          <w:ilvl w:val="0"/>
          <w:numId w:val="9"/>
        </w:numPr>
        <w:spacing w:after="0" w:line="240" w:lineRule="auto"/>
        <w:jc w:val="both"/>
        <w:rPr>
          <w:rFonts w:cstheme="minorHAnsi"/>
        </w:rPr>
      </w:pPr>
      <w:r w:rsidRPr="00434B21">
        <w:rPr>
          <w:rFonts w:cstheme="minorHAnsi"/>
        </w:rPr>
        <w:t>What the DSL knows about the images or videos suggests the content depicts sexual acts which are unusual for the young person’s developmental stage, or are violent</w:t>
      </w:r>
    </w:p>
    <w:p w14:paraId="19B64031" w14:textId="77777777" w:rsidR="00F542D7" w:rsidRPr="00434B21" w:rsidRDefault="00F542D7" w:rsidP="00CA3149">
      <w:pPr>
        <w:numPr>
          <w:ilvl w:val="0"/>
          <w:numId w:val="9"/>
        </w:numPr>
        <w:spacing w:after="0" w:line="240" w:lineRule="auto"/>
        <w:jc w:val="both"/>
        <w:rPr>
          <w:rFonts w:cstheme="minorHAnsi"/>
        </w:rPr>
      </w:pPr>
      <w:r w:rsidRPr="00434B21">
        <w:rPr>
          <w:rFonts w:cstheme="minorHAnsi"/>
        </w:rPr>
        <w:t>The imagery involves sexual acts and any pupil in the imagery is under 13</w:t>
      </w:r>
    </w:p>
    <w:p w14:paraId="7FC96473" w14:textId="58C954F3" w:rsidR="00F542D7" w:rsidRDefault="00F542D7" w:rsidP="00CA3149">
      <w:pPr>
        <w:numPr>
          <w:ilvl w:val="0"/>
          <w:numId w:val="9"/>
        </w:numPr>
        <w:spacing w:after="0" w:line="240" w:lineRule="auto"/>
        <w:jc w:val="both"/>
        <w:rPr>
          <w:rFonts w:cstheme="minorHAnsi"/>
        </w:rPr>
      </w:pPr>
      <w:r w:rsidRPr="00434B21">
        <w:rPr>
          <w:rFonts w:cstheme="minorHAnsi"/>
        </w:rPr>
        <w:t>The DSL has reason to believe a pupil is at immediate risk of harm owing to the sharing of nudes and semi-nudes (for example, the young person is presenting as suicidal or self-harming)</w:t>
      </w:r>
    </w:p>
    <w:p w14:paraId="3ECCD7B4" w14:textId="17696CD2" w:rsidR="00AD7B09" w:rsidRPr="00C25FB2" w:rsidRDefault="00AD7B09" w:rsidP="00CA3149">
      <w:pPr>
        <w:numPr>
          <w:ilvl w:val="0"/>
          <w:numId w:val="9"/>
        </w:numPr>
        <w:spacing w:after="0" w:line="240" w:lineRule="auto"/>
        <w:jc w:val="both"/>
        <w:rPr>
          <w:rFonts w:cstheme="minorHAnsi"/>
        </w:rPr>
      </w:pPr>
      <w:r w:rsidRPr="00C25FB2">
        <w:rPr>
          <w:rFonts w:cstheme="minorHAnsi"/>
        </w:rPr>
        <w:t xml:space="preserve">The incident could be deemed as a criminal offence e.g. </w:t>
      </w:r>
      <w:proofErr w:type="spellStart"/>
      <w:r w:rsidRPr="00C25FB2">
        <w:rPr>
          <w:rFonts w:cstheme="minorHAnsi"/>
        </w:rPr>
        <w:t>upskirting</w:t>
      </w:r>
      <w:proofErr w:type="spellEnd"/>
      <w:r w:rsidRPr="00C25FB2">
        <w:rPr>
          <w:rFonts w:cstheme="minorHAnsi"/>
        </w:rPr>
        <w:t xml:space="preserve"> or financially motivated extortion (sextortion) and needs to be reported to the police</w:t>
      </w:r>
      <w:r w:rsidR="007D3EF1" w:rsidRPr="00C25FB2">
        <w:rPr>
          <w:rFonts w:cstheme="minorHAnsi"/>
        </w:rPr>
        <w:t>.</w:t>
      </w:r>
    </w:p>
    <w:p w14:paraId="6C1F8902" w14:textId="77777777" w:rsidR="00F26F70" w:rsidRPr="00434B21" w:rsidRDefault="00F26F70" w:rsidP="00C25FB2">
      <w:pPr>
        <w:spacing w:after="0" w:line="240" w:lineRule="auto"/>
        <w:jc w:val="both"/>
        <w:rPr>
          <w:rFonts w:cstheme="minorHAnsi"/>
        </w:rPr>
      </w:pPr>
    </w:p>
    <w:p w14:paraId="10D80E09" w14:textId="77777777" w:rsidR="00F542D7" w:rsidRPr="00434B21" w:rsidRDefault="00F542D7" w:rsidP="00C25FB2">
      <w:pPr>
        <w:spacing w:after="0" w:line="240" w:lineRule="auto"/>
        <w:jc w:val="both"/>
        <w:rPr>
          <w:rFonts w:cstheme="minorHAnsi"/>
        </w:rPr>
      </w:pPr>
      <w:r w:rsidRPr="00434B21">
        <w:rPr>
          <w:rFonts w:cstheme="minorHAnsi"/>
        </w:rPr>
        <w:t>If none of the above applies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w14:paraId="4B9F2FEF" w14:textId="77777777" w:rsidR="00F26F70" w:rsidRPr="00434B21" w:rsidRDefault="00F26F70" w:rsidP="00C25FB2">
      <w:pPr>
        <w:spacing w:after="0" w:line="240" w:lineRule="auto"/>
        <w:jc w:val="both"/>
        <w:rPr>
          <w:rFonts w:cstheme="minorHAnsi"/>
          <w:b/>
        </w:rPr>
      </w:pPr>
    </w:p>
    <w:p w14:paraId="34FEB44C" w14:textId="77777777" w:rsidR="00F542D7" w:rsidRPr="00434B21" w:rsidRDefault="00F542D7" w:rsidP="00C25FB2">
      <w:pPr>
        <w:spacing w:after="0" w:line="240" w:lineRule="auto"/>
        <w:jc w:val="both"/>
        <w:rPr>
          <w:rFonts w:cstheme="minorHAnsi"/>
          <w:b/>
        </w:rPr>
      </w:pPr>
      <w:r w:rsidRPr="00434B21">
        <w:rPr>
          <w:rFonts w:cstheme="minorHAnsi"/>
          <w:b/>
        </w:rPr>
        <w:t>Further review by the DSL</w:t>
      </w:r>
    </w:p>
    <w:p w14:paraId="2A57A499" w14:textId="77777777" w:rsidR="00F542D7" w:rsidRPr="00434B21" w:rsidRDefault="00F542D7" w:rsidP="00C25FB2">
      <w:pPr>
        <w:spacing w:after="0" w:line="240" w:lineRule="auto"/>
        <w:jc w:val="both"/>
        <w:rPr>
          <w:rFonts w:cstheme="minorHAnsi"/>
        </w:rPr>
      </w:pPr>
      <w:r w:rsidRPr="00434B21">
        <w:rPr>
          <w:rFonts w:cstheme="minorHAnsi"/>
        </w:rPr>
        <w:t xml:space="preserve">If at the initial review </w:t>
      </w:r>
      <w:proofErr w:type="gramStart"/>
      <w:r w:rsidRPr="00434B21">
        <w:rPr>
          <w:rFonts w:cstheme="minorHAnsi"/>
        </w:rPr>
        <w:t>stage</w:t>
      </w:r>
      <w:proofErr w:type="gramEnd"/>
      <w:r w:rsidRPr="00434B21">
        <w:rPr>
          <w:rFonts w:cstheme="minorHAnsi"/>
        </w:rPr>
        <w:t xml:space="preserve"> a decision has been made not to refer to police and/or children’s social care, the DSL will conduct a further review to establish the facts and assess the risks.</w:t>
      </w:r>
    </w:p>
    <w:p w14:paraId="7F524504" w14:textId="77777777" w:rsidR="00F26F70" w:rsidRPr="00434B21" w:rsidRDefault="00F26F70" w:rsidP="00C25FB2">
      <w:pPr>
        <w:spacing w:after="0" w:line="240" w:lineRule="auto"/>
        <w:jc w:val="both"/>
        <w:rPr>
          <w:rFonts w:cstheme="minorHAnsi"/>
        </w:rPr>
      </w:pPr>
    </w:p>
    <w:p w14:paraId="122E9694" w14:textId="77777777" w:rsidR="00F542D7" w:rsidRPr="00434B21" w:rsidRDefault="00F542D7" w:rsidP="00C25FB2">
      <w:pPr>
        <w:spacing w:after="0" w:line="240" w:lineRule="auto"/>
        <w:jc w:val="both"/>
        <w:rPr>
          <w:rFonts w:cstheme="minorHAnsi"/>
        </w:rPr>
      </w:pPr>
      <w:r w:rsidRPr="00434B21">
        <w:rPr>
          <w:rFonts w:cstheme="minorHAnsi"/>
        </w:rPr>
        <w:t>They will hold interviews with the pupils involved (if appropriate).</w:t>
      </w:r>
    </w:p>
    <w:p w14:paraId="20536371" w14:textId="77777777" w:rsidR="00F26F70" w:rsidRPr="00434B21" w:rsidRDefault="00F26F70" w:rsidP="00C25FB2">
      <w:pPr>
        <w:spacing w:after="0" w:line="240" w:lineRule="auto"/>
        <w:jc w:val="both"/>
        <w:rPr>
          <w:rFonts w:cstheme="minorHAnsi"/>
        </w:rPr>
      </w:pPr>
    </w:p>
    <w:p w14:paraId="3A1A97F4" w14:textId="77777777" w:rsidR="00F542D7" w:rsidRPr="00434B21" w:rsidRDefault="00F542D7" w:rsidP="00C25FB2">
      <w:pPr>
        <w:spacing w:after="0" w:line="240" w:lineRule="auto"/>
        <w:jc w:val="both"/>
        <w:rPr>
          <w:rFonts w:cstheme="minorHAnsi"/>
        </w:rPr>
      </w:pPr>
      <w:r w:rsidRPr="00434B21">
        <w:rPr>
          <w:rFonts w:cstheme="minorHAnsi"/>
        </w:rPr>
        <w:t xml:space="preserve">If at any point in the process there is a concern that a pupil has been harmed or is at risk of harm, a referral will be made to children’s social care and/or the police immediately. </w:t>
      </w:r>
    </w:p>
    <w:p w14:paraId="2944446F" w14:textId="77777777" w:rsidR="00E43607" w:rsidRPr="00434B21" w:rsidRDefault="00E43607" w:rsidP="00C25FB2">
      <w:pPr>
        <w:spacing w:after="0" w:line="240" w:lineRule="auto"/>
        <w:jc w:val="both"/>
        <w:rPr>
          <w:rFonts w:cstheme="minorHAnsi"/>
          <w:b/>
        </w:rPr>
      </w:pPr>
    </w:p>
    <w:p w14:paraId="3B02132B" w14:textId="77777777" w:rsidR="00F542D7" w:rsidRPr="00434B21" w:rsidRDefault="00F542D7" w:rsidP="00C25FB2">
      <w:pPr>
        <w:spacing w:after="0" w:line="240" w:lineRule="auto"/>
        <w:jc w:val="both"/>
        <w:rPr>
          <w:rFonts w:cstheme="minorHAnsi"/>
          <w:b/>
        </w:rPr>
      </w:pPr>
      <w:r w:rsidRPr="00434B21">
        <w:rPr>
          <w:rFonts w:cstheme="minorHAnsi"/>
          <w:b/>
        </w:rPr>
        <w:t>Informing parents / carers</w:t>
      </w:r>
    </w:p>
    <w:p w14:paraId="59A61EFA" w14:textId="77777777" w:rsidR="00F542D7" w:rsidRPr="00434B21" w:rsidRDefault="00F542D7" w:rsidP="00C25FB2">
      <w:pPr>
        <w:spacing w:after="0" w:line="240" w:lineRule="auto"/>
        <w:jc w:val="both"/>
        <w:rPr>
          <w:rFonts w:cstheme="minorHAnsi"/>
        </w:rPr>
      </w:pPr>
      <w:r w:rsidRPr="00434B21">
        <w:rPr>
          <w:rFonts w:cstheme="minorHAnsi"/>
        </w:rPr>
        <w:t xml:space="preserve">The DSL will inform parents / carers at an early stage and keep them involved in the process, unless there is a good reason to believe that involving them would put the pupil at risk of harm. </w:t>
      </w:r>
    </w:p>
    <w:p w14:paraId="54FF4C2A" w14:textId="77777777" w:rsidR="00F26F70" w:rsidRPr="00434B21" w:rsidRDefault="00F26F70" w:rsidP="00C25FB2">
      <w:pPr>
        <w:spacing w:after="0" w:line="240" w:lineRule="auto"/>
        <w:jc w:val="both"/>
        <w:rPr>
          <w:rFonts w:cstheme="minorHAnsi"/>
        </w:rPr>
      </w:pPr>
    </w:p>
    <w:p w14:paraId="6119BDF3" w14:textId="77777777" w:rsidR="00F542D7" w:rsidRPr="00434B21" w:rsidRDefault="00F542D7" w:rsidP="00C25FB2">
      <w:pPr>
        <w:spacing w:after="0" w:line="240" w:lineRule="auto"/>
        <w:jc w:val="both"/>
        <w:rPr>
          <w:rFonts w:cstheme="minorHAnsi"/>
          <w:b/>
        </w:rPr>
      </w:pPr>
      <w:r w:rsidRPr="00434B21">
        <w:rPr>
          <w:rFonts w:cstheme="minorHAnsi"/>
          <w:b/>
        </w:rPr>
        <w:t>Referring to the police</w:t>
      </w:r>
    </w:p>
    <w:p w14:paraId="3398F330" w14:textId="77777777" w:rsidR="00F542D7" w:rsidRPr="00434B21" w:rsidRDefault="00F542D7" w:rsidP="00C25FB2">
      <w:pPr>
        <w:spacing w:after="0" w:line="240" w:lineRule="auto"/>
        <w:jc w:val="both"/>
        <w:rPr>
          <w:rFonts w:cstheme="minorHAnsi"/>
        </w:rPr>
      </w:pPr>
      <w:r w:rsidRPr="00434B21">
        <w:rPr>
          <w:rFonts w:cstheme="minorHAnsi"/>
        </w:rPr>
        <w:t>If it is necessary to refer an incident to the police, this will be done through dialling 101</w:t>
      </w:r>
    </w:p>
    <w:p w14:paraId="0DB63F19" w14:textId="77777777" w:rsidR="00F26F70" w:rsidRPr="00434B21" w:rsidRDefault="00F26F70" w:rsidP="00C25FB2">
      <w:pPr>
        <w:spacing w:after="0" w:line="240" w:lineRule="auto"/>
        <w:jc w:val="both"/>
        <w:rPr>
          <w:rFonts w:cstheme="minorHAnsi"/>
        </w:rPr>
      </w:pPr>
    </w:p>
    <w:p w14:paraId="239F6093" w14:textId="77777777" w:rsidR="00F542D7" w:rsidRPr="00434B21" w:rsidRDefault="00F542D7" w:rsidP="00C25FB2">
      <w:pPr>
        <w:spacing w:after="0" w:line="240" w:lineRule="auto"/>
        <w:jc w:val="both"/>
        <w:rPr>
          <w:rFonts w:cstheme="minorHAnsi"/>
          <w:b/>
        </w:rPr>
      </w:pPr>
      <w:r w:rsidRPr="00434B21">
        <w:rPr>
          <w:rFonts w:cstheme="minorHAnsi"/>
          <w:b/>
        </w:rPr>
        <w:t>Recording incidents</w:t>
      </w:r>
    </w:p>
    <w:p w14:paraId="3448AD9C" w14:textId="77777777" w:rsidR="00F542D7" w:rsidRPr="00434B21" w:rsidRDefault="00F542D7" w:rsidP="00C25FB2">
      <w:pPr>
        <w:spacing w:after="0" w:line="240" w:lineRule="auto"/>
        <w:jc w:val="both"/>
        <w:rPr>
          <w:rFonts w:cstheme="minorHAnsi"/>
        </w:rPr>
      </w:pPr>
      <w:r w:rsidRPr="00434B21">
        <w:rPr>
          <w:rFonts w:cstheme="minorHAnsi"/>
        </w:rPr>
        <w:t>All incidents of sharing nudes or semi-nudes, and the decisions made in responding to them, will be recorded. The record-keeping arrangements set out in section 14 of this policy also apply to recording these incidents.</w:t>
      </w:r>
    </w:p>
    <w:p w14:paraId="63391B14" w14:textId="77777777" w:rsidR="004D0601" w:rsidRPr="00434B21" w:rsidRDefault="004D0601" w:rsidP="00C25FB2">
      <w:pPr>
        <w:spacing w:after="0" w:line="240" w:lineRule="auto"/>
        <w:jc w:val="both"/>
        <w:rPr>
          <w:rFonts w:cstheme="minorHAnsi"/>
          <w:b/>
        </w:rPr>
      </w:pPr>
    </w:p>
    <w:p w14:paraId="20D0AD34" w14:textId="77777777" w:rsidR="00F542D7" w:rsidRPr="00434B21" w:rsidRDefault="00F542D7" w:rsidP="00C25FB2">
      <w:pPr>
        <w:spacing w:after="0" w:line="240" w:lineRule="auto"/>
        <w:jc w:val="both"/>
        <w:rPr>
          <w:rFonts w:cstheme="minorHAnsi"/>
          <w:b/>
        </w:rPr>
      </w:pPr>
      <w:r w:rsidRPr="00434B21">
        <w:rPr>
          <w:rFonts w:cstheme="minorHAnsi"/>
          <w:b/>
        </w:rPr>
        <w:t xml:space="preserve">Curriculum coverage </w:t>
      </w:r>
    </w:p>
    <w:p w14:paraId="00915CB1" w14:textId="77777777" w:rsidR="00F542D7" w:rsidRPr="00434B21" w:rsidRDefault="00F542D7" w:rsidP="00C25FB2">
      <w:pPr>
        <w:spacing w:after="0" w:line="240" w:lineRule="auto"/>
        <w:jc w:val="both"/>
        <w:rPr>
          <w:rFonts w:cstheme="minorHAnsi"/>
        </w:rPr>
      </w:pPr>
      <w:r w:rsidRPr="00434B21">
        <w:rPr>
          <w:rFonts w:cstheme="minorHAnsi"/>
        </w:rPr>
        <w:t xml:space="preserve">Pupils are taught about the issues surrounding the sharing of nudes and semi-nudes as part of our PSHE and RSE education and computing programmes. Teaching covers the following in relation the sharing of nudes and semi-nudes: </w:t>
      </w:r>
    </w:p>
    <w:p w14:paraId="639D99A3" w14:textId="77777777" w:rsidR="00F542D7" w:rsidRPr="00434B21" w:rsidRDefault="00F542D7" w:rsidP="00CA3149">
      <w:pPr>
        <w:numPr>
          <w:ilvl w:val="0"/>
          <w:numId w:val="7"/>
        </w:numPr>
        <w:spacing w:after="0" w:line="240" w:lineRule="auto"/>
        <w:jc w:val="both"/>
        <w:rPr>
          <w:rFonts w:cstheme="minorHAnsi"/>
        </w:rPr>
      </w:pPr>
      <w:r w:rsidRPr="00434B21">
        <w:rPr>
          <w:rFonts w:cstheme="minorHAnsi"/>
        </w:rPr>
        <w:t>What it is</w:t>
      </w:r>
    </w:p>
    <w:p w14:paraId="301BE9EB" w14:textId="77777777" w:rsidR="00F542D7" w:rsidRPr="00434B21" w:rsidRDefault="00F542D7" w:rsidP="00CA3149">
      <w:pPr>
        <w:numPr>
          <w:ilvl w:val="0"/>
          <w:numId w:val="7"/>
        </w:numPr>
        <w:spacing w:after="0" w:line="240" w:lineRule="auto"/>
        <w:jc w:val="both"/>
        <w:rPr>
          <w:rFonts w:cstheme="minorHAnsi"/>
        </w:rPr>
      </w:pPr>
      <w:r w:rsidRPr="00434B21">
        <w:rPr>
          <w:rFonts w:cstheme="minorHAnsi"/>
        </w:rPr>
        <w:t>How it is most likely to be encountered</w:t>
      </w:r>
    </w:p>
    <w:p w14:paraId="39E9AA4C" w14:textId="77777777" w:rsidR="00F542D7" w:rsidRPr="00434B21" w:rsidRDefault="00F542D7" w:rsidP="00CA3149">
      <w:pPr>
        <w:numPr>
          <w:ilvl w:val="0"/>
          <w:numId w:val="7"/>
        </w:numPr>
        <w:spacing w:after="0" w:line="240" w:lineRule="auto"/>
        <w:jc w:val="both"/>
        <w:rPr>
          <w:rFonts w:cstheme="minorHAnsi"/>
        </w:rPr>
      </w:pPr>
      <w:r w:rsidRPr="00434B21">
        <w:rPr>
          <w:rFonts w:cstheme="minorHAnsi"/>
        </w:rPr>
        <w:t>The consequences of requesting, forwarding or providing such images, including when it is and is not abusive and when it may be deemed as online sexual harassment.</w:t>
      </w:r>
    </w:p>
    <w:p w14:paraId="5436FBDA" w14:textId="77777777" w:rsidR="00F542D7" w:rsidRPr="00434B21" w:rsidRDefault="00F542D7" w:rsidP="00CA3149">
      <w:pPr>
        <w:numPr>
          <w:ilvl w:val="0"/>
          <w:numId w:val="7"/>
        </w:numPr>
        <w:spacing w:after="0" w:line="240" w:lineRule="auto"/>
        <w:jc w:val="both"/>
        <w:rPr>
          <w:rFonts w:cstheme="minorHAnsi"/>
        </w:rPr>
      </w:pPr>
      <w:r w:rsidRPr="00434B21">
        <w:rPr>
          <w:rFonts w:cstheme="minorHAnsi"/>
        </w:rPr>
        <w:t>Issues of legality</w:t>
      </w:r>
    </w:p>
    <w:p w14:paraId="5C68B6A8" w14:textId="77777777" w:rsidR="00F542D7" w:rsidRPr="00434B21" w:rsidRDefault="00F542D7" w:rsidP="00CA3149">
      <w:pPr>
        <w:numPr>
          <w:ilvl w:val="0"/>
          <w:numId w:val="7"/>
        </w:numPr>
        <w:spacing w:after="0" w:line="240" w:lineRule="auto"/>
        <w:jc w:val="both"/>
        <w:rPr>
          <w:rFonts w:cstheme="minorHAnsi"/>
        </w:rPr>
      </w:pPr>
      <w:r w:rsidRPr="00434B21">
        <w:rPr>
          <w:rFonts w:cstheme="minorHAnsi"/>
        </w:rPr>
        <w:t>The risk of damage to people’s feelings and reputation</w:t>
      </w:r>
    </w:p>
    <w:p w14:paraId="38342A6A" w14:textId="77777777" w:rsidR="00F26F70" w:rsidRPr="00434B21" w:rsidRDefault="00F26F70" w:rsidP="00C25FB2">
      <w:pPr>
        <w:spacing w:after="0" w:line="240" w:lineRule="auto"/>
        <w:jc w:val="both"/>
        <w:rPr>
          <w:rFonts w:cstheme="minorHAnsi"/>
        </w:rPr>
      </w:pPr>
    </w:p>
    <w:p w14:paraId="444C071D" w14:textId="77777777" w:rsidR="00F542D7" w:rsidRPr="00434B21" w:rsidRDefault="00F542D7" w:rsidP="00C25FB2">
      <w:pPr>
        <w:spacing w:after="0" w:line="240" w:lineRule="auto"/>
        <w:jc w:val="both"/>
        <w:rPr>
          <w:rFonts w:cstheme="minorHAnsi"/>
        </w:rPr>
      </w:pPr>
      <w:r w:rsidRPr="00434B21">
        <w:rPr>
          <w:rFonts w:cstheme="minorHAnsi"/>
        </w:rPr>
        <w:t>Pupils also learn the strategies and skills needed to manage:</w:t>
      </w:r>
    </w:p>
    <w:p w14:paraId="33B9BEE0" w14:textId="77777777" w:rsidR="00F542D7" w:rsidRPr="00434B21" w:rsidRDefault="00F542D7" w:rsidP="00CA3149">
      <w:pPr>
        <w:numPr>
          <w:ilvl w:val="0"/>
          <w:numId w:val="10"/>
        </w:numPr>
        <w:spacing w:after="0" w:line="240" w:lineRule="auto"/>
        <w:jc w:val="both"/>
        <w:rPr>
          <w:rFonts w:cstheme="minorHAnsi"/>
        </w:rPr>
      </w:pPr>
      <w:r w:rsidRPr="00434B21">
        <w:rPr>
          <w:rFonts w:cstheme="minorHAnsi"/>
        </w:rPr>
        <w:t>Specific requests or pressure to provide (or forward) such images</w:t>
      </w:r>
    </w:p>
    <w:p w14:paraId="77DC5AF5" w14:textId="77777777" w:rsidR="00F542D7" w:rsidRPr="00434B21" w:rsidRDefault="00F542D7" w:rsidP="00CA3149">
      <w:pPr>
        <w:numPr>
          <w:ilvl w:val="0"/>
          <w:numId w:val="10"/>
        </w:numPr>
        <w:spacing w:after="0" w:line="240" w:lineRule="auto"/>
        <w:jc w:val="both"/>
        <w:rPr>
          <w:rFonts w:cstheme="minorHAnsi"/>
        </w:rPr>
      </w:pPr>
      <w:r w:rsidRPr="00434B21">
        <w:rPr>
          <w:rFonts w:cstheme="minorHAnsi"/>
        </w:rPr>
        <w:t>The receipt of such images</w:t>
      </w:r>
    </w:p>
    <w:p w14:paraId="5B9A6310" w14:textId="77777777" w:rsidR="00F26F70" w:rsidRPr="00434B21" w:rsidRDefault="00F26F70" w:rsidP="00C25FB2">
      <w:pPr>
        <w:spacing w:after="0" w:line="240" w:lineRule="auto"/>
        <w:jc w:val="both"/>
        <w:rPr>
          <w:rFonts w:cstheme="minorHAnsi"/>
        </w:rPr>
      </w:pPr>
    </w:p>
    <w:p w14:paraId="4CD7329B" w14:textId="77777777" w:rsidR="00F542D7" w:rsidRPr="00434B21" w:rsidRDefault="00F542D7" w:rsidP="00C25FB2">
      <w:pPr>
        <w:spacing w:after="0" w:line="240" w:lineRule="auto"/>
        <w:jc w:val="both"/>
        <w:rPr>
          <w:rFonts w:cstheme="minorHAnsi"/>
        </w:rPr>
      </w:pPr>
      <w:r w:rsidRPr="00434B21">
        <w:rPr>
          <w:rFonts w:cstheme="minorHAnsi"/>
        </w:rPr>
        <w:t>This policy on the sharing of nudes and semi-nudes is also shared with pupils so they are aware of the processes the school will follow in the event of an incident.</w:t>
      </w:r>
    </w:p>
    <w:p w14:paraId="76BD3D52" w14:textId="535F5E92" w:rsidR="00F542D7" w:rsidRDefault="00F542D7" w:rsidP="00C25FB2">
      <w:pPr>
        <w:spacing w:after="0" w:line="240" w:lineRule="auto"/>
        <w:jc w:val="both"/>
        <w:rPr>
          <w:rFonts w:cstheme="minorHAnsi"/>
        </w:rPr>
      </w:pPr>
    </w:p>
    <w:p w14:paraId="0CBBE06F" w14:textId="77777777" w:rsidR="001A2E40" w:rsidRPr="00434B21" w:rsidRDefault="001A2E40" w:rsidP="00C25FB2">
      <w:pPr>
        <w:spacing w:after="0" w:line="240" w:lineRule="auto"/>
        <w:jc w:val="both"/>
        <w:rPr>
          <w:rFonts w:cstheme="minorHAnsi"/>
        </w:rPr>
      </w:pPr>
    </w:p>
    <w:p w14:paraId="54E66AE6" w14:textId="77777777" w:rsidR="00F542D7" w:rsidRPr="00434B21" w:rsidRDefault="00F542D7" w:rsidP="00C25FB2">
      <w:pPr>
        <w:spacing w:after="0" w:line="240" w:lineRule="auto"/>
        <w:jc w:val="both"/>
        <w:rPr>
          <w:rFonts w:cstheme="minorHAnsi"/>
          <w:b/>
        </w:rPr>
      </w:pPr>
      <w:r w:rsidRPr="00434B21">
        <w:rPr>
          <w:rFonts w:cstheme="minorHAnsi"/>
          <w:b/>
        </w:rPr>
        <w:t>7.10 Reporting systems for our pupils</w:t>
      </w:r>
    </w:p>
    <w:p w14:paraId="269FD9FD" w14:textId="77777777" w:rsidR="00F542D7" w:rsidRPr="00434B21" w:rsidRDefault="00F542D7" w:rsidP="00C25FB2">
      <w:pPr>
        <w:spacing w:after="0" w:line="240" w:lineRule="auto"/>
        <w:jc w:val="both"/>
        <w:rPr>
          <w:rFonts w:cstheme="minorHAnsi"/>
        </w:rPr>
      </w:pPr>
      <w:r w:rsidRPr="00434B21">
        <w:rPr>
          <w:rFonts w:cstheme="minorHAnsi"/>
        </w:rPr>
        <w:t>Where there is a safeguarding concern, we will take the child’s wishes and feelings into account when determining what action to take and what services to provide.</w:t>
      </w:r>
    </w:p>
    <w:p w14:paraId="5D7A8FFB" w14:textId="77777777" w:rsidR="00F26F70" w:rsidRPr="00434B21" w:rsidRDefault="00F26F70" w:rsidP="00C25FB2">
      <w:pPr>
        <w:spacing w:after="0" w:line="240" w:lineRule="auto"/>
        <w:jc w:val="both"/>
        <w:rPr>
          <w:rFonts w:cstheme="minorHAnsi"/>
        </w:rPr>
      </w:pPr>
    </w:p>
    <w:p w14:paraId="41F27E8E" w14:textId="77777777" w:rsidR="00F542D7" w:rsidRPr="00434B21" w:rsidRDefault="00F542D7" w:rsidP="00C25FB2">
      <w:pPr>
        <w:spacing w:after="0" w:line="240" w:lineRule="auto"/>
        <w:jc w:val="both"/>
        <w:rPr>
          <w:rFonts w:cstheme="minorHAnsi"/>
        </w:rPr>
      </w:pPr>
      <w:r w:rsidRPr="00434B21">
        <w:rPr>
          <w:rFonts w:cstheme="minorHAnsi"/>
        </w:rPr>
        <w:t>We recognize the importance of ensuring pupils feel safe and comfortable to come forward and report any concerns and/or allegations</w:t>
      </w:r>
      <w:r w:rsidR="001C77EB" w:rsidRPr="00434B21">
        <w:rPr>
          <w:rFonts w:cstheme="minorHAnsi"/>
        </w:rPr>
        <w:t xml:space="preserve">.  </w:t>
      </w:r>
      <w:r w:rsidRPr="00434B21">
        <w:rPr>
          <w:rFonts w:cstheme="minorHAnsi"/>
        </w:rPr>
        <w:t xml:space="preserve">To achieve this, we will: </w:t>
      </w:r>
    </w:p>
    <w:p w14:paraId="0EEDD66B" w14:textId="77777777" w:rsidR="001C77EB" w:rsidRPr="00434B21" w:rsidRDefault="001C77EB" w:rsidP="001A2E40">
      <w:pPr>
        <w:numPr>
          <w:ilvl w:val="0"/>
          <w:numId w:val="7"/>
        </w:numPr>
        <w:spacing w:after="0" w:line="240" w:lineRule="auto"/>
        <w:jc w:val="both"/>
        <w:rPr>
          <w:rFonts w:cstheme="minorHAnsi"/>
        </w:rPr>
      </w:pPr>
      <w:r w:rsidRPr="00434B21">
        <w:rPr>
          <w:rFonts w:cstheme="minorHAnsi"/>
        </w:rPr>
        <w:t>Know our children well and actively build trusted relationships which facilitate communication for all.</w:t>
      </w:r>
    </w:p>
    <w:p w14:paraId="55478FA0" w14:textId="77777777" w:rsidR="00F542D7" w:rsidRPr="00434B21" w:rsidRDefault="00F542D7" w:rsidP="001A2E40">
      <w:pPr>
        <w:numPr>
          <w:ilvl w:val="0"/>
          <w:numId w:val="7"/>
        </w:numPr>
        <w:spacing w:after="0" w:line="240" w:lineRule="auto"/>
        <w:jc w:val="both"/>
        <w:rPr>
          <w:rFonts w:cstheme="minorHAnsi"/>
        </w:rPr>
      </w:pPr>
      <w:r w:rsidRPr="00434B21">
        <w:rPr>
          <w:rFonts w:cstheme="minorHAnsi"/>
        </w:rPr>
        <w:t>Put systems in place for pupils to confidently report abuse</w:t>
      </w:r>
      <w:r w:rsidR="001C77EB" w:rsidRPr="00434B21">
        <w:rPr>
          <w:rFonts w:cstheme="minorHAnsi"/>
        </w:rPr>
        <w:t xml:space="preserve"> including through a range of different mechanisms that do not rely on a child being able to verbally share their concern.  This includes, but is not limited to:</w:t>
      </w:r>
    </w:p>
    <w:p w14:paraId="355DD547"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Zones of regulation check-ins at least twice per day in all classes and a permanent, interactive display within all classrooms</w:t>
      </w:r>
    </w:p>
    <w:p w14:paraId="6BCBCAB3"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Worry boxes in all classrooms</w:t>
      </w:r>
    </w:p>
    <w:p w14:paraId="042C20EE"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Non-verbal forms of check-in and communication including visuals, gestures, hand signals etc</w:t>
      </w:r>
    </w:p>
    <w:p w14:paraId="2BF7ED27"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SHARPs online reporting website</w:t>
      </w:r>
    </w:p>
    <w:p w14:paraId="6151CED4"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Opportunity for play and expressing emotions creatively through art, dance and music</w:t>
      </w:r>
    </w:p>
    <w:p w14:paraId="1A7876CE"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Translation and specific EAL provision</w:t>
      </w:r>
    </w:p>
    <w:p w14:paraId="1A7283DF"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Promotion of trusted adults within school – for example posters with photographs of DSLs, class visits from play therapist to introduce them</w:t>
      </w:r>
    </w:p>
    <w:p w14:paraId="3639BCFB"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 xml:space="preserve">Drop-ins with </w:t>
      </w:r>
      <w:proofErr w:type="spellStart"/>
      <w:r w:rsidRPr="001A2E40">
        <w:rPr>
          <w:rFonts w:eastAsia="Arial" w:cstheme="minorHAnsi"/>
        </w:rPr>
        <w:t>playtherapist</w:t>
      </w:r>
      <w:proofErr w:type="spellEnd"/>
    </w:p>
    <w:p w14:paraId="6013C126"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Opportunities for individual, small group and whole class discussions with a range of adults in school including class teacher(s), teaching assistants and leaders</w:t>
      </w:r>
    </w:p>
    <w:p w14:paraId="70E5B215"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PSHE and RSE curriculum</w:t>
      </w:r>
    </w:p>
    <w:p w14:paraId="36EDC352"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Child version of our safeguarding policy and procedures</w:t>
      </w:r>
    </w:p>
    <w:p w14:paraId="5A6AE5A6" w14:textId="77777777" w:rsidR="001C77EB" w:rsidRPr="001A2E40" w:rsidRDefault="001C77EB" w:rsidP="001A2E40">
      <w:pPr>
        <w:pStyle w:val="ListParagraph"/>
        <w:numPr>
          <w:ilvl w:val="1"/>
          <w:numId w:val="23"/>
        </w:numPr>
        <w:spacing w:after="0" w:line="240" w:lineRule="auto"/>
        <w:jc w:val="both"/>
        <w:rPr>
          <w:rFonts w:eastAsia="Arial" w:cstheme="minorHAnsi"/>
        </w:rPr>
      </w:pPr>
      <w:r w:rsidRPr="001A2E40">
        <w:rPr>
          <w:rFonts w:eastAsia="Arial" w:cstheme="minorHAnsi"/>
        </w:rPr>
        <w:t>Individualised plans for children with known specific needs</w:t>
      </w:r>
    </w:p>
    <w:p w14:paraId="51F8E85F" w14:textId="77777777" w:rsidR="00F542D7" w:rsidRPr="00434B21" w:rsidRDefault="00F542D7" w:rsidP="001A2E40">
      <w:pPr>
        <w:numPr>
          <w:ilvl w:val="0"/>
          <w:numId w:val="7"/>
        </w:numPr>
        <w:spacing w:after="0" w:line="240" w:lineRule="auto"/>
        <w:jc w:val="both"/>
        <w:rPr>
          <w:rFonts w:cstheme="minorHAnsi"/>
        </w:rPr>
      </w:pPr>
      <w:r w:rsidRPr="00434B21">
        <w:rPr>
          <w:rFonts w:cstheme="minorHAnsi"/>
        </w:rPr>
        <w:t>Ensure are reporting systems are well promoted, easily understood and easily accessible for pupils</w:t>
      </w:r>
      <w:r w:rsidR="001C77EB" w:rsidRPr="00434B21">
        <w:rPr>
          <w:rFonts w:cstheme="minorHAnsi"/>
        </w:rPr>
        <w:t>.</w:t>
      </w:r>
    </w:p>
    <w:p w14:paraId="54F760E6" w14:textId="77777777" w:rsidR="00F542D7" w:rsidRPr="00434B21" w:rsidRDefault="00F542D7" w:rsidP="001A2E40">
      <w:pPr>
        <w:numPr>
          <w:ilvl w:val="0"/>
          <w:numId w:val="7"/>
        </w:numPr>
        <w:spacing w:after="0" w:line="240" w:lineRule="auto"/>
        <w:jc w:val="both"/>
        <w:rPr>
          <w:rFonts w:cstheme="minorHAnsi"/>
        </w:rPr>
      </w:pPr>
      <w:r w:rsidRPr="00434B21">
        <w:rPr>
          <w:rFonts w:cstheme="minorHAnsi"/>
        </w:rPr>
        <w:t>Make it clear to pupils that their concerns will be taken seriously, and that they can safely express their views and give feedback</w:t>
      </w:r>
      <w:r w:rsidR="001C77EB" w:rsidRPr="00434B21">
        <w:rPr>
          <w:rFonts w:cstheme="minorHAnsi"/>
        </w:rPr>
        <w:t>.</w:t>
      </w:r>
    </w:p>
    <w:p w14:paraId="314D2FF9" w14:textId="77777777" w:rsidR="00F542D7" w:rsidRPr="00434B21" w:rsidRDefault="00F542D7" w:rsidP="001A2E40">
      <w:pPr>
        <w:numPr>
          <w:ilvl w:val="0"/>
          <w:numId w:val="7"/>
        </w:numPr>
        <w:spacing w:after="0" w:line="240" w:lineRule="auto"/>
        <w:jc w:val="both"/>
        <w:rPr>
          <w:rFonts w:cstheme="minorHAnsi"/>
        </w:rPr>
      </w:pPr>
      <w:r w:rsidRPr="00434B21">
        <w:rPr>
          <w:rFonts w:cstheme="minorHAnsi"/>
        </w:rPr>
        <w:t>Ensure that Teachers regularly check the class worry boxes, where children can report a concern and that any concerns raised are acted upon promptly and appropriately</w:t>
      </w:r>
      <w:r w:rsidR="001C77EB" w:rsidRPr="00434B21">
        <w:rPr>
          <w:rFonts w:cstheme="minorHAnsi"/>
        </w:rPr>
        <w:t>.</w:t>
      </w:r>
    </w:p>
    <w:p w14:paraId="793623D1" w14:textId="77777777" w:rsidR="00F542D7" w:rsidRPr="00434B21" w:rsidRDefault="00F542D7" w:rsidP="001A2E40">
      <w:pPr>
        <w:numPr>
          <w:ilvl w:val="0"/>
          <w:numId w:val="7"/>
        </w:numPr>
        <w:spacing w:after="0" w:line="240" w:lineRule="auto"/>
        <w:jc w:val="both"/>
        <w:rPr>
          <w:rFonts w:cstheme="minorHAnsi"/>
        </w:rPr>
      </w:pPr>
      <w:r w:rsidRPr="00434B21">
        <w:rPr>
          <w:rFonts w:cstheme="minorHAnsi"/>
        </w:rPr>
        <w:t>Ensure that children are aware of who the key people in school are if they want to report a concern.  Posters, class safeguarding notice boards and the child friendly safeguarding policy that have this information within them are regularly updated and shared with pupils.  There is also information on our school website and SHARPs page.</w:t>
      </w:r>
    </w:p>
    <w:p w14:paraId="2D090A41" w14:textId="77777777" w:rsidR="00F542D7" w:rsidRPr="00434B21" w:rsidRDefault="00F542D7" w:rsidP="001A2E40">
      <w:pPr>
        <w:numPr>
          <w:ilvl w:val="0"/>
          <w:numId w:val="7"/>
        </w:numPr>
        <w:spacing w:after="0" w:line="240" w:lineRule="auto"/>
        <w:jc w:val="both"/>
        <w:rPr>
          <w:rFonts w:cstheme="minorHAnsi"/>
        </w:rPr>
      </w:pPr>
      <w:r w:rsidRPr="00434B21">
        <w:rPr>
          <w:rFonts w:cstheme="minorHAnsi"/>
        </w:rPr>
        <w:t>After reporting a concern, we will ensure that pupils continue to feel supported in a safe place with a trusted member of staff and are kept informed of any ongoing actions.</w:t>
      </w:r>
    </w:p>
    <w:p w14:paraId="4EDB26DF" w14:textId="77777777" w:rsidR="00F4375E" w:rsidRPr="00434B21" w:rsidRDefault="00F4375E" w:rsidP="001A2E40">
      <w:pPr>
        <w:numPr>
          <w:ilvl w:val="0"/>
          <w:numId w:val="7"/>
        </w:numPr>
        <w:spacing w:after="0" w:line="240" w:lineRule="auto"/>
        <w:jc w:val="both"/>
        <w:rPr>
          <w:rFonts w:cstheme="minorHAnsi"/>
        </w:rPr>
      </w:pPr>
      <w:r w:rsidRPr="00434B21">
        <w:rPr>
          <w:rFonts w:cstheme="minorHAnsi"/>
        </w:rPr>
        <w:t>Pupil voice is integral to all areas of safeguarding and children are encouraged and facilitated to share their views and contribute to the development of our policy, procedures and practice through pupil voice sessions, hot mapping exercises, school council meetings and specific pupil groups for example anti-bullying ambassadors.</w:t>
      </w:r>
    </w:p>
    <w:p w14:paraId="486F08E3" w14:textId="77777777" w:rsidR="004D0601" w:rsidRPr="00E43607" w:rsidRDefault="004D0601" w:rsidP="00C25FB2">
      <w:pPr>
        <w:spacing w:after="0" w:line="240" w:lineRule="auto"/>
        <w:ind w:left="720"/>
        <w:jc w:val="both"/>
        <w:rPr>
          <w:rFonts w:cstheme="minorHAnsi"/>
        </w:rPr>
      </w:pPr>
    </w:p>
    <w:p w14:paraId="66B4B811" w14:textId="6CF288DC" w:rsidR="00F542D7" w:rsidRPr="00E43607" w:rsidRDefault="00F542D7" w:rsidP="00C25FB2">
      <w:pPr>
        <w:pStyle w:val="Heading1"/>
        <w:jc w:val="both"/>
        <w:rPr>
          <w:sz w:val="22"/>
        </w:rPr>
      </w:pPr>
      <w:bookmarkStart w:id="15" w:name="_Toc84238650"/>
      <w:r w:rsidRPr="00434B21">
        <w:t xml:space="preserve">8. </w:t>
      </w:r>
      <w:r w:rsidR="006D13ED">
        <w:t xml:space="preserve">Digital Safeguarding </w:t>
      </w:r>
      <w:bookmarkEnd w:id="15"/>
    </w:p>
    <w:p w14:paraId="3E064895" w14:textId="77777777" w:rsidR="00434B21" w:rsidRDefault="00434B21" w:rsidP="00C25FB2">
      <w:pPr>
        <w:spacing w:after="0" w:line="240" w:lineRule="auto"/>
        <w:jc w:val="both"/>
        <w:rPr>
          <w:rFonts w:cstheme="minorHAnsi"/>
        </w:rPr>
      </w:pPr>
    </w:p>
    <w:p w14:paraId="121B3EE5" w14:textId="77777777" w:rsidR="00F542D7" w:rsidRPr="00434B21" w:rsidRDefault="00F542D7" w:rsidP="00C25FB2">
      <w:pPr>
        <w:spacing w:after="0" w:line="240" w:lineRule="auto"/>
        <w:jc w:val="both"/>
        <w:rPr>
          <w:rFonts w:cstheme="minorHAnsi"/>
        </w:rPr>
      </w:pPr>
      <w:r w:rsidRPr="00434B21">
        <w:rPr>
          <w:rFonts w:cstheme="minorHAnsi"/>
        </w:rPr>
        <w:t>We recognize the importance of safeguarding children from potentially harmful and inappropriate online material, and we understand that technology is a significant component in many safeguarding and wellbeing issues.</w:t>
      </w:r>
      <w:r w:rsidR="00F26F70" w:rsidRPr="00434B21">
        <w:rPr>
          <w:rFonts w:cstheme="minorHAnsi"/>
        </w:rPr>
        <w:t xml:space="preserve">  </w:t>
      </w:r>
      <w:r w:rsidRPr="00434B21">
        <w:rPr>
          <w:rFonts w:cstheme="minorHAnsi"/>
        </w:rPr>
        <w:t>To address this, our school aims to:</w:t>
      </w:r>
    </w:p>
    <w:p w14:paraId="3A488499" w14:textId="77777777" w:rsidR="00F542D7" w:rsidRPr="00434B21" w:rsidRDefault="00F542D7" w:rsidP="00CA3149">
      <w:pPr>
        <w:numPr>
          <w:ilvl w:val="0"/>
          <w:numId w:val="16"/>
        </w:numPr>
        <w:spacing w:after="0" w:line="240" w:lineRule="auto"/>
        <w:jc w:val="both"/>
        <w:rPr>
          <w:rFonts w:cstheme="minorHAnsi"/>
        </w:rPr>
      </w:pPr>
      <w:r w:rsidRPr="00434B21">
        <w:rPr>
          <w:rFonts w:cstheme="minorHAnsi"/>
        </w:rPr>
        <w:t>Have robust processes in place to ensure the online safety of pupils, staff, volunteers and governors</w:t>
      </w:r>
    </w:p>
    <w:p w14:paraId="0B13BE46" w14:textId="77777777" w:rsidR="00F542D7" w:rsidRPr="00434B21" w:rsidRDefault="00F542D7" w:rsidP="00CA3149">
      <w:pPr>
        <w:numPr>
          <w:ilvl w:val="0"/>
          <w:numId w:val="16"/>
        </w:numPr>
        <w:spacing w:after="0" w:line="240" w:lineRule="auto"/>
        <w:jc w:val="both"/>
        <w:rPr>
          <w:rFonts w:cstheme="minorHAnsi"/>
        </w:rPr>
      </w:pPr>
      <w:r w:rsidRPr="00434B21">
        <w:rPr>
          <w:rFonts w:cstheme="minorHAnsi"/>
        </w:rPr>
        <w:t>Protect and educate the whole school community in its safe and responsible use of technology, including mobile and smart technology (which we refer to as ‘mobile phones’</w:t>
      </w:r>
      <w:r w:rsidR="00A8754A" w:rsidRPr="00434B21">
        <w:rPr>
          <w:rFonts w:cstheme="minorHAnsi"/>
        </w:rPr>
        <w:t xml:space="preserve"> and includes any mobile, camera enabled or smart device</w:t>
      </w:r>
      <w:r w:rsidRPr="00434B21">
        <w:rPr>
          <w:rFonts w:cstheme="minorHAnsi"/>
        </w:rPr>
        <w:t>)</w:t>
      </w:r>
    </w:p>
    <w:p w14:paraId="0F772AFF" w14:textId="77777777" w:rsidR="00F542D7" w:rsidRPr="00434B21" w:rsidRDefault="00F542D7" w:rsidP="00CA3149">
      <w:pPr>
        <w:numPr>
          <w:ilvl w:val="0"/>
          <w:numId w:val="16"/>
        </w:numPr>
        <w:spacing w:after="0" w:line="240" w:lineRule="auto"/>
        <w:jc w:val="both"/>
        <w:rPr>
          <w:rFonts w:cstheme="minorHAnsi"/>
        </w:rPr>
      </w:pPr>
      <w:r w:rsidRPr="00434B21">
        <w:rPr>
          <w:rFonts w:cstheme="minorHAnsi"/>
        </w:rPr>
        <w:t>Set clear guidelines for the use of mobile phones for the whole school community</w:t>
      </w:r>
    </w:p>
    <w:p w14:paraId="69B92884" w14:textId="77777777" w:rsidR="00F542D7" w:rsidRDefault="00F542D7" w:rsidP="00CA3149">
      <w:pPr>
        <w:numPr>
          <w:ilvl w:val="0"/>
          <w:numId w:val="16"/>
        </w:numPr>
        <w:spacing w:after="0" w:line="240" w:lineRule="auto"/>
        <w:jc w:val="both"/>
        <w:rPr>
          <w:rFonts w:cstheme="minorHAnsi"/>
        </w:rPr>
      </w:pPr>
      <w:r w:rsidRPr="00434B21">
        <w:rPr>
          <w:rFonts w:cstheme="minorHAnsi"/>
        </w:rPr>
        <w:t>Establish clear mechanisms to identify, intervene in and escalate any incidents or concerns, where appropriate</w:t>
      </w:r>
    </w:p>
    <w:p w14:paraId="7F542C69" w14:textId="77777777" w:rsidR="009568FB" w:rsidRPr="00434B21" w:rsidRDefault="009568FB" w:rsidP="00CA3149">
      <w:pPr>
        <w:numPr>
          <w:ilvl w:val="0"/>
          <w:numId w:val="16"/>
        </w:numPr>
        <w:spacing w:after="0" w:line="240" w:lineRule="auto"/>
        <w:jc w:val="both"/>
        <w:rPr>
          <w:rFonts w:cstheme="minorHAnsi"/>
        </w:rPr>
      </w:pPr>
      <w:r>
        <w:rPr>
          <w:rFonts w:cstheme="minorHAnsi"/>
        </w:rPr>
        <w:t>Be aware of the possible dangers surrounding AI technology</w:t>
      </w:r>
    </w:p>
    <w:p w14:paraId="5B38BDE4" w14:textId="77777777" w:rsidR="00F26F70" w:rsidRPr="00434B21" w:rsidRDefault="00F26F70" w:rsidP="00C25FB2">
      <w:pPr>
        <w:spacing w:after="0" w:line="240" w:lineRule="auto"/>
        <w:jc w:val="both"/>
        <w:rPr>
          <w:rFonts w:cstheme="minorHAnsi"/>
          <w:b/>
        </w:rPr>
      </w:pPr>
    </w:p>
    <w:p w14:paraId="2AD9B683" w14:textId="77777777" w:rsidR="00F542D7" w:rsidRPr="00434B21" w:rsidRDefault="00F542D7" w:rsidP="00C25FB2">
      <w:pPr>
        <w:spacing w:after="0" w:line="240" w:lineRule="auto"/>
        <w:jc w:val="both"/>
        <w:rPr>
          <w:rFonts w:cstheme="minorHAnsi"/>
          <w:b/>
        </w:rPr>
      </w:pPr>
      <w:r w:rsidRPr="00434B21">
        <w:rPr>
          <w:rFonts w:cstheme="minorHAnsi"/>
          <w:b/>
        </w:rPr>
        <w:t>The 4 key risk categories</w:t>
      </w:r>
    </w:p>
    <w:p w14:paraId="7D3B7B87" w14:textId="77777777" w:rsidR="00F542D7" w:rsidRPr="00434B21" w:rsidRDefault="00F542D7" w:rsidP="00C25FB2">
      <w:pPr>
        <w:pStyle w:val="1bodycopy10pt"/>
        <w:spacing w:after="0"/>
        <w:jc w:val="both"/>
        <w:rPr>
          <w:rFonts w:asciiTheme="minorHAnsi" w:hAnsiTheme="minorHAnsi" w:cstheme="minorHAnsi"/>
          <w:sz w:val="22"/>
          <w:szCs w:val="22"/>
          <w:lang w:eastAsia="en-GB"/>
        </w:rPr>
      </w:pPr>
      <w:r w:rsidRPr="00434B21">
        <w:rPr>
          <w:rFonts w:asciiTheme="minorHAnsi" w:hAnsiTheme="minorHAnsi" w:cstheme="minorHAnsi"/>
          <w:sz w:val="22"/>
          <w:szCs w:val="22"/>
          <w:lang w:eastAsia="en-GB"/>
        </w:rPr>
        <w:t>Our approach to online safety is based on addressing the following categories of risk:</w:t>
      </w:r>
    </w:p>
    <w:p w14:paraId="6DFEF63B" w14:textId="77777777" w:rsidR="00F542D7" w:rsidRPr="00434B21" w:rsidRDefault="00F542D7" w:rsidP="00CA3149">
      <w:pPr>
        <w:numPr>
          <w:ilvl w:val="0"/>
          <w:numId w:val="16"/>
        </w:numPr>
        <w:spacing w:after="0" w:line="240" w:lineRule="auto"/>
        <w:jc w:val="both"/>
        <w:rPr>
          <w:rFonts w:cstheme="minorHAnsi"/>
          <w:b/>
        </w:rPr>
      </w:pPr>
      <w:r w:rsidRPr="00434B21">
        <w:rPr>
          <w:rFonts w:cstheme="minorHAnsi"/>
          <w:b/>
        </w:rPr>
        <w:t xml:space="preserve">Content – </w:t>
      </w:r>
      <w:r w:rsidRPr="00434B21">
        <w:rPr>
          <w:rFonts w:cstheme="minorHAnsi"/>
        </w:rPr>
        <w:t xml:space="preserve">being exposed to illegal, inappropriate or harmful content, such as pornography, fake news, racism, misogyny, self-harm, suicide, </w:t>
      </w:r>
      <w:proofErr w:type="spellStart"/>
      <w:r w:rsidRPr="00434B21">
        <w:rPr>
          <w:rFonts w:cstheme="minorHAnsi"/>
        </w:rPr>
        <w:t>anti-semitism</w:t>
      </w:r>
      <w:proofErr w:type="spellEnd"/>
      <w:r w:rsidRPr="00434B21">
        <w:rPr>
          <w:rFonts w:cstheme="minorHAnsi"/>
        </w:rPr>
        <w:t>, radicalization and extremism</w:t>
      </w:r>
    </w:p>
    <w:p w14:paraId="69392FF0" w14:textId="77777777" w:rsidR="00F542D7" w:rsidRPr="00434B21" w:rsidRDefault="00F542D7" w:rsidP="00CA3149">
      <w:pPr>
        <w:numPr>
          <w:ilvl w:val="0"/>
          <w:numId w:val="16"/>
        </w:numPr>
        <w:spacing w:after="0" w:line="240" w:lineRule="auto"/>
        <w:jc w:val="both"/>
        <w:rPr>
          <w:rFonts w:cstheme="minorHAnsi"/>
        </w:rPr>
      </w:pPr>
      <w:r w:rsidRPr="00434B21">
        <w:rPr>
          <w:rFonts w:cstheme="minorHAnsi"/>
          <w:b/>
        </w:rPr>
        <w:t xml:space="preserve">Contact – </w:t>
      </w:r>
      <w:r w:rsidRPr="00434B21">
        <w:rPr>
          <w:rFonts w:cstheme="minorHAnsi"/>
        </w:rPr>
        <w:t>being subjected to harmful online interaction with other users, such as peer-to-peer pressure, commercial advertising and adults posing as children or young adults with the intention to groom or exploit them for sexual, criminal, financial or other purposes.</w:t>
      </w:r>
    </w:p>
    <w:p w14:paraId="51F109CA" w14:textId="5E9D4BAB" w:rsidR="00F542D7" w:rsidRPr="00434B21" w:rsidRDefault="00F542D7" w:rsidP="00CA3149">
      <w:pPr>
        <w:numPr>
          <w:ilvl w:val="0"/>
          <w:numId w:val="16"/>
        </w:numPr>
        <w:spacing w:after="0" w:line="240" w:lineRule="auto"/>
        <w:jc w:val="both"/>
        <w:rPr>
          <w:rFonts w:cstheme="minorHAnsi"/>
        </w:rPr>
      </w:pPr>
      <w:r w:rsidRPr="00434B21">
        <w:rPr>
          <w:rFonts w:cstheme="minorHAnsi"/>
          <w:b/>
        </w:rPr>
        <w:t xml:space="preserve">Conduct </w:t>
      </w:r>
      <w:r w:rsidRPr="00434B21">
        <w:rPr>
          <w:rFonts w:cstheme="minorHAnsi"/>
        </w:rPr>
        <w:t xml:space="preserve">– personal online </w:t>
      </w:r>
      <w:r w:rsidR="00D84E76" w:rsidRPr="00434B21">
        <w:rPr>
          <w:rFonts w:cstheme="minorHAnsi"/>
        </w:rPr>
        <w:t>behaviour</w:t>
      </w:r>
      <w:r w:rsidRPr="00434B21">
        <w:rPr>
          <w:rFonts w:cstheme="minorHAnsi"/>
        </w:rPr>
        <w:t xml:space="preserve"> that increases the likelihood of, or causes, harm, such as making, sending and receiving explicit images (</w:t>
      </w:r>
      <w:proofErr w:type="spellStart"/>
      <w:r w:rsidRPr="00434B21">
        <w:rPr>
          <w:rFonts w:cstheme="minorHAnsi"/>
        </w:rPr>
        <w:t>e.g</w:t>
      </w:r>
      <w:proofErr w:type="spellEnd"/>
      <w:r w:rsidRPr="00434B21">
        <w:rPr>
          <w:rFonts w:cstheme="minorHAnsi"/>
        </w:rPr>
        <w:t xml:space="preserve"> consensual and non-consensual sharing of</w:t>
      </w:r>
      <w:r w:rsidRPr="00434B21">
        <w:rPr>
          <w:rFonts w:cstheme="minorHAnsi"/>
          <w:b/>
        </w:rPr>
        <w:t xml:space="preserve"> </w:t>
      </w:r>
      <w:r w:rsidRPr="00434B21">
        <w:rPr>
          <w:rFonts w:cstheme="minorHAnsi"/>
        </w:rPr>
        <w:t>nudes and semi-nudes and /or pornography), sharing other explicit images and online bullying; and</w:t>
      </w:r>
    </w:p>
    <w:p w14:paraId="27117109" w14:textId="77777777" w:rsidR="00F542D7" w:rsidRPr="00434B21" w:rsidRDefault="00F542D7" w:rsidP="00CA3149">
      <w:pPr>
        <w:numPr>
          <w:ilvl w:val="0"/>
          <w:numId w:val="16"/>
        </w:numPr>
        <w:spacing w:after="0" w:line="240" w:lineRule="auto"/>
        <w:jc w:val="both"/>
        <w:rPr>
          <w:rFonts w:cstheme="minorHAnsi"/>
        </w:rPr>
      </w:pPr>
      <w:r w:rsidRPr="00434B21">
        <w:rPr>
          <w:rFonts w:cstheme="minorHAnsi"/>
          <w:b/>
        </w:rPr>
        <w:t xml:space="preserve">Commerce – </w:t>
      </w:r>
      <w:r w:rsidRPr="00434B21">
        <w:rPr>
          <w:rFonts w:cstheme="minorHAnsi"/>
        </w:rPr>
        <w:t>risks such as online gambling, inappropriate advertising, phishing and/or financial scams</w:t>
      </w:r>
    </w:p>
    <w:p w14:paraId="632A3A43" w14:textId="77777777" w:rsidR="00F26F70" w:rsidRPr="00434B21" w:rsidRDefault="00F26F70" w:rsidP="00C25FB2">
      <w:pPr>
        <w:spacing w:after="0" w:line="240" w:lineRule="auto"/>
        <w:jc w:val="both"/>
        <w:rPr>
          <w:rFonts w:cstheme="minorHAnsi"/>
          <w:b/>
        </w:rPr>
      </w:pPr>
    </w:p>
    <w:p w14:paraId="660A0DEE" w14:textId="77777777" w:rsidR="00F542D7" w:rsidRPr="00434B21" w:rsidRDefault="00F542D7" w:rsidP="00C25FB2">
      <w:pPr>
        <w:spacing w:after="0" w:line="240" w:lineRule="auto"/>
        <w:jc w:val="both"/>
        <w:rPr>
          <w:rFonts w:cstheme="minorHAnsi"/>
          <w:b/>
        </w:rPr>
      </w:pPr>
      <w:r w:rsidRPr="00434B21">
        <w:rPr>
          <w:rFonts w:cstheme="minorHAnsi"/>
          <w:b/>
        </w:rPr>
        <w:t>To meet our aims and address the risks above we will:</w:t>
      </w:r>
    </w:p>
    <w:p w14:paraId="2AC54B63" w14:textId="77777777" w:rsidR="00F542D7" w:rsidRPr="00FC5CF1" w:rsidRDefault="00F542D7" w:rsidP="00D84E76">
      <w:pPr>
        <w:numPr>
          <w:ilvl w:val="0"/>
          <w:numId w:val="16"/>
        </w:numPr>
        <w:spacing w:after="0" w:line="240" w:lineRule="auto"/>
        <w:jc w:val="both"/>
        <w:rPr>
          <w:rFonts w:cstheme="minorHAnsi"/>
        </w:rPr>
      </w:pPr>
      <w:r w:rsidRPr="00FC5CF1">
        <w:rPr>
          <w:rFonts w:cstheme="minorHAnsi"/>
        </w:rPr>
        <w:t>Educate pupils about online safety as part of our curriculum. For example:</w:t>
      </w:r>
    </w:p>
    <w:p w14:paraId="6DE9EC54" w14:textId="77777777" w:rsidR="00F542D7" w:rsidRPr="00D84E76" w:rsidRDefault="00F542D7" w:rsidP="00D84E76">
      <w:pPr>
        <w:pStyle w:val="ListParagraph"/>
        <w:numPr>
          <w:ilvl w:val="1"/>
          <w:numId w:val="23"/>
        </w:numPr>
        <w:spacing w:after="0" w:line="240" w:lineRule="auto"/>
        <w:jc w:val="both"/>
        <w:rPr>
          <w:rFonts w:eastAsia="Arial" w:cstheme="minorHAnsi"/>
        </w:rPr>
      </w:pPr>
      <w:r w:rsidRPr="00D84E76">
        <w:rPr>
          <w:rFonts w:eastAsia="Arial" w:cstheme="minorHAnsi"/>
        </w:rPr>
        <w:t>The safe use of social media, the internet and technology</w:t>
      </w:r>
    </w:p>
    <w:p w14:paraId="421C4AC7" w14:textId="77777777" w:rsidR="00F542D7" w:rsidRPr="00D84E76" w:rsidRDefault="00F542D7" w:rsidP="00D84E76">
      <w:pPr>
        <w:pStyle w:val="ListParagraph"/>
        <w:numPr>
          <w:ilvl w:val="1"/>
          <w:numId w:val="23"/>
        </w:numPr>
        <w:spacing w:after="0" w:line="240" w:lineRule="auto"/>
        <w:jc w:val="both"/>
        <w:rPr>
          <w:rFonts w:eastAsia="Arial" w:cstheme="minorHAnsi"/>
        </w:rPr>
      </w:pPr>
      <w:r w:rsidRPr="00D84E76">
        <w:rPr>
          <w:rFonts w:eastAsia="Arial" w:cstheme="minorHAnsi"/>
        </w:rPr>
        <w:t>Keeping personal information private</w:t>
      </w:r>
    </w:p>
    <w:p w14:paraId="526D7C4C" w14:textId="4AD19DAF" w:rsidR="00F542D7" w:rsidRPr="00D84E76" w:rsidRDefault="00F542D7" w:rsidP="00D84E76">
      <w:pPr>
        <w:pStyle w:val="ListParagraph"/>
        <w:numPr>
          <w:ilvl w:val="1"/>
          <w:numId w:val="23"/>
        </w:numPr>
        <w:spacing w:after="0" w:line="240" w:lineRule="auto"/>
        <w:jc w:val="both"/>
        <w:rPr>
          <w:rFonts w:eastAsia="Arial" w:cstheme="minorHAnsi"/>
        </w:rPr>
      </w:pPr>
      <w:r w:rsidRPr="00D84E76">
        <w:rPr>
          <w:rFonts w:eastAsia="Arial" w:cstheme="minorHAnsi"/>
        </w:rPr>
        <w:t xml:space="preserve">How to recognise unacceptable </w:t>
      </w:r>
      <w:r w:rsidR="00177A76" w:rsidRPr="00D84E76">
        <w:rPr>
          <w:rFonts w:eastAsia="Arial" w:cstheme="minorHAnsi"/>
        </w:rPr>
        <w:t>behaviour</w:t>
      </w:r>
      <w:r w:rsidRPr="00D84E76">
        <w:rPr>
          <w:rFonts w:eastAsia="Arial" w:cstheme="minorHAnsi"/>
        </w:rPr>
        <w:t xml:space="preserve"> online</w:t>
      </w:r>
    </w:p>
    <w:p w14:paraId="4D465ECD" w14:textId="77777777" w:rsidR="00F542D7" w:rsidRPr="00D84E76" w:rsidRDefault="00F542D7" w:rsidP="00D84E76">
      <w:pPr>
        <w:pStyle w:val="ListParagraph"/>
        <w:numPr>
          <w:ilvl w:val="1"/>
          <w:numId w:val="23"/>
        </w:numPr>
        <w:spacing w:after="0" w:line="240" w:lineRule="auto"/>
        <w:jc w:val="both"/>
        <w:rPr>
          <w:rFonts w:eastAsia="Arial" w:cstheme="minorHAnsi"/>
        </w:rPr>
      </w:pPr>
      <w:r w:rsidRPr="00D84E76">
        <w:rPr>
          <w:rFonts w:eastAsia="Arial" w:cstheme="minorHAnsi"/>
        </w:rPr>
        <w:t>How to report any incidents of cyber-bullying, ensuring pupils are encouraged to do so, including where they ar</w:t>
      </w:r>
      <w:r w:rsidR="0009732F" w:rsidRPr="00D84E76">
        <w:rPr>
          <w:rFonts w:eastAsia="Arial" w:cstheme="minorHAnsi"/>
        </w:rPr>
        <w:t>e a witness rather than a child who has been harmed</w:t>
      </w:r>
    </w:p>
    <w:p w14:paraId="1FAFCD98" w14:textId="77777777" w:rsidR="00A8754A" w:rsidRPr="00D84E76" w:rsidRDefault="00A8754A" w:rsidP="00D84E76">
      <w:pPr>
        <w:pStyle w:val="ListParagraph"/>
        <w:numPr>
          <w:ilvl w:val="1"/>
          <w:numId w:val="23"/>
        </w:numPr>
        <w:spacing w:after="0" w:line="240" w:lineRule="auto"/>
        <w:jc w:val="both"/>
        <w:rPr>
          <w:rFonts w:eastAsia="Arial" w:cstheme="minorHAnsi"/>
        </w:rPr>
      </w:pPr>
      <w:r w:rsidRPr="00D84E76">
        <w:rPr>
          <w:rFonts w:eastAsia="Arial" w:cstheme="minorHAnsi"/>
        </w:rPr>
        <w:t>Promoting awareness of Childline’s ‘Report, Remove’ Tool and CEOP reporting</w:t>
      </w:r>
    </w:p>
    <w:p w14:paraId="366F0202" w14:textId="77777777" w:rsidR="00F542D7" w:rsidRPr="00D84E76" w:rsidRDefault="00F542D7" w:rsidP="00D84E76">
      <w:pPr>
        <w:numPr>
          <w:ilvl w:val="0"/>
          <w:numId w:val="7"/>
        </w:numPr>
        <w:spacing w:after="0" w:line="240" w:lineRule="auto"/>
        <w:jc w:val="both"/>
        <w:rPr>
          <w:rFonts w:cstheme="minorHAnsi"/>
        </w:rPr>
      </w:pPr>
      <w:r w:rsidRPr="00D84E76">
        <w:rPr>
          <w:rFonts w:cstheme="minorHAnsi"/>
        </w:rPr>
        <w:t>Train staff, as part of their induction, on safe internet use and online safeguarding issues including cyber-bullying and the risks of online radicalisation. All staff members will receive refresher training at least once an academic year</w:t>
      </w:r>
    </w:p>
    <w:p w14:paraId="5BACCCA2" w14:textId="77777777" w:rsidR="00F542D7" w:rsidRPr="00D84E76" w:rsidRDefault="00F542D7" w:rsidP="00D84E76">
      <w:pPr>
        <w:numPr>
          <w:ilvl w:val="0"/>
          <w:numId w:val="7"/>
        </w:numPr>
        <w:spacing w:after="0" w:line="240" w:lineRule="auto"/>
        <w:jc w:val="both"/>
        <w:rPr>
          <w:rFonts w:cstheme="minorHAnsi"/>
        </w:rPr>
      </w:pPr>
      <w:r w:rsidRPr="00D84E76">
        <w:rPr>
          <w:rFonts w:cstheme="minorHAnsi"/>
        </w:rPr>
        <w:t>Educate parents/carers about online safety via our website, communications sent directly to them and during parents’ evenings. We will also share clear procedures with them so they know how to raise concerns about online safety.</w:t>
      </w:r>
    </w:p>
    <w:p w14:paraId="0F334EC0" w14:textId="77777777" w:rsidR="00F542D7" w:rsidRPr="00D84E76" w:rsidRDefault="00F542D7" w:rsidP="00D84E76">
      <w:pPr>
        <w:numPr>
          <w:ilvl w:val="0"/>
          <w:numId w:val="7"/>
        </w:numPr>
        <w:spacing w:after="0" w:line="240" w:lineRule="auto"/>
        <w:jc w:val="both"/>
        <w:rPr>
          <w:rFonts w:cstheme="minorHAnsi"/>
        </w:rPr>
      </w:pPr>
      <w:r w:rsidRPr="00D84E76">
        <w:rPr>
          <w:rFonts w:cstheme="minorHAnsi"/>
        </w:rPr>
        <w:t>Make sure that staff are aware of any restrictions placed on them with regards to the use of their mobile phone and cameras, for example that:</w:t>
      </w:r>
    </w:p>
    <w:p w14:paraId="3E60E4CE" w14:textId="77777777" w:rsidR="00F542D7" w:rsidRPr="00D84E76" w:rsidRDefault="00F542D7" w:rsidP="00D84E76">
      <w:pPr>
        <w:pStyle w:val="ListParagraph"/>
        <w:numPr>
          <w:ilvl w:val="1"/>
          <w:numId w:val="23"/>
        </w:numPr>
        <w:spacing w:after="0" w:line="240" w:lineRule="auto"/>
        <w:jc w:val="both"/>
        <w:rPr>
          <w:rFonts w:eastAsia="Arial" w:cstheme="minorHAnsi"/>
        </w:rPr>
      </w:pPr>
      <w:r w:rsidRPr="00D84E76">
        <w:rPr>
          <w:rFonts w:eastAsia="Arial" w:cstheme="minorHAnsi"/>
        </w:rPr>
        <w:t>Staff are allowed to bring their personal phones to school for their own use, but will limit such use to non-contact time when pupils are not present</w:t>
      </w:r>
    </w:p>
    <w:p w14:paraId="26369080" w14:textId="77777777" w:rsidR="00F542D7" w:rsidRPr="00D84E76" w:rsidRDefault="00F542D7" w:rsidP="00D84E76">
      <w:pPr>
        <w:pStyle w:val="ListParagraph"/>
        <w:numPr>
          <w:ilvl w:val="1"/>
          <w:numId w:val="23"/>
        </w:numPr>
        <w:spacing w:after="0" w:line="240" w:lineRule="auto"/>
        <w:jc w:val="both"/>
        <w:rPr>
          <w:rFonts w:eastAsia="Arial" w:cstheme="minorHAnsi"/>
        </w:rPr>
      </w:pPr>
      <w:r w:rsidRPr="00D84E76">
        <w:rPr>
          <w:rFonts w:eastAsia="Arial" w:cstheme="minorHAnsi"/>
        </w:rPr>
        <w:t>Staff will not take pictures or recordings of pupils on their personal phones or cameras</w:t>
      </w:r>
    </w:p>
    <w:p w14:paraId="165233ED" w14:textId="5A52F322" w:rsidR="00F542D7" w:rsidRPr="00434B21" w:rsidRDefault="00F542D7" w:rsidP="00FC5CF1">
      <w:pPr>
        <w:numPr>
          <w:ilvl w:val="0"/>
          <w:numId w:val="7"/>
        </w:numPr>
        <w:spacing w:after="0" w:line="240" w:lineRule="auto"/>
        <w:jc w:val="both"/>
        <w:rPr>
          <w:rFonts w:cstheme="minorHAnsi"/>
        </w:rPr>
      </w:pPr>
      <w:r w:rsidRPr="00434B21">
        <w:rPr>
          <w:rFonts w:cstheme="minorHAnsi"/>
        </w:rPr>
        <w:t>Make all pupils, parents/carers, staff volunteers and governors aware that they are expected to sign an agreement regarding the acceptable use of the internet in school, use of the school’s ICT systems and use of their mobile and smart technology</w:t>
      </w:r>
      <w:r w:rsidR="006E3C7A">
        <w:rPr>
          <w:rFonts w:cstheme="minorHAnsi"/>
        </w:rPr>
        <w:t>.</w:t>
      </w:r>
    </w:p>
    <w:p w14:paraId="6A9ED221" w14:textId="3B4647BA" w:rsidR="00F542D7" w:rsidRPr="00434B21" w:rsidRDefault="00F542D7" w:rsidP="00FC5CF1">
      <w:pPr>
        <w:numPr>
          <w:ilvl w:val="0"/>
          <w:numId w:val="7"/>
        </w:numPr>
        <w:spacing w:after="0" w:line="240" w:lineRule="auto"/>
        <w:jc w:val="both"/>
        <w:rPr>
          <w:rFonts w:cstheme="minorHAnsi"/>
        </w:rPr>
      </w:pPr>
      <w:r w:rsidRPr="00434B21">
        <w:rPr>
          <w:rFonts w:cstheme="minorHAnsi"/>
        </w:rPr>
        <w:t xml:space="preserve">Make sure all staff, pupils and parents/carers are aware that staff have the power to search pupils’ phones, as set out in the </w:t>
      </w:r>
      <w:r w:rsidRPr="00FC5CF1">
        <w:rPr>
          <w:rFonts w:cstheme="minorHAnsi"/>
        </w:rPr>
        <w:t>DfE’s guidance on searching, screening and confiscation</w:t>
      </w:r>
      <w:r w:rsidR="006E3C7A">
        <w:rPr>
          <w:rFonts w:cstheme="minorHAnsi"/>
        </w:rPr>
        <w:t>.</w:t>
      </w:r>
    </w:p>
    <w:p w14:paraId="69F01D51" w14:textId="62DC6C01" w:rsidR="00F542D7" w:rsidRPr="00434B21" w:rsidRDefault="00F542D7" w:rsidP="00FC5CF1">
      <w:pPr>
        <w:numPr>
          <w:ilvl w:val="0"/>
          <w:numId w:val="7"/>
        </w:numPr>
        <w:spacing w:after="0" w:line="240" w:lineRule="auto"/>
        <w:jc w:val="both"/>
        <w:rPr>
          <w:rFonts w:cstheme="minorHAnsi"/>
        </w:rPr>
      </w:pPr>
      <w:r w:rsidRPr="00434B21">
        <w:rPr>
          <w:rFonts w:cstheme="minorHAnsi"/>
        </w:rPr>
        <w:t>Put in place robust filtering and monitoring systems to limit children’s exposure to the 4 key categories of risk (described above) from the school’s IT system</w:t>
      </w:r>
      <w:r w:rsidR="009D6C78">
        <w:rPr>
          <w:rFonts w:cstheme="minorHAnsi"/>
        </w:rPr>
        <w:t xml:space="preserve"> (without ‘over-blocking’)</w:t>
      </w:r>
      <w:r w:rsidRPr="00434B21">
        <w:rPr>
          <w:rFonts w:cstheme="minorHAnsi"/>
        </w:rPr>
        <w:t>.</w:t>
      </w:r>
    </w:p>
    <w:p w14:paraId="3BA1AAC1" w14:textId="123A8563" w:rsidR="00F542D7" w:rsidRDefault="00F542D7" w:rsidP="00FC5CF1">
      <w:pPr>
        <w:numPr>
          <w:ilvl w:val="0"/>
          <w:numId w:val="7"/>
        </w:numPr>
        <w:spacing w:after="0" w:line="240" w:lineRule="auto"/>
        <w:jc w:val="both"/>
        <w:rPr>
          <w:rFonts w:cstheme="minorHAnsi"/>
        </w:rPr>
      </w:pPr>
      <w:r w:rsidRPr="00434B21">
        <w:rPr>
          <w:rFonts w:cstheme="minorHAnsi"/>
        </w:rPr>
        <w:t>Carry out an annual review of our approach to online safety, supported by an annual risk assessment that considers and reflects the risks faced by our school community</w:t>
      </w:r>
      <w:r w:rsidR="006E3C7A">
        <w:rPr>
          <w:rFonts w:cstheme="minorHAnsi"/>
        </w:rPr>
        <w:t>.</w:t>
      </w:r>
    </w:p>
    <w:p w14:paraId="6C4469CB" w14:textId="187C297C" w:rsidR="006D13ED" w:rsidRDefault="006D13ED" w:rsidP="00FC5CF1">
      <w:pPr>
        <w:numPr>
          <w:ilvl w:val="0"/>
          <w:numId w:val="7"/>
        </w:numPr>
        <w:spacing w:after="0" w:line="240" w:lineRule="auto"/>
        <w:jc w:val="both"/>
        <w:rPr>
          <w:rFonts w:cstheme="minorHAnsi"/>
        </w:rPr>
      </w:pPr>
      <w:r w:rsidRPr="006D13ED">
        <w:rPr>
          <w:rFonts w:cstheme="minorHAnsi"/>
        </w:rPr>
        <w:t>We will ensure that appropriate filtering methods (without ‘over-blocking’) are in place to ensure that pupils are safe from all types of inappropriate and unacceptable materials, including terrorist and extremist material.</w:t>
      </w:r>
    </w:p>
    <w:p w14:paraId="6E503A1C" w14:textId="10866465" w:rsidR="006D13ED" w:rsidRPr="006D13ED" w:rsidRDefault="006D13ED" w:rsidP="00C25FB2">
      <w:pPr>
        <w:pStyle w:val="ColorfulList-Accent11"/>
        <w:numPr>
          <w:ilvl w:val="0"/>
          <w:numId w:val="0"/>
        </w:numPr>
        <w:spacing w:after="0"/>
        <w:ind w:left="644"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We do this by: </w:t>
      </w:r>
    </w:p>
    <w:p w14:paraId="179B87CF" w14:textId="029D9DD1" w:rsidR="006D13ED" w:rsidRPr="006D13ED" w:rsidRDefault="006D13ED" w:rsidP="00A67CEA">
      <w:pPr>
        <w:numPr>
          <w:ilvl w:val="0"/>
          <w:numId w:val="7"/>
        </w:numPr>
        <w:spacing w:after="0" w:line="240" w:lineRule="auto"/>
        <w:jc w:val="both"/>
        <w:rPr>
          <w:rFonts w:cstheme="minorHAnsi"/>
        </w:rPr>
      </w:pPr>
      <w:r w:rsidRPr="006D13ED">
        <w:rPr>
          <w:rFonts w:cstheme="minorHAnsi"/>
        </w:rPr>
        <w:t>We ensure our monitoring system responds quickly to incidents and they are escalated to those with a safeguarding responsibility</w:t>
      </w:r>
    </w:p>
    <w:p w14:paraId="0FBE2BE1" w14:textId="099BD8A6" w:rsidR="006D13ED" w:rsidRPr="006D13ED" w:rsidRDefault="006D13ED" w:rsidP="00A67CEA">
      <w:pPr>
        <w:numPr>
          <w:ilvl w:val="0"/>
          <w:numId w:val="7"/>
        </w:numPr>
        <w:spacing w:after="0" w:line="240" w:lineRule="auto"/>
        <w:jc w:val="both"/>
        <w:rPr>
          <w:rFonts w:cstheme="minorHAnsi"/>
        </w:rPr>
      </w:pPr>
      <w:r w:rsidRPr="006D13ED">
        <w:rPr>
          <w:rFonts w:cstheme="minorHAnsi"/>
        </w:rPr>
        <w:t>We use an appropriate level of security protection in order to safeguard our systems, staff and learners from evolving cyber-crime technologies and periodically review its effectiveness.</w:t>
      </w:r>
    </w:p>
    <w:p w14:paraId="382D1745" w14:textId="5FA2BCB1" w:rsidR="006D13ED" w:rsidRPr="006D13ED" w:rsidRDefault="006D13ED" w:rsidP="00A67CEA">
      <w:pPr>
        <w:numPr>
          <w:ilvl w:val="0"/>
          <w:numId w:val="7"/>
        </w:numPr>
        <w:spacing w:after="0" w:line="240" w:lineRule="auto"/>
        <w:jc w:val="both"/>
        <w:rPr>
          <w:rFonts w:cstheme="minorHAnsi"/>
        </w:rPr>
      </w:pPr>
      <w:r w:rsidRPr="006D13ED">
        <w:rPr>
          <w:rFonts w:cstheme="minorHAnsi"/>
        </w:rPr>
        <w:t>We will encourage children to use Social Media safely, including opportunities for them to think and discuss the issues and to check their sources of information. We will keep abreast of new developments that may potentially harm our children.</w:t>
      </w:r>
    </w:p>
    <w:p w14:paraId="728B5009" w14:textId="1A98105F" w:rsidR="006D13ED" w:rsidRPr="006D13ED" w:rsidRDefault="006D13ED" w:rsidP="00A67CEA">
      <w:pPr>
        <w:numPr>
          <w:ilvl w:val="0"/>
          <w:numId w:val="7"/>
        </w:numPr>
        <w:spacing w:after="0" w:line="240" w:lineRule="auto"/>
        <w:jc w:val="both"/>
        <w:rPr>
          <w:rFonts w:cstheme="minorHAnsi"/>
        </w:rPr>
      </w:pPr>
      <w:r w:rsidRPr="006D13ED">
        <w:rPr>
          <w:rFonts w:cstheme="minorHAnsi"/>
        </w:rPr>
        <w:t>We have separate acceptable use policies (AUPs) for both staff and children.  This covers the use of all technologies and platforms used, both on and offsite.  Specify technologies used and refer to the staff Code of Conduct.</w:t>
      </w:r>
    </w:p>
    <w:p w14:paraId="09731EEA" w14:textId="4CE73D01" w:rsidR="006D13ED" w:rsidRPr="006D13ED" w:rsidRDefault="006D13ED" w:rsidP="00A67CEA">
      <w:pPr>
        <w:numPr>
          <w:ilvl w:val="0"/>
          <w:numId w:val="7"/>
        </w:numPr>
        <w:spacing w:after="0" w:line="240" w:lineRule="auto"/>
        <w:jc w:val="both"/>
        <w:rPr>
          <w:rFonts w:cstheme="minorHAnsi"/>
        </w:rPr>
      </w:pPr>
      <w:r w:rsidRPr="006D13ED">
        <w:rPr>
          <w:rFonts w:cstheme="minorHAnsi"/>
        </w:rPr>
        <w:t>We will complete online safety audits as appropriate</w:t>
      </w:r>
      <w:r w:rsidR="00A67CEA">
        <w:rPr>
          <w:rFonts w:cstheme="minorHAnsi"/>
        </w:rPr>
        <w:t xml:space="preserve"> </w:t>
      </w:r>
      <w:r w:rsidRPr="006D13ED">
        <w:rPr>
          <w:rFonts w:cstheme="minorHAnsi"/>
        </w:rPr>
        <w:t>to our needs and know where to access recommended models</w:t>
      </w:r>
      <w:r w:rsidR="00A67CEA">
        <w:rPr>
          <w:rFonts w:cstheme="minorHAnsi"/>
        </w:rPr>
        <w:t xml:space="preserve">, </w:t>
      </w:r>
      <w:r w:rsidR="00A67CEA">
        <w:rPr>
          <w:rFonts w:cstheme="minorHAnsi"/>
        </w:rPr>
        <w:t>for example using 360/</w:t>
      </w:r>
      <w:proofErr w:type="spellStart"/>
      <w:r w:rsidR="00A67CEA">
        <w:rPr>
          <w:rFonts w:cstheme="minorHAnsi"/>
        </w:rPr>
        <w:t>SWGfL</w:t>
      </w:r>
      <w:proofErr w:type="spellEnd"/>
      <w:r w:rsidR="00A67CEA">
        <w:rPr>
          <w:rFonts w:cstheme="minorHAnsi"/>
        </w:rPr>
        <w:t>.</w:t>
      </w:r>
    </w:p>
    <w:p w14:paraId="5EFA331F" w14:textId="38D006CE" w:rsidR="006D13ED" w:rsidRPr="006D13ED" w:rsidRDefault="006D13ED" w:rsidP="00A67CEA">
      <w:pPr>
        <w:numPr>
          <w:ilvl w:val="0"/>
          <w:numId w:val="7"/>
        </w:numPr>
        <w:spacing w:after="0" w:line="240" w:lineRule="auto"/>
        <w:jc w:val="both"/>
        <w:rPr>
          <w:rFonts w:cstheme="minorHAnsi"/>
        </w:rPr>
      </w:pPr>
      <w:r w:rsidRPr="006D13ED">
        <w:rPr>
          <w:rFonts w:cstheme="minorHAnsi"/>
        </w:rPr>
        <w:t>We work with parents to promote good practice in keeping children safe online, including to support their children learning at home.  Describe if applicable e.g. workshops for parents and up to date information on website</w:t>
      </w:r>
    </w:p>
    <w:p w14:paraId="598F9C78" w14:textId="77777777" w:rsidR="006D13ED" w:rsidRDefault="006D13ED" w:rsidP="00A67CEA">
      <w:pPr>
        <w:numPr>
          <w:ilvl w:val="0"/>
          <w:numId w:val="7"/>
        </w:numPr>
        <w:spacing w:after="0" w:line="240" w:lineRule="auto"/>
        <w:jc w:val="both"/>
        <w:rPr>
          <w:rFonts w:cstheme="minorHAnsi"/>
        </w:rPr>
      </w:pPr>
      <w:r w:rsidRPr="006D13ED">
        <w:rPr>
          <w:rFonts w:cstheme="minorHAnsi"/>
        </w:rPr>
        <w:t xml:space="preserve">We ensure that all staff adhere to safe and responsible online behaviours when providing home learning and communicating with families. </w:t>
      </w:r>
    </w:p>
    <w:p w14:paraId="0C632A9B" w14:textId="04994724" w:rsidR="006D13ED" w:rsidRPr="00434B21" w:rsidRDefault="006D13ED" w:rsidP="00A67CEA">
      <w:pPr>
        <w:numPr>
          <w:ilvl w:val="0"/>
          <w:numId w:val="7"/>
        </w:numPr>
        <w:spacing w:after="0" w:line="240" w:lineRule="auto"/>
        <w:jc w:val="both"/>
        <w:rPr>
          <w:rFonts w:cstheme="minorHAnsi"/>
        </w:rPr>
      </w:pPr>
      <w:r w:rsidRPr="006D13ED">
        <w:rPr>
          <w:rFonts w:cstheme="minorHAnsi"/>
        </w:rPr>
        <w:t>As technology, and the risks and harms associated with it, evolve and change rapidly, we will carry out an annual review of our approach to online safety supported by an annual risk assessment that considers and reflects the risks our children face.</w:t>
      </w:r>
    </w:p>
    <w:p w14:paraId="44209165" w14:textId="77777777" w:rsidR="00F26F70" w:rsidRPr="00434B21" w:rsidRDefault="00F26F70" w:rsidP="00A67CEA">
      <w:pPr>
        <w:spacing w:after="0" w:line="240" w:lineRule="auto"/>
        <w:jc w:val="both"/>
        <w:rPr>
          <w:rFonts w:cstheme="minorHAnsi"/>
        </w:rPr>
      </w:pPr>
    </w:p>
    <w:p w14:paraId="30769D05" w14:textId="77777777" w:rsidR="00F542D7" w:rsidRPr="00434B21" w:rsidRDefault="00F542D7" w:rsidP="00C25FB2">
      <w:pPr>
        <w:spacing w:after="0" w:line="240" w:lineRule="auto"/>
        <w:jc w:val="both"/>
        <w:rPr>
          <w:rFonts w:cstheme="minorHAnsi"/>
          <w:color w:val="006621"/>
          <w:shd w:val="clear" w:color="auto" w:fill="FFFFFF"/>
        </w:rPr>
      </w:pPr>
      <w:r w:rsidRPr="00434B21">
        <w:rPr>
          <w:rFonts w:cstheme="minorHAnsi"/>
        </w:rPr>
        <w:t xml:space="preserve">This section summarises our approach to online safety and mobile phone use. For comprehensive details about our school’s policy on online safety and the use of mobile phones, please refer to our online safety policy and mobile phone policy, which you can find on our website </w:t>
      </w:r>
      <w:hyperlink r:id="rId54" w:history="1">
        <w:r w:rsidRPr="00434B21">
          <w:rPr>
            <w:rStyle w:val="Hyperlink"/>
            <w:rFonts w:cstheme="minorHAnsi"/>
            <w:shd w:val="clear" w:color="auto" w:fill="FFFFFF"/>
          </w:rPr>
          <w:t>www.chapelstreetprimary.co.uk</w:t>
        </w:r>
      </w:hyperlink>
    </w:p>
    <w:p w14:paraId="51728DAD" w14:textId="77777777" w:rsidR="004D0601" w:rsidRPr="00F26F70" w:rsidRDefault="004D0601" w:rsidP="00C25FB2">
      <w:pPr>
        <w:spacing w:after="0" w:line="240" w:lineRule="auto"/>
        <w:jc w:val="both"/>
        <w:rPr>
          <w:rFonts w:cstheme="minorHAnsi"/>
          <w:color w:val="006621"/>
          <w:shd w:val="clear" w:color="auto" w:fill="FFFFFF"/>
        </w:rPr>
      </w:pPr>
    </w:p>
    <w:p w14:paraId="32B1FCEA" w14:textId="77777777" w:rsidR="00F542D7" w:rsidRPr="00F26F70" w:rsidRDefault="00F542D7" w:rsidP="00C25FB2">
      <w:pPr>
        <w:pStyle w:val="Heading1"/>
        <w:jc w:val="both"/>
      </w:pPr>
      <w:bookmarkStart w:id="16" w:name="_Toc527127648"/>
      <w:bookmarkStart w:id="17" w:name="_Toc84238651"/>
      <w:r w:rsidRPr="00F26F70">
        <w:t>9. Notifying parents</w:t>
      </w:r>
      <w:bookmarkEnd w:id="16"/>
      <w:bookmarkEnd w:id="17"/>
      <w:r w:rsidRPr="00F26F70">
        <w:t xml:space="preserve"> or </w:t>
      </w:r>
      <w:proofErr w:type="spellStart"/>
      <w:r w:rsidRPr="00F26F70">
        <w:t>carers</w:t>
      </w:r>
      <w:proofErr w:type="spellEnd"/>
    </w:p>
    <w:p w14:paraId="71407964" w14:textId="77777777" w:rsidR="00434B21" w:rsidRDefault="00434B21" w:rsidP="00C25FB2">
      <w:pPr>
        <w:spacing w:after="0" w:line="240" w:lineRule="auto"/>
        <w:jc w:val="both"/>
        <w:rPr>
          <w:rFonts w:cstheme="minorHAnsi"/>
        </w:rPr>
      </w:pPr>
    </w:p>
    <w:p w14:paraId="517DF01B" w14:textId="77777777" w:rsidR="00F542D7" w:rsidRPr="00434B21" w:rsidRDefault="00F542D7" w:rsidP="00C25FB2">
      <w:pPr>
        <w:spacing w:after="0" w:line="240" w:lineRule="auto"/>
        <w:jc w:val="both"/>
        <w:rPr>
          <w:rFonts w:cstheme="minorHAnsi"/>
        </w:rPr>
      </w:pPr>
      <w:r w:rsidRPr="00434B21">
        <w:rPr>
          <w:rFonts w:cstheme="minorHAnsi"/>
        </w:rPr>
        <w:t>Where appropriate, we will discuss any concerns about a child with the child’s parents or carers</w:t>
      </w:r>
      <w:r w:rsidR="00A8754A" w:rsidRPr="00434B21">
        <w:rPr>
          <w:rFonts w:cstheme="minorHAnsi"/>
        </w:rPr>
        <w:t xml:space="preserve"> prior to referral unless doing so may place a child at further risk or jeopardise a police investigation</w:t>
      </w:r>
      <w:r w:rsidRPr="00434B21">
        <w:rPr>
          <w:rFonts w:cstheme="minorHAnsi"/>
        </w:rPr>
        <w:t>. The DSL will normally do this in the event of a suspicion or disclosure.</w:t>
      </w:r>
      <w:r w:rsidR="00A8754A" w:rsidRPr="00434B21">
        <w:rPr>
          <w:rFonts w:cstheme="minorHAnsi"/>
        </w:rPr>
        <w:t xml:space="preserve">  </w:t>
      </w:r>
      <w:r w:rsidRPr="00434B21">
        <w:rPr>
          <w:rFonts w:cstheme="minorHAnsi"/>
        </w:rPr>
        <w:t xml:space="preserve">Other staff will only talk to parents about any such concerns following consultation with the DSL. </w:t>
      </w:r>
    </w:p>
    <w:p w14:paraId="67712288" w14:textId="77777777" w:rsidR="00F26F70" w:rsidRPr="00434B21" w:rsidRDefault="00F26F70" w:rsidP="00C25FB2">
      <w:pPr>
        <w:spacing w:after="0" w:line="240" w:lineRule="auto"/>
        <w:jc w:val="both"/>
        <w:rPr>
          <w:rFonts w:cstheme="minorHAnsi"/>
        </w:rPr>
      </w:pPr>
    </w:p>
    <w:p w14:paraId="7A46BCBB" w14:textId="77777777" w:rsidR="00F542D7" w:rsidRPr="00434B21" w:rsidRDefault="00F542D7" w:rsidP="00C25FB2">
      <w:pPr>
        <w:spacing w:after="0" w:line="240" w:lineRule="auto"/>
        <w:jc w:val="both"/>
        <w:rPr>
          <w:rFonts w:cstheme="minorHAnsi"/>
        </w:rPr>
      </w:pPr>
      <w:r w:rsidRPr="00434B21">
        <w:rPr>
          <w:rFonts w:cstheme="minorHAnsi"/>
        </w:rPr>
        <w:t>If we believe that notifying the parents or carers would increase the risk to the child or jeopardise a police investigation, we will discuss this with the local authority children’s social care team before doing so.</w:t>
      </w:r>
    </w:p>
    <w:p w14:paraId="06C33F68" w14:textId="77777777" w:rsidR="00F26F70" w:rsidRPr="00434B21" w:rsidRDefault="00F26F70" w:rsidP="00C25FB2">
      <w:pPr>
        <w:spacing w:after="0" w:line="240" w:lineRule="auto"/>
        <w:jc w:val="both"/>
        <w:rPr>
          <w:rFonts w:cstheme="minorHAnsi"/>
        </w:rPr>
      </w:pPr>
    </w:p>
    <w:p w14:paraId="0B643ACC" w14:textId="77777777" w:rsidR="00F542D7" w:rsidRPr="00434B21" w:rsidRDefault="00F542D7" w:rsidP="00C25FB2">
      <w:pPr>
        <w:spacing w:after="0" w:line="240" w:lineRule="auto"/>
        <w:jc w:val="both"/>
        <w:rPr>
          <w:rFonts w:cstheme="minorHAnsi"/>
        </w:rPr>
      </w:pPr>
      <w:r w:rsidRPr="00434B21">
        <w:rPr>
          <w:rFonts w:cstheme="minorHAnsi"/>
        </w:rPr>
        <w:t>Where a child is looked after by the local authority, the child’s social worker or team manager will always be consulted with before informing the parent or carer.</w:t>
      </w:r>
    </w:p>
    <w:p w14:paraId="1F305890" w14:textId="77777777" w:rsidR="00F26F70" w:rsidRPr="00434B21" w:rsidRDefault="00F26F70" w:rsidP="00C25FB2">
      <w:pPr>
        <w:spacing w:after="0" w:line="240" w:lineRule="auto"/>
        <w:jc w:val="both"/>
        <w:rPr>
          <w:rFonts w:cstheme="minorHAnsi"/>
        </w:rPr>
      </w:pPr>
    </w:p>
    <w:p w14:paraId="1CC2457C" w14:textId="77777777" w:rsidR="00F542D7" w:rsidRPr="00434B21" w:rsidRDefault="00F542D7" w:rsidP="00C25FB2">
      <w:pPr>
        <w:spacing w:after="0" w:line="240" w:lineRule="auto"/>
        <w:jc w:val="both"/>
        <w:rPr>
          <w:rFonts w:cstheme="minorHAnsi"/>
        </w:rPr>
      </w:pPr>
      <w:r w:rsidRPr="00434B21">
        <w:rPr>
          <w:rFonts w:cstheme="minorHAnsi"/>
        </w:rPr>
        <w:t>In the case of allegations of abuse made against an adult working with children, the procedures for managing allegations against someone working with children will be applied alongside safeguarding procedures.</w:t>
      </w:r>
    </w:p>
    <w:p w14:paraId="63F07039" w14:textId="77777777" w:rsidR="00F26F70" w:rsidRPr="00434B21" w:rsidRDefault="00F26F70" w:rsidP="00C25FB2">
      <w:pPr>
        <w:spacing w:after="0" w:line="240" w:lineRule="auto"/>
        <w:jc w:val="both"/>
        <w:rPr>
          <w:rFonts w:cstheme="minorHAnsi"/>
        </w:rPr>
      </w:pPr>
    </w:p>
    <w:p w14:paraId="1A0E342B" w14:textId="77777777" w:rsidR="00F542D7" w:rsidRPr="00434B21" w:rsidRDefault="00F542D7" w:rsidP="00C25FB2">
      <w:pPr>
        <w:spacing w:after="0" w:line="240" w:lineRule="auto"/>
        <w:jc w:val="both"/>
        <w:rPr>
          <w:rFonts w:cstheme="minorHAnsi"/>
        </w:rPr>
      </w:pPr>
      <w:r w:rsidRPr="00434B21">
        <w:rPr>
          <w:rFonts w:cstheme="minorHAnsi"/>
        </w:rPr>
        <w:t xml:space="preserve">In the case of allegations of abuse </w:t>
      </w:r>
      <w:r w:rsidR="00B004EC" w:rsidRPr="00434B21">
        <w:rPr>
          <w:rFonts w:cstheme="minorHAnsi"/>
        </w:rPr>
        <w:t xml:space="preserve">or harm </w:t>
      </w:r>
      <w:r w:rsidRPr="00434B21">
        <w:rPr>
          <w:rFonts w:cstheme="minorHAnsi"/>
        </w:rPr>
        <w:t xml:space="preserve">made against other children, we will normally notify the parents of all the children involved. We will think carefully about what information we provide about the other child(ren) involved, and when. We will work with the police and/or local authority children’s social care to make sure our approach to information sharing is consistent. </w:t>
      </w:r>
    </w:p>
    <w:p w14:paraId="2DF419F5" w14:textId="77777777" w:rsidR="00F26F70" w:rsidRPr="00434B21" w:rsidRDefault="00F26F70" w:rsidP="00C25FB2">
      <w:pPr>
        <w:spacing w:after="0" w:line="240" w:lineRule="auto"/>
        <w:jc w:val="both"/>
        <w:rPr>
          <w:rFonts w:cstheme="minorHAnsi"/>
        </w:rPr>
      </w:pPr>
    </w:p>
    <w:p w14:paraId="089498A9" w14:textId="77777777" w:rsidR="00F542D7" w:rsidRPr="00434B21" w:rsidRDefault="00F542D7" w:rsidP="00C25FB2">
      <w:pPr>
        <w:spacing w:after="0" w:line="240" w:lineRule="auto"/>
        <w:jc w:val="both"/>
        <w:rPr>
          <w:rFonts w:cstheme="minorHAnsi"/>
        </w:rPr>
      </w:pPr>
      <w:r w:rsidRPr="00434B21">
        <w:rPr>
          <w:rFonts w:cstheme="minorHAnsi"/>
        </w:rPr>
        <w:t xml:space="preserve">The DSL will, along with any relevant agencies (this will be decided on a case-by-case basis): </w:t>
      </w:r>
    </w:p>
    <w:p w14:paraId="47B137E7" w14:textId="77777777" w:rsidR="00F542D7" w:rsidRPr="00434B21" w:rsidRDefault="00F542D7" w:rsidP="003D3BC1">
      <w:pPr>
        <w:numPr>
          <w:ilvl w:val="0"/>
          <w:numId w:val="7"/>
        </w:numPr>
        <w:spacing w:after="0" w:line="240" w:lineRule="auto"/>
        <w:jc w:val="both"/>
        <w:rPr>
          <w:rFonts w:cstheme="minorHAnsi"/>
        </w:rPr>
      </w:pPr>
      <w:r w:rsidRPr="00434B21">
        <w:rPr>
          <w:rFonts w:cstheme="minorHAnsi"/>
        </w:rPr>
        <w:t xml:space="preserve">Meet with the </w:t>
      </w:r>
      <w:r w:rsidR="00B004EC" w:rsidRPr="00434B21">
        <w:rPr>
          <w:rFonts w:cstheme="minorHAnsi"/>
        </w:rPr>
        <w:t xml:space="preserve">child who has been </w:t>
      </w:r>
      <w:proofErr w:type="spellStart"/>
      <w:r w:rsidR="00B004EC" w:rsidRPr="00434B21">
        <w:rPr>
          <w:rFonts w:cstheme="minorHAnsi"/>
        </w:rPr>
        <w:t>harmed’s</w:t>
      </w:r>
      <w:proofErr w:type="spellEnd"/>
      <w:r w:rsidRPr="00434B21">
        <w:rPr>
          <w:rFonts w:cstheme="minorHAnsi"/>
        </w:rPr>
        <w:t xml:space="preserve"> parents or carers, with the </w:t>
      </w:r>
      <w:r w:rsidR="00B004EC" w:rsidRPr="00434B21">
        <w:rPr>
          <w:rFonts w:cstheme="minorHAnsi"/>
        </w:rPr>
        <w:t>child who has been harmed</w:t>
      </w:r>
      <w:r w:rsidRPr="00434B21">
        <w:rPr>
          <w:rFonts w:cstheme="minorHAnsi"/>
        </w:rPr>
        <w:t xml:space="preserve">, to discuss what’s being put in place to safeguard them, and understand their wishes in terms of what support they may need and how the report will be progressed </w:t>
      </w:r>
    </w:p>
    <w:p w14:paraId="74BA6EB5" w14:textId="77777777" w:rsidR="00F542D7" w:rsidRPr="00434B21" w:rsidRDefault="00F542D7" w:rsidP="003D3BC1">
      <w:pPr>
        <w:numPr>
          <w:ilvl w:val="0"/>
          <w:numId w:val="7"/>
        </w:numPr>
        <w:spacing w:after="0" w:line="240" w:lineRule="auto"/>
        <w:jc w:val="both"/>
        <w:rPr>
          <w:rFonts w:cstheme="minorHAnsi"/>
        </w:rPr>
      </w:pPr>
      <w:r w:rsidRPr="00434B21">
        <w:rPr>
          <w:rFonts w:cstheme="minorHAnsi"/>
        </w:rPr>
        <w:t xml:space="preserve">Meet with the </w:t>
      </w:r>
      <w:r w:rsidR="00B004EC" w:rsidRPr="00434B21">
        <w:rPr>
          <w:rFonts w:cstheme="minorHAnsi"/>
        </w:rPr>
        <w:t xml:space="preserve">child who has </w:t>
      </w:r>
      <w:proofErr w:type="spellStart"/>
      <w:r w:rsidR="00B004EC" w:rsidRPr="00434B21">
        <w:rPr>
          <w:rFonts w:cstheme="minorHAnsi"/>
        </w:rPr>
        <w:t>harmed’s</w:t>
      </w:r>
      <w:proofErr w:type="spellEnd"/>
      <w:r w:rsidR="00B004EC" w:rsidRPr="00434B21">
        <w:rPr>
          <w:rFonts w:cstheme="minorHAnsi"/>
        </w:rPr>
        <w:t xml:space="preserve"> / allegedly </w:t>
      </w:r>
      <w:proofErr w:type="spellStart"/>
      <w:r w:rsidR="00B004EC" w:rsidRPr="00434B21">
        <w:rPr>
          <w:rFonts w:cstheme="minorHAnsi"/>
        </w:rPr>
        <w:t>harmed’s</w:t>
      </w:r>
      <w:proofErr w:type="spellEnd"/>
      <w:r w:rsidRPr="00434B21">
        <w:rPr>
          <w:rFonts w:cstheme="minorHAnsi"/>
        </w:rPr>
        <w:t xml:space="preserve"> parents or carers to discuss support for them, and what’s being put in place that will impact them, e.g. moving them out of classes with the </w:t>
      </w:r>
      <w:r w:rsidR="00B004EC" w:rsidRPr="00434B21">
        <w:rPr>
          <w:rFonts w:cstheme="minorHAnsi"/>
        </w:rPr>
        <w:t>child who has been harmed</w:t>
      </w:r>
      <w:r w:rsidRPr="00434B21">
        <w:rPr>
          <w:rFonts w:cstheme="minorHAnsi"/>
        </w:rPr>
        <w:t xml:space="preserve">, and the reason(s) behind any decision(s)  </w:t>
      </w:r>
    </w:p>
    <w:p w14:paraId="2F361522" w14:textId="77777777" w:rsidR="00E43607" w:rsidRPr="00434B21" w:rsidRDefault="00E43607" w:rsidP="00C25FB2">
      <w:pPr>
        <w:pStyle w:val="ColorfulList-Accent11"/>
        <w:numPr>
          <w:ilvl w:val="0"/>
          <w:numId w:val="0"/>
        </w:numPr>
        <w:spacing w:before="0" w:after="0"/>
        <w:ind w:left="644"/>
        <w:jc w:val="both"/>
        <w:rPr>
          <w:rFonts w:asciiTheme="minorHAnsi" w:hAnsiTheme="minorHAnsi" w:cstheme="minorHAnsi"/>
          <w:sz w:val="22"/>
          <w:szCs w:val="22"/>
        </w:rPr>
      </w:pPr>
    </w:p>
    <w:p w14:paraId="48D58B19" w14:textId="77777777" w:rsidR="00D24D1D" w:rsidRPr="00F26F70" w:rsidRDefault="00F542D7" w:rsidP="00C25FB2">
      <w:pPr>
        <w:pStyle w:val="Heading1"/>
        <w:jc w:val="both"/>
      </w:pPr>
      <w:bookmarkStart w:id="18" w:name="_Toc527127649"/>
      <w:bookmarkStart w:id="19" w:name="_Toc84238652"/>
      <w:r w:rsidRPr="00F26F70">
        <w:t xml:space="preserve">10. </w:t>
      </w:r>
      <w:r w:rsidR="00D24D1D" w:rsidRPr="00F26F70">
        <w:t>Barriers to safeguarding children with additional vulnerabilities and needs</w:t>
      </w:r>
    </w:p>
    <w:p w14:paraId="43461E71" w14:textId="77777777" w:rsidR="00F13EE4" w:rsidRDefault="00F13EE4" w:rsidP="00C25FB2">
      <w:pPr>
        <w:spacing w:after="0" w:line="240" w:lineRule="auto"/>
        <w:jc w:val="both"/>
        <w:rPr>
          <w:rFonts w:cstheme="minorHAnsi"/>
        </w:rPr>
      </w:pPr>
    </w:p>
    <w:p w14:paraId="740A9F27" w14:textId="5B94A09D" w:rsidR="00F4375E" w:rsidRDefault="00111567" w:rsidP="00C25FB2">
      <w:pPr>
        <w:spacing w:after="0" w:line="240" w:lineRule="auto"/>
        <w:jc w:val="both"/>
        <w:rPr>
          <w:rFonts w:cstheme="minorHAnsi"/>
        </w:rPr>
      </w:pPr>
      <w:r>
        <w:rPr>
          <w:rFonts w:cstheme="minorHAnsi"/>
        </w:rPr>
        <w:t xml:space="preserve">We ensure that all key staff work together to safeguard vulnerable children. This includes those children causing concern but not yet reaching statutory intervention level as well as those children who are in receipt of statutory support. </w:t>
      </w:r>
      <w:r w:rsidR="00F4375E" w:rsidRPr="00F26F70">
        <w:rPr>
          <w:rFonts w:cstheme="minorHAnsi"/>
        </w:rPr>
        <w:t>We recognise that some children have additional vulnerabilities and needs that can be a barrier to safeguarding and therefore have</w:t>
      </w:r>
      <w:r w:rsidR="00F4375E">
        <w:rPr>
          <w:rFonts w:cstheme="minorHAnsi"/>
        </w:rPr>
        <w:t xml:space="preserve"> procedures and mechanisms in place to overcome these.  This includes but is not limited to:</w:t>
      </w:r>
    </w:p>
    <w:p w14:paraId="56888DA8" w14:textId="77777777" w:rsidR="00F4375E" w:rsidRDefault="00F4375E" w:rsidP="00CA3149">
      <w:pPr>
        <w:pStyle w:val="ListParagraph"/>
        <w:numPr>
          <w:ilvl w:val="0"/>
          <w:numId w:val="19"/>
        </w:numPr>
        <w:spacing w:after="0" w:line="240" w:lineRule="auto"/>
        <w:jc w:val="both"/>
        <w:rPr>
          <w:rFonts w:cstheme="minorHAnsi"/>
        </w:rPr>
      </w:pPr>
      <w:r>
        <w:rPr>
          <w:rFonts w:cstheme="minorHAnsi"/>
        </w:rPr>
        <w:t>Knowing our children well</w:t>
      </w:r>
    </w:p>
    <w:p w14:paraId="4FAF54D9" w14:textId="77777777" w:rsidR="00F4375E" w:rsidRDefault="00F4375E" w:rsidP="00CA3149">
      <w:pPr>
        <w:pStyle w:val="ListParagraph"/>
        <w:numPr>
          <w:ilvl w:val="0"/>
          <w:numId w:val="19"/>
        </w:numPr>
        <w:spacing w:after="0" w:line="240" w:lineRule="auto"/>
        <w:jc w:val="both"/>
        <w:rPr>
          <w:rFonts w:cstheme="minorHAnsi"/>
        </w:rPr>
      </w:pPr>
      <w:r>
        <w:rPr>
          <w:rFonts w:cstheme="minorHAnsi"/>
        </w:rPr>
        <w:t>Actively building trusted relationships that facilitate communication</w:t>
      </w:r>
    </w:p>
    <w:p w14:paraId="1456FB7A" w14:textId="77777777" w:rsidR="00F4375E" w:rsidRDefault="00F4375E" w:rsidP="00CA3149">
      <w:pPr>
        <w:pStyle w:val="ListParagraph"/>
        <w:numPr>
          <w:ilvl w:val="0"/>
          <w:numId w:val="19"/>
        </w:numPr>
        <w:spacing w:after="0" w:line="240" w:lineRule="auto"/>
        <w:jc w:val="both"/>
        <w:rPr>
          <w:rFonts w:cstheme="minorHAnsi"/>
        </w:rPr>
      </w:pPr>
      <w:r>
        <w:rPr>
          <w:rFonts w:cstheme="minorHAnsi"/>
        </w:rPr>
        <w:t>Practicing with professional curiosity and respectful uncertainty</w:t>
      </w:r>
    </w:p>
    <w:p w14:paraId="67FA2759" w14:textId="74678EB9" w:rsidR="00F4375E" w:rsidRDefault="00F4375E" w:rsidP="00CA3149">
      <w:pPr>
        <w:pStyle w:val="ListParagraph"/>
        <w:numPr>
          <w:ilvl w:val="0"/>
          <w:numId w:val="19"/>
        </w:numPr>
        <w:spacing w:after="0" w:line="240" w:lineRule="auto"/>
        <w:jc w:val="both"/>
        <w:rPr>
          <w:rFonts w:cstheme="minorHAnsi"/>
        </w:rPr>
      </w:pPr>
      <w:r>
        <w:rPr>
          <w:rFonts w:cstheme="minorHAnsi"/>
        </w:rPr>
        <w:t>A range of communication tools</w:t>
      </w:r>
    </w:p>
    <w:p w14:paraId="02C46BBC" w14:textId="09BA23ED" w:rsidR="00F4375E" w:rsidRDefault="00F4375E" w:rsidP="00CA3149">
      <w:pPr>
        <w:pStyle w:val="ListParagraph"/>
        <w:numPr>
          <w:ilvl w:val="0"/>
          <w:numId w:val="19"/>
        </w:numPr>
        <w:spacing w:after="0" w:line="240" w:lineRule="auto"/>
        <w:jc w:val="both"/>
        <w:rPr>
          <w:rFonts w:cstheme="minorHAnsi"/>
        </w:rPr>
      </w:pPr>
      <w:r>
        <w:rPr>
          <w:rFonts w:cstheme="minorHAnsi"/>
        </w:rPr>
        <w:t>A range of reporting systems</w:t>
      </w:r>
    </w:p>
    <w:p w14:paraId="4465BC13" w14:textId="77777777" w:rsidR="00F4375E" w:rsidRDefault="00F4375E" w:rsidP="00CA3149">
      <w:pPr>
        <w:pStyle w:val="ListParagraph"/>
        <w:numPr>
          <w:ilvl w:val="0"/>
          <w:numId w:val="19"/>
        </w:numPr>
        <w:spacing w:after="0" w:line="240" w:lineRule="auto"/>
        <w:jc w:val="both"/>
        <w:rPr>
          <w:rFonts w:cstheme="minorHAnsi"/>
        </w:rPr>
      </w:pPr>
      <w:r>
        <w:rPr>
          <w:rFonts w:cstheme="minorHAnsi"/>
        </w:rPr>
        <w:t>Sharing our Child-friendly version of the safeguarding policy with groups of specific pupils separately to the whole class, where additional support to understand may be needed</w:t>
      </w:r>
    </w:p>
    <w:p w14:paraId="0DED0843" w14:textId="77777777" w:rsidR="00F4375E" w:rsidRDefault="00F4375E" w:rsidP="00CA3149">
      <w:pPr>
        <w:pStyle w:val="ListParagraph"/>
        <w:numPr>
          <w:ilvl w:val="0"/>
          <w:numId w:val="19"/>
        </w:numPr>
        <w:spacing w:after="0" w:line="240" w:lineRule="auto"/>
        <w:jc w:val="both"/>
        <w:rPr>
          <w:rFonts w:cstheme="minorHAnsi"/>
        </w:rPr>
      </w:pPr>
      <w:r>
        <w:rPr>
          <w:rFonts w:cstheme="minorHAnsi"/>
        </w:rPr>
        <w:t>Differentiating the curriculum – including PSHE, RSE and online safety</w:t>
      </w:r>
    </w:p>
    <w:p w14:paraId="5962B746" w14:textId="77777777" w:rsidR="000B6260" w:rsidRDefault="000B6260" w:rsidP="00CA3149">
      <w:pPr>
        <w:pStyle w:val="ListParagraph"/>
        <w:numPr>
          <w:ilvl w:val="0"/>
          <w:numId w:val="19"/>
        </w:numPr>
        <w:spacing w:after="0" w:line="240" w:lineRule="auto"/>
        <w:jc w:val="both"/>
        <w:rPr>
          <w:rFonts w:cstheme="minorHAnsi"/>
        </w:rPr>
      </w:pPr>
      <w:r>
        <w:rPr>
          <w:rFonts w:cstheme="minorHAnsi"/>
        </w:rPr>
        <w:t>Multi-agency working with a range of external and internal professionals including speech and language, play therapists, educational psychologists, outreach, school nurse and local authority.  This includes seeking advice and strategies in addition to assessments, reports and intervention.</w:t>
      </w:r>
    </w:p>
    <w:p w14:paraId="3B1DD677" w14:textId="77777777" w:rsidR="00F26F70" w:rsidRDefault="00F26F70" w:rsidP="00C25FB2">
      <w:pPr>
        <w:spacing w:after="0" w:line="240" w:lineRule="auto"/>
        <w:jc w:val="both"/>
        <w:rPr>
          <w:rFonts w:cstheme="minorHAnsi"/>
        </w:rPr>
      </w:pPr>
    </w:p>
    <w:p w14:paraId="02B96B80" w14:textId="77777777" w:rsidR="00A5214E" w:rsidRPr="0088722B" w:rsidRDefault="00A5214E" w:rsidP="00C25FB2">
      <w:pPr>
        <w:spacing w:after="0" w:line="240" w:lineRule="auto"/>
        <w:jc w:val="both"/>
        <w:rPr>
          <w:rFonts w:cstheme="minorHAnsi"/>
        </w:rPr>
      </w:pPr>
      <w:r w:rsidRPr="0088722B">
        <w:rPr>
          <w:rFonts w:cstheme="minorHAnsi"/>
        </w:rPr>
        <w:t>We</w:t>
      </w:r>
      <w:r>
        <w:rPr>
          <w:rFonts w:cstheme="minorHAnsi"/>
        </w:rPr>
        <w:t xml:space="preserve"> also</w:t>
      </w:r>
      <w:r w:rsidRPr="0088722B">
        <w:rPr>
          <w:rFonts w:cstheme="minorHAnsi"/>
        </w:rPr>
        <w:t xml:space="preserve"> offer extra pastoral support for children</w:t>
      </w:r>
      <w:r>
        <w:rPr>
          <w:rFonts w:cstheme="minorHAnsi"/>
        </w:rPr>
        <w:t xml:space="preserve"> with additional needs and vulnerabilities</w:t>
      </w:r>
      <w:r w:rsidRPr="0088722B">
        <w:rPr>
          <w:rFonts w:cstheme="minorHAnsi"/>
        </w:rPr>
        <w:t xml:space="preserve">. This includes: </w:t>
      </w:r>
    </w:p>
    <w:p w14:paraId="1E5DBFEE" w14:textId="77777777" w:rsidR="00A5214E" w:rsidRPr="0088722B"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Nurture Group</w:t>
      </w:r>
    </w:p>
    <w:p w14:paraId="0D98CA4F" w14:textId="77777777" w:rsidR="00A5214E" w:rsidRPr="0088722B"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Lego Therapy</w:t>
      </w:r>
    </w:p>
    <w:p w14:paraId="3995EFB3" w14:textId="68F6254A" w:rsidR="00A5214E" w:rsidRPr="0088722B"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Play Therapy</w:t>
      </w:r>
      <w:r>
        <w:rPr>
          <w:rFonts w:asciiTheme="minorHAnsi" w:hAnsiTheme="minorHAnsi" w:cstheme="minorHAnsi"/>
          <w:i w:val="0"/>
          <w:color w:val="auto"/>
          <w:sz w:val="22"/>
          <w:szCs w:val="22"/>
          <w:lang w:val="en-GB"/>
        </w:rPr>
        <w:t xml:space="preserve"> </w:t>
      </w:r>
    </w:p>
    <w:p w14:paraId="481965F1" w14:textId="77777777" w:rsidR="00A5214E" w:rsidRPr="0088722B"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 xml:space="preserve">Boxall Profile 1:1 </w:t>
      </w:r>
      <w:proofErr w:type="gramStart"/>
      <w:r w:rsidRPr="0088722B">
        <w:rPr>
          <w:rFonts w:asciiTheme="minorHAnsi" w:hAnsiTheme="minorHAnsi" w:cstheme="minorHAnsi"/>
          <w:i w:val="0"/>
          <w:color w:val="auto"/>
          <w:sz w:val="22"/>
          <w:szCs w:val="22"/>
          <w:lang w:val="en-GB"/>
        </w:rPr>
        <w:t>sessions</w:t>
      </w:r>
      <w:proofErr w:type="gramEnd"/>
    </w:p>
    <w:p w14:paraId="1168A612" w14:textId="77777777" w:rsidR="00A5214E" w:rsidRPr="0088722B"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Forest School sessions</w:t>
      </w:r>
    </w:p>
    <w:p w14:paraId="76B7BA02" w14:textId="77777777" w:rsidR="00A5214E" w:rsidRPr="0088722B"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Quiet Club</w:t>
      </w:r>
    </w:p>
    <w:p w14:paraId="0167C4C8" w14:textId="77777777" w:rsidR="00D24D1D" w:rsidRPr="00A5214E"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Pastoral Room</w:t>
      </w:r>
    </w:p>
    <w:p w14:paraId="04F4EF6C" w14:textId="77777777" w:rsidR="00F26F70" w:rsidRDefault="00F26F70" w:rsidP="00C25FB2">
      <w:pPr>
        <w:spacing w:after="0" w:line="240" w:lineRule="auto"/>
        <w:jc w:val="both"/>
        <w:rPr>
          <w:rFonts w:cstheme="minorHAnsi"/>
          <w:b/>
        </w:rPr>
      </w:pPr>
    </w:p>
    <w:p w14:paraId="4391AFA4" w14:textId="77777777" w:rsidR="00D24D1D" w:rsidRPr="0088722B" w:rsidRDefault="00D24D1D" w:rsidP="00C25FB2">
      <w:pPr>
        <w:spacing w:after="0" w:line="240" w:lineRule="auto"/>
        <w:jc w:val="both"/>
        <w:rPr>
          <w:rFonts w:cstheme="minorHAnsi"/>
          <w:b/>
        </w:rPr>
      </w:pPr>
      <w:r>
        <w:rPr>
          <w:rFonts w:cstheme="minorHAnsi"/>
          <w:b/>
        </w:rPr>
        <w:t>10.1</w:t>
      </w:r>
      <w:r w:rsidRPr="0088722B">
        <w:rPr>
          <w:rFonts w:cstheme="minorHAnsi"/>
          <w:b/>
        </w:rPr>
        <w:t xml:space="preserve"> </w:t>
      </w:r>
      <w:r>
        <w:rPr>
          <w:rFonts w:cstheme="minorHAnsi"/>
          <w:b/>
        </w:rPr>
        <w:t>Pupils with special educational needs and disabilities</w:t>
      </w:r>
    </w:p>
    <w:bookmarkEnd w:id="18"/>
    <w:bookmarkEnd w:id="19"/>
    <w:p w14:paraId="470C0EC3" w14:textId="77777777" w:rsidR="00F542D7" w:rsidRPr="0088722B" w:rsidRDefault="00F542D7" w:rsidP="00C25FB2">
      <w:pPr>
        <w:spacing w:after="0" w:line="240" w:lineRule="auto"/>
        <w:jc w:val="both"/>
        <w:rPr>
          <w:rFonts w:cstheme="minorHAnsi"/>
        </w:rPr>
      </w:pPr>
      <w:r w:rsidRPr="0088722B">
        <w:rPr>
          <w:rFonts w:cstheme="minorHAnsi"/>
        </w:rPr>
        <w:t xml:space="preserve">We recognise that pupils with special educational needs (SEN) or disabilities or certain health </w:t>
      </w:r>
      <w:r w:rsidR="00E31DDD" w:rsidRPr="0088722B">
        <w:rPr>
          <w:rFonts w:cstheme="minorHAnsi"/>
        </w:rPr>
        <w:t>conditions can</w:t>
      </w:r>
      <w:r w:rsidRPr="0088722B">
        <w:rPr>
          <w:rFonts w:cstheme="minorHAnsi"/>
        </w:rPr>
        <w:t xml:space="preserve"> face additional safeguarding challenges and are 3 times more likely to be abused than their peers. Additional barriers can exist when recognising abuse and neglect in this group, including: </w:t>
      </w:r>
    </w:p>
    <w:p w14:paraId="349F23CF" w14:textId="77777777" w:rsidR="00F542D7" w:rsidRPr="0088722B" w:rsidRDefault="00F542D7" w:rsidP="00CA3149">
      <w:pPr>
        <w:numPr>
          <w:ilvl w:val="0"/>
          <w:numId w:val="11"/>
        </w:numPr>
        <w:spacing w:after="0" w:line="240" w:lineRule="auto"/>
        <w:jc w:val="both"/>
        <w:rPr>
          <w:rFonts w:cstheme="minorHAnsi"/>
        </w:rPr>
      </w:pPr>
      <w:r w:rsidRPr="0088722B">
        <w:rPr>
          <w:rFonts w:cstheme="minorHAnsi"/>
        </w:rPr>
        <w:t>Assumptions that indicators of possible abuse such as behaviour, mood and injury relate to the child’s condition without further exploration</w:t>
      </w:r>
    </w:p>
    <w:p w14:paraId="582D954A" w14:textId="77777777" w:rsidR="00F542D7" w:rsidRPr="0088722B" w:rsidRDefault="00F542D7" w:rsidP="00CA3149">
      <w:pPr>
        <w:numPr>
          <w:ilvl w:val="0"/>
          <w:numId w:val="11"/>
        </w:numPr>
        <w:spacing w:after="0" w:line="240" w:lineRule="auto"/>
        <w:jc w:val="both"/>
        <w:rPr>
          <w:rFonts w:cstheme="minorHAnsi"/>
        </w:rPr>
      </w:pPr>
      <w:r w:rsidRPr="0088722B">
        <w:rPr>
          <w:rFonts w:cstheme="minorHAnsi"/>
        </w:rPr>
        <w:t>Pupils being more prone to peer group isolation or bullying (including prejudice-based bullying) than other pupils</w:t>
      </w:r>
    </w:p>
    <w:p w14:paraId="67C51099" w14:textId="77777777" w:rsidR="00F542D7" w:rsidRPr="0088722B" w:rsidRDefault="00F542D7" w:rsidP="00CA3149">
      <w:pPr>
        <w:numPr>
          <w:ilvl w:val="0"/>
          <w:numId w:val="11"/>
        </w:numPr>
        <w:spacing w:after="0" w:line="240" w:lineRule="auto"/>
        <w:jc w:val="both"/>
        <w:rPr>
          <w:rFonts w:cstheme="minorHAnsi"/>
        </w:rPr>
      </w:pPr>
      <w:r w:rsidRPr="0088722B">
        <w:rPr>
          <w:rFonts w:cstheme="minorHAnsi"/>
        </w:rPr>
        <w:t>The potential for pupils with SEN and disabilities or certain health conditions being disproportionally impacted by behaviours such as bullying, without outwardly showing any signs</w:t>
      </w:r>
    </w:p>
    <w:p w14:paraId="0E1A99D2" w14:textId="77777777" w:rsidR="00F542D7" w:rsidRPr="0088722B" w:rsidRDefault="00F542D7" w:rsidP="00CA3149">
      <w:pPr>
        <w:numPr>
          <w:ilvl w:val="0"/>
          <w:numId w:val="11"/>
        </w:numPr>
        <w:spacing w:after="0" w:line="240" w:lineRule="auto"/>
        <w:jc w:val="both"/>
        <w:rPr>
          <w:rFonts w:cstheme="minorHAnsi"/>
        </w:rPr>
      </w:pPr>
      <w:r w:rsidRPr="0088722B">
        <w:rPr>
          <w:rFonts w:cstheme="minorHAnsi"/>
        </w:rPr>
        <w:t xml:space="preserve">Communication barriers and difficulties in managing or reporting these challenges </w:t>
      </w:r>
    </w:p>
    <w:p w14:paraId="2D8BD7C5" w14:textId="77777777" w:rsidR="00F26F70" w:rsidRDefault="00F26F70" w:rsidP="00C25FB2">
      <w:pPr>
        <w:spacing w:after="0" w:line="240" w:lineRule="auto"/>
        <w:jc w:val="both"/>
        <w:rPr>
          <w:rFonts w:cstheme="minorHAnsi"/>
        </w:rPr>
      </w:pPr>
    </w:p>
    <w:p w14:paraId="68E1692B" w14:textId="77384798" w:rsidR="00F542D7" w:rsidRPr="0088722B" w:rsidRDefault="00A5214E" w:rsidP="00C25FB2">
      <w:pPr>
        <w:spacing w:after="0" w:line="240" w:lineRule="auto"/>
        <w:jc w:val="both"/>
        <w:rPr>
          <w:rFonts w:cstheme="minorHAnsi"/>
        </w:rPr>
      </w:pPr>
      <w:r>
        <w:rPr>
          <w:rFonts w:cstheme="minorHAnsi"/>
        </w:rPr>
        <w:t>In addition to the pastoral support outlined above, w</w:t>
      </w:r>
      <w:r w:rsidR="00F542D7" w:rsidRPr="0088722B">
        <w:rPr>
          <w:rFonts w:cstheme="minorHAnsi"/>
        </w:rPr>
        <w:t xml:space="preserve">e </w:t>
      </w:r>
      <w:r>
        <w:rPr>
          <w:rFonts w:cstheme="minorHAnsi"/>
        </w:rPr>
        <w:t xml:space="preserve">also </w:t>
      </w:r>
      <w:r w:rsidR="00F542D7" w:rsidRPr="0088722B">
        <w:rPr>
          <w:rFonts w:cstheme="minorHAnsi"/>
        </w:rPr>
        <w:t xml:space="preserve">offer </w:t>
      </w:r>
      <w:r>
        <w:rPr>
          <w:rFonts w:cstheme="minorHAnsi"/>
        </w:rPr>
        <w:t>further provision for</w:t>
      </w:r>
      <w:r w:rsidR="00F542D7" w:rsidRPr="0088722B">
        <w:rPr>
          <w:rFonts w:cstheme="minorHAnsi"/>
        </w:rPr>
        <w:t xml:space="preserve"> children</w:t>
      </w:r>
      <w:r>
        <w:rPr>
          <w:rFonts w:cstheme="minorHAnsi"/>
        </w:rPr>
        <w:t xml:space="preserve"> with identified SEND</w:t>
      </w:r>
      <w:r w:rsidR="00F542D7" w:rsidRPr="0088722B">
        <w:rPr>
          <w:rFonts w:cstheme="minorHAnsi"/>
        </w:rPr>
        <w:t xml:space="preserve">. This includes: </w:t>
      </w:r>
    </w:p>
    <w:p w14:paraId="2A8C9733" w14:textId="77777777" w:rsidR="00F542D7" w:rsidRDefault="00F542D7" w:rsidP="00CA3149">
      <w:pPr>
        <w:pStyle w:val="Caption1"/>
        <w:numPr>
          <w:ilvl w:val="0"/>
          <w:numId w:val="14"/>
        </w:numPr>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Woodland group</w:t>
      </w:r>
    </w:p>
    <w:p w14:paraId="6E914DAD" w14:textId="3E28148F" w:rsidR="00A5214E" w:rsidRDefault="007D3EF1" w:rsidP="00CA3149">
      <w:pPr>
        <w:pStyle w:val="Caption1"/>
        <w:numPr>
          <w:ilvl w:val="0"/>
          <w:numId w:val="14"/>
        </w:numPr>
        <w:spacing w:before="0" w:after="0"/>
        <w:jc w:val="both"/>
        <w:rPr>
          <w:rFonts w:asciiTheme="minorHAnsi" w:hAnsiTheme="minorHAnsi" w:cstheme="minorHAnsi"/>
          <w:i w:val="0"/>
          <w:color w:val="auto"/>
          <w:sz w:val="22"/>
          <w:szCs w:val="22"/>
          <w:lang w:val="en-GB"/>
        </w:rPr>
      </w:pPr>
      <w:r>
        <w:rPr>
          <w:rFonts w:asciiTheme="minorHAnsi" w:hAnsiTheme="minorHAnsi" w:cstheme="minorHAnsi"/>
          <w:i w:val="0"/>
          <w:color w:val="auto"/>
          <w:sz w:val="22"/>
          <w:szCs w:val="22"/>
          <w:lang w:val="en-GB"/>
        </w:rPr>
        <w:t>Rainforest group</w:t>
      </w:r>
    </w:p>
    <w:p w14:paraId="575DD0FE" w14:textId="77777777" w:rsidR="00A5214E"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Pr>
          <w:rFonts w:asciiTheme="minorHAnsi" w:hAnsiTheme="minorHAnsi" w:cstheme="minorHAnsi"/>
          <w:i w:val="0"/>
          <w:color w:val="auto"/>
          <w:sz w:val="22"/>
          <w:szCs w:val="22"/>
          <w:lang w:val="en-GB"/>
        </w:rPr>
        <w:t>Nursery SEND provision</w:t>
      </w:r>
    </w:p>
    <w:p w14:paraId="452796E3" w14:textId="77777777" w:rsidR="00A5214E" w:rsidRDefault="00A5214E" w:rsidP="00CA3149">
      <w:pPr>
        <w:pStyle w:val="Caption1"/>
        <w:numPr>
          <w:ilvl w:val="0"/>
          <w:numId w:val="14"/>
        </w:numPr>
        <w:spacing w:before="0" w:after="0"/>
        <w:jc w:val="both"/>
        <w:rPr>
          <w:rFonts w:asciiTheme="minorHAnsi" w:hAnsiTheme="minorHAnsi" w:cstheme="minorHAnsi"/>
          <w:i w:val="0"/>
          <w:color w:val="auto"/>
          <w:sz w:val="22"/>
          <w:szCs w:val="22"/>
          <w:lang w:val="en-GB"/>
        </w:rPr>
      </w:pPr>
      <w:r>
        <w:rPr>
          <w:rFonts w:asciiTheme="minorHAnsi" w:hAnsiTheme="minorHAnsi" w:cstheme="minorHAnsi"/>
          <w:i w:val="0"/>
          <w:color w:val="auto"/>
          <w:sz w:val="22"/>
          <w:szCs w:val="22"/>
          <w:lang w:val="en-GB"/>
        </w:rPr>
        <w:t>1:1 support as needed</w:t>
      </w:r>
    </w:p>
    <w:p w14:paraId="5D3CACA8" w14:textId="5CF75AF8" w:rsidR="000B6260" w:rsidRPr="007D3EF1" w:rsidRDefault="000B6260" w:rsidP="00CA3149">
      <w:pPr>
        <w:pStyle w:val="Caption1"/>
        <w:numPr>
          <w:ilvl w:val="0"/>
          <w:numId w:val="14"/>
        </w:numPr>
        <w:spacing w:before="0" w:after="0"/>
        <w:jc w:val="both"/>
        <w:rPr>
          <w:rFonts w:asciiTheme="minorHAnsi" w:hAnsiTheme="minorHAnsi" w:cstheme="minorHAnsi"/>
          <w:i w:val="0"/>
          <w:color w:val="auto"/>
          <w:sz w:val="22"/>
          <w:szCs w:val="22"/>
          <w:lang w:val="en-GB"/>
        </w:rPr>
      </w:pPr>
      <w:r>
        <w:rPr>
          <w:rFonts w:asciiTheme="minorHAnsi" w:hAnsiTheme="minorHAnsi" w:cstheme="minorHAnsi"/>
          <w:i w:val="0"/>
          <w:color w:val="auto"/>
          <w:sz w:val="22"/>
          <w:szCs w:val="22"/>
          <w:lang w:val="en-GB"/>
        </w:rPr>
        <w:t>Parent support and coffee mornings</w:t>
      </w:r>
    </w:p>
    <w:p w14:paraId="7BB89407" w14:textId="77777777" w:rsidR="00F26F70" w:rsidRDefault="00F26F70" w:rsidP="00C84E2E">
      <w:pPr>
        <w:pStyle w:val="Caption1"/>
        <w:spacing w:before="0" w:after="0"/>
        <w:jc w:val="both"/>
        <w:rPr>
          <w:rFonts w:asciiTheme="minorHAnsi" w:hAnsiTheme="minorHAnsi" w:cstheme="minorHAnsi"/>
          <w:i w:val="0"/>
          <w:color w:val="auto"/>
          <w:sz w:val="22"/>
          <w:szCs w:val="22"/>
        </w:rPr>
      </w:pPr>
    </w:p>
    <w:p w14:paraId="7313B911" w14:textId="77777777" w:rsidR="00F542D7" w:rsidRDefault="00F542D7">
      <w:pPr>
        <w:pStyle w:val="Caption1"/>
        <w:spacing w:before="0" w:after="0"/>
        <w:jc w:val="both"/>
        <w:rPr>
          <w:rFonts w:asciiTheme="minorHAnsi" w:hAnsiTheme="minorHAnsi" w:cstheme="minorHAnsi"/>
          <w:i w:val="0"/>
          <w:color w:val="auto"/>
          <w:sz w:val="22"/>
          <w:szCs w:val="22"/>
        </w:rPr>
      </w:pPr>
      <w:r w:rsidRPr="0088722B">
        <w:rPr>
          <w:rFonts w:asciiTheme="minorHAnsi" w:hAnsiTheme="minorHAnsi" w:cstheme="minorHAnsi"/>
          <w:i w:val="0"/>
          <w:color w:val="auto"/>
          <w:sz w:val="22"/>
          <w:szCs w:val="22"/>
        </w:rPr>
        <w:t>Any abuse involving pupils with SEND will require close liaison with the DSL (or deputy) and the SENCO.</w:t>
      </w:r>
    </w:p>
    <w:p w14:paraId="56AFAA00" w14:textId="77777777" w:rsidR="00256A0D" w:rsidRDefault="00256A0D">
      <w:pPr>
        <w:pStyle w:val="Caption1"/>
        <w:spacing w:before="0" w:after="0"/>
        <w:jc w:val="both"/>
        <w:rPr>
          <w:rFonts w:asciiTheme="minorHAnsi" w:hAnsiTheme="minorHAnsi" w:cstheme="minorHAnsi"/>
          <w:i w:val="0"/>
          <w:color w:val="auto"/>
          <w:sz w:val="22"/>
          <w:szCs w:val="22"/>
        </w:rPr>
      </w:pPr>
    </w:p>
    <w:p w14:paraId="2C19A056" w14:textId="77777777" w:rsidR="00C06A49" w:rsidRPr="00444116" w:rsidRDefault="00C06A49">
      <w:pPr>
        <w:pStyle w:val="Caption1"/>
        <w:spacing w:before="0" w:after="0"/>
        <w:jc w:val="both"/>
        <w:rPr>
          <w:rFonts w:asciiTheme="minorHAnsi" w:hAnsiTheme="minorHAnsi" w:cstheme="minorHAnsi"/>
          <w:b/>
          <w:i w:val="0"/>
          <w:color w:val="auto"/>
          <w:sz w:val="22"/>
          <w:szCs w:val="22"/>
        </w:rPr>
      </w:pPr>
      <w:r w:rsidRPr="00444116">
        <w:rPr>
          <w:rFonts w:asciiTheme="minorHAnsi" w:hAnsiTheme="minorHAnsi" w:cstheme="minorHAnsi"/>
          <w:b/>
          <w:i w:val="0"/>
          <w:color w:val="auto"/>
          <w:sz w:val="22"/>
          <w:szCs w:val="22"/>
        </w:rPr>
        <w:t>10.2 Pupils with mental health needs and known history of trauma and / or adversity</w:t>
      </w:r>
    </w:p>
    <w:p w14:paraId="6E28D104" w14:textId="6175231D" w:rsidR="00C06A49" w:rsidRPr="00444116" w:rsidRDefault="00C06A49" w:rsidP="00C25FB2">
      <w:pPr>
        <w:spacing w:after="0" w:line="240" w:lineRule="auto"/>
        <w:jc w:val="both"/>
        <w:rPr>
          <w:rFonts w:cstheme="minorHAnsi"/>
        </w:rPr>
      </w:pPr>
      <w:r w:rsidRPr="00444116">
        <w:rPr>
          <w:rFonts w:cstheme="minorHAnsi"/>
        </w:rPr>
        <w:t>We understand the lasting impact that mental health problems, adversity and trauma can have on children and their possible impact on all aspects of safeguarding; this includes the relevance of Adverse Childhood Experiences (ACEs).  This is included in our training programme for all staff and additional support is provided for pupils</w:t>
      </w:r>
      <w:r w:rsidR="003D3BC1">
        <w:rPr>
          <w:rFonts w:cstheme="minorHAnsi"/>
        </w:rPr>
        <w:t>.</w:t>
      </w:r>
    </w:p>
    <w:p w14:paraId="2EE77520" w14:textId="77777777" w:rsidR="00C06A49" w:rsidRPr="00444116" w:rsidRDefault="00C06A49" w:rsidP="00C25FB2">
      <w:pPr>
        <w:spacing w:after="0" w:line="240" w:lineRule="auto"/>
        <w:jc w:val="both"/>
        <w:rPr>
          <w:rFonts w:cstheme="minorHAnsi"/>
        </w:rPr>
      </w:pPr>
    </w:p>
    <w:p w14:paraId="00850B0B" w14:textId="77777777" w:rsidR="00256A0D" w:rsidRPr="00444116" w:rsidRDefault="00C06A49" w:rsidP="00C84E2E">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b/>
          <w:i w:val="0"/>
          <w:color w:val="auto"/>
          <w:sz w:val="22"/>
          <w:szCs w:val="22"/>
        </w:rPr>
        <w:t>10.3</w:t>
      </w:r>
      <w:r w:rsidR="00256A0D" w:rsidRPr="00444116">
        <w:rPr>
          <w:rFonts w:asciiTheme="minorHAnsi" w:hAnsiTheme="minorHAnsi" w:cstheme="minorHAnsi"/>
          <w:b/>
          <w:i w:val="0"/>
          <w:color w:val="auto"/>
          <w:sz w:val="22"/>
          <w:szCs w:val="22"/>
        </w:rPr>
        <w:t xml:space="preserve"> Pupils with poor attendance</w:t>
      </w:r>
    </w:p>
    <w:p w14:paraId="0B05643D" w14:textId="0E3DCEE6" w:rsidR="00256A0D" w:rsidRDefault="00256A0D" w:rsidP="00CA7E9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We view poor attendance as a safeguarding issue and in accordance with our Attendance Policy, absences are rigorously pursued and recorded.  This includes missing individual lessons, as well as being absent or late at registration.  Any concerning patterns are reviewed in partnership with the appropriate agencies, we </w:t>
      </w:r>
      <w:proofErr w:type="gramStart"/>
      <w:r w:rsidRPr="00444116">
        <w:rPr>
          <w:rFonts w:asciiTheme="minorHAnsi" w:hAnsiTheme="minorHAnsi" w:cstheme="minorHAnsi"/>
          <w:i w:val="0"/>
          <w:color w:val="auto"/>
          <w:sz w:val="22"/>
          <w:szCs w:val="22"/>
        </w:rPr>
        <w:t>take action</w:t>
      </w:r>
      <w:proofErr w:type="gramEnd"/>
      <w:r w:rsidRPr="00444116">
        <w:rPr>
          <w:rFonts w:asciiTheme="minorHAnsi" w:hAnsiTheme="minorHAnsi" w:cstheme="minorHAnsi"/>
          <w:i w:val="0"/>
          <w:color w:val="auto"/>
          <w:sz w:val="22"/>
          <w:szCs w:val="22"/>
        </w:rPr>
        <w:t xml:space="preserve"> to pursue and address all </w:t>
      </w:r>
      <w:proofErr w:type="spellStart"/>
      <w:r w:rsidRPr="00444116">
        <w:rPr>
          <w:rFonts w:asciiTheme="minorHAnsi" w:hAnsiTheme="minorHAnsi" w:cstheme="minorHAnsi"/>
          <w:i w:val="0"/>
          <w:color w:val="auto"/>
          <w:sz w:val="22"/>
          <w:szCs w:val="22"/>
        </w:rPr>
        <w:t>unauthorised</w:t>
      </w:r>
      <w:proofErr w:type="spellEnd"/>
      <w:r w:rsidRPr="00444116">
        <w:rPr>
          <w:rFonts w:asciiTheme="minorHAnsi" w:hAnsiTheme="minorHAnsi" w:cstheme="minorHAnsi"/>
          <w:i w:val="0"/>
          <w:color w:val="auto"/>
          <w:sz w:val="22"/>
          <w:szCs w:val="22"/>
        </w:rPr>
        <w:t xml:space="preserve"> absences in order to safeguard the welfare of children in our care.</w:t>
      </w:r>
    </w:p>
    <w:p w14:paraId="743715EF" w14:textId="77777777" w:rsidR="00265AB4" w:rsidRDefault="00265AB4" w:rsidP="00CA7E99">
      <w:pPr>
        <w:pStyle w:val="Caption1"/>
        <w:spacing w:before="0" w:after="0"/>
        <w:jc w:val="both"/>
        <w:rPr>
          <w:rFonts w:asciiTheme="minorHAnsi" w:hAnsiTheme="minorHAnsi" w:cstheme="minorHAnsi"/>
          <w:i w:val="0"/>
          <w:color w:val="auto"/>
          <w:sz w:val="22"/>
          <w:szCs w:val="22"/>
        </w:rPr>
      </w:pPr>
    </w:p>
    <w:p w14:paraId="3462CA51" w14:textId="3846C69A" w:rsidR="00111567" w:rsidRDefault="00265AB4" w:rsidP="00CA7E99">
      <w:pPr>
        <w:pStyle w:val="Caption1"/>
        <w:spacing w:before="0" w:after="0"/>
        <w:jc w:val="both"/>
        <w:rPr>
          <w:rFonts w:asciiTheme="minorHAnsi" w:hAnsiTheme="minorHAnsi" w:cstheme="minorHAnsi"/>
          <w:i w:val="0"/>
          <w:color w:val="auto"/>
          <w:sz w:val="22"/>
          <w:szCs w:val="22"/>
        </w:rPr>
      </w:pPr>
      <w:r w:rsidRPr="00265AB4">
        <w:rPr>
          <w:rFonts w:asciiTheme="minorHAnsi" w:hAnsiTheme="minorHAnsi" w:cstheme="minorHAnsi"/>
          <w:i w:val="0"/>
          <w:color w:val="auto"/>
          <w:sz w:val="22"/>
          <w:szCs w:val="22"/>
        </w:rPr>
        <w:t>We adopt MCC’s updated Attendance Policy and Attendance Strategy and reflect these in our own policies. We attend targeted support meetings related to attendance when required.</w:t>
      </w:r>
    </w:p>
    <w:p w14:paraId="6FCE5536" w14:textId="77777777" w:rsidR="000B6260" w:rsidRPr="00444116" w:rsidRDefault="000B6260">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Our Attendance Policy identifies how individual cases are managed and how we work proactively with parents/ </w:t>
      </w:r>
      <w:proofErr w:type="spellStart"/>
      <w:r w:rsidRPr="00444116">
        <w:rPr>
          <w:rFonts w:asciiTheme="minorHAnsi" w:hAnsiTheme="minorHAnsi" w:cstheme="minorHAnsi"/>
          <w:i w:val="0"/>
          <w:color w:val="auto"/>
          <w:sz w:val="22"/>
          <w:szCs w:val="22"/>
        </w:rPr>
        <w:t>carers</w:t>
      </w:r>
      <w:proofErr w:type="spellEnd"/>
      <w:r w:rsidRPr="00444116">
        <w:rPr>
          <w:rFonts w:asciiTheme="minorHAnsi" w:hAnsiTheme="minorHAnsi" w:cstheme="minorHAnsi"/>
          <w:i w:val="0"/>
          <w:color w:val="auto"/>
          <w:sz w:val="22"/>
          <w:szCs w:val="22"/>
        </w:rPr>
        <w:t xml:space="preserve"> to ensure that they understand why attendance is important.  In certain cases, this may form part of an Early Help Assessment (EHA) or a Parenting Contract.</w:t>
      </w:r>
    </w:p>
    <w:p w14:paraId="59A7E9E8" w14:textId="77777777" w:rsidR="000B6260" w:rsidRPr="00444116" w:rsidRDefault="000B6260">
      <w:pPr>
        <w:pStyle w:val="Caption1"/>
        <w:spacing w:before="0" w:after="0"/>
        <w:jc w:val="both"/>
        <w:rPr>
          <w:rFonts w:asciiTheme="minorHAnsi" w:hAnsiTheme="minorHAnsi" w:cstheme="minorHAnsi"/>
          <w:i w:val="0"/>
          <w:color w:val="auto"/>
          <w:sz w:val="22"/>
          <w:szCs w:val="22"/>
        </w:rPr>
      </w:pPr>
    </w:p>
    <w:p w14:paraId="19C55BB3" w14:textId="6FC42F46" w:rsidR="000B6260" w:rsidRPr="00444116" w:rsidRDefault="000B6260">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We implement the statutory and local authority requirements in terms of monitoring and reporting children missing education (CME), part-time timetables and off-rolling and understand how important this practice is in safeguarding children.</w:t>
      </w:r>
    </w:p>
    <w:p w14:paraId="435BA384" w14:textId="77777777" w:rsidR="000B6260" w:rsidRPr="00444116" w:rsidRDefault="000B6260">
      <w:pPr>
        <w:pStyle w:val="Caption1"/>
        <w:spacing w:before="0" w:after="0"/>
        <w:jc w:val="both"/>
        <w:rPr>
          <w:rFonts w:asciiTheme="minorHAnsi" w:hAnsiTheme="minorHAnsi" w:cstheme="minorHAnsi"/>
          <w:i w:val="0"/>
          <w:color w:val="auto"/>
          <w:sz w:val="22"/>
          <w:szCs w:val="22"/>
        </w:rPr>
      </w:pPr>
    </w:p>
    <w:p w14:paraId="2D9CCF5A" w14:textId="1869B8A2" w:rsidR="000B6260" w:rsidRPr="00444116" w:rsidRDefault="000B6260">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We follow the latest MCC </w:t>
      </w:r>
      <w:r w:rsidR="00111567">
        <w:rPr>
          <w:rFonts w:asciiTheme="minorHAnsi" w:hAnsiTheme="minorHAnsi" w:cstheme="minorHAnsi"/>
          <w:i w:val="0"/>
          <w:color w:val="auto"/>
          <w:sz w:val="22"/>
          <w:szCs w:val="22"/>
        </w:rPr>
        <w:t>Emotionally</w:t>
      </w:r>
      <w:r w:rsidRPr="00444116">
        <w:rPr>
          <w:rFonts w:asciiTheme="minorHAnsi" w:hAnsiTheme="minorHAnsi" w:cstheme="minorHAnsi"/>
          <w:i w:val="0"/>
          <w:color w:val="auto"/>
          <w:sz w:val="22"/>
          <w:szCs w:val="22"/>
        </w:rPr>
        <w:t xml:space="preserve"> Based School Avoidance guidance to assist with strategies for supporting children experiencing anxiety to return to school.</w:t>
      </w:r>
      <w:r w:rsidR="00605061">
        <w:rPr>
          <w:rFonts w:asciiTheme="minorHAnsi" w:hAnsiTheme="minorHAnsi" w:cstheme="minorHAnsi"/>
          <w:i w:val="0"/>
          <w:color w:val="auto"/>
          <w:sz w:val="22"/>
          <w:szCs w:val="22"/>
        </w:rPr>
        <w:t xml:space="preserve"> We adopt the MCC Attendance Policy and Attendance Strategy and reflect these in our own policies. We attend targeted support meetings related to attendance when required.</w:t>
      </w:r>
    </w:p>
    <w:p w14:paraId="73CB85B6" w14:textId="77777777" w:rsidR="000B6260" w:rsidRPr="00444116" w:rsidRDefault="000B6260">
      <w:pPr>
        <w:pStyle w:val="Caption1"/>
        <w:spacing w:before="0" w:after="0"/>
        <w:jc w:val="both"/>
        <w:rPr>
          <w:rFonts w:asciiTheme="minorHAnsi" w:hAnsiTheme="minorHAnsi" w:cstheme="minorHAnsi"/>
          <w:i w:val="0"/>
          <w:color w:val="auto"/>
          <w:sz w:val="22"/>
          <w:szCs w:val="22"/>
        </w:rPr>
      </w:pPr>
    </w:p>
    <w:p w14:paraId="61D58509" w14:textId="77777777" w:rsidR="000B6260" w:rsidRPr="00444116" w:rsidRDefault="000B6260">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We will alert the relevant team or authority if a new child who has been expected to attend, does not arrive on the due date.</w:t>
      </w:r>
      <w:r w:rsidR="00605061">
        <w:rPr>
          <w:rFonts w:asciiTheme="minorHAnsi" w:hAnsiTheme="minorHAnsi" w:cstheme="minorHAnsi"/>
          <w:i w:val="0"/>
          <w:color w:val="auto"/>
          <w:sz w:val="22"/>
          <w:szCs w:val="22"/>
        </w:rPr>
        <w:t xml:space="preserve"> This is in response to learning from local serious case reviews.</w:t>
      </w:r>
    </w:p>
    <w:p w14:paraId="575D9617" w14:textId="77777777" w:rsidR="00115D89" w:rsidRPr="00444116" w:rsidRDefault="00115D89">
      <w:pPr>
        <w:pStyle w:val="Caption1"/>
        <w:spacing w:before="0" w:after="0"/>
        <w:jc w:val="both"/>
        <w:rPr>
          <w:rFonts w:asciiTheme="minorHAnsi" w:hAnsiTheme="minorHAnsi" w:cstheme="minorHAnsi"/>
          <w:i w:val="0"/>
          <w:color w:val="auto"/>
          <w:sz w:val="22"/>
          <w:szCs w:val="22"/>
        </w:rPr>
      </w:pPr>
    </w:p>
    <w:p w14:paraId="3C53D8CE" w14:textId="77777777" w:rsidR="00115D89" w:rsidRPr="00444116" w:rsidRDefault="00C06A4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b/>
          <w:i w:val="0"/>
          <w:color w:val="auto"/>
          <w:sz w:val="22"/>
          <w:szCs w:val="22"/>
        </w:rPr>
        <w:t>10.4</w:t>
      </w:r>
      <w:r w:rsidR="00115D89" w:rsidRPr="00444116">
        <w:rPr>
          <w:rFonts w:asciiTheme="minorHAnsi" w:hAnsiTheme="minorHAnsi" w:cstheme="minorHAnsi"/>
          <w:b/>
          <w:i w:val="0"/>
          <w:color w:val="auto"/>
          <w:sz w:val="22"/>
          <w:szCs w:val="22"/>
        </w:rPr>
        <w:t xml:space="preserve"> Alternative provision (AP)</w:t>
      </w:r>
    </w:p>
    <w:p w14:paraId="77B1389D" w14:textId="77777777" w:rsidR="00115D89" w:rsidRPr="00444116" w:rsidRDefault="00115D8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We will only place children in AP which is a registered provider and had been quality assured.  For example, that is on the MCC approved provider list or has been judged by </w:t>
      </w:r>
      <w:proofErr w:type="spellStart"/>
      <w:r w:rsidRPr="00444116">
        <w:rPr>
          <w:rFonts w:asciiTheme="minorHAnsi" w:hAnsiTheme="minorHAnsi" w:cstheme="minorHAnsi"/>
          <w:i w:val="0"/>
          <w:color w:val="auto"/>
          <w:sz w:val="22"/>
          <w:szCs w:val="22"/>
        </w:rPr>
        <w:t>Ofsted</w:t>
      </w:r>
      <w:proofErr w:type="spellEnd"/>
      <w:r w:rsidRPr="00444116">
        <w:rPr>
          <w:rFonts w:asciiTheme="minorHAnsi" w:hAnsiTheme="minorHAnsi" w:cstheme="minorHAnsi"/>
          <w:i w:val="0"/>
          <w:color w:val="auto"/>
          <w:sz w:val="22"/>
          <w:szCs w:val="22"/>
        </w:rPr>
        <w:t xml:space="preserve"> to be Good or better.</w:t>
      </w:r>
    </w:p>
    <w:p w14:paraId="64D5E0CF" w14:textId="77777777" w:rsidR="00115D89" w:rsidRPr="00444116" w:rsidRDefault="00115D89">
      <w:pPr>
        <w:pStyle w:val="Caption1"/>
        <w:spacing w:before="0" w:after="0"/>
        <w:jc w:val="both"/>
        <w:rPr>
          <w:rFonts w:asciiTheme="minorHAnsi" w:hAnsiTheme="minorHAnsi" w:cstheme="minorHAnsi"/>
          <w:i w:val="0"/>
          <w:color w:val="auto"/>
          <w:sz w:val="22"/>
          <w:szCs w:val="22"/>
        </w:rPr>
      </w:pPr>
    </w:p>
    <w:p w14:paraId="7C1E561D" w14:textId="77777777" w:rsidR="00115D89" w:rsidRPr="00444116" w:rsidRDefault="00115D8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Children who require AP will have a </w:t>
      </w:r>
      <w:proofErr w:type="spellStart"/>
      <w:r w:rsidRPr="00444116">
        <w:rPr>
          <w:rFonts w:asciiTheme="minorHAnsi" w:hAnsiTheme="minorHAnsi" w:cstheme="minorHAnsi"/>
          <w:i w:val="0"/>
          <w:color w:val="auto"/>
          <w:sz w:val="22"/>
          <w:szCs w:val="22"/>
        </w:rPr>
        <w:t>personalised</w:t>
      </w:r>
      <w:proofErr w:type="spellEnd"/>
      <w:r w:rsidRPr="00444116">
        <w:rPr>
          <w:rFonts w:asciiTheme="minorHAnsi" w:hAnsiTheme="minorHAnsi" w:cstheme="minorHAnsi"/>
          <w:i w:val="0"/>
          <w:color w:val="auto"/>
          <w:sz w:val="22"/>
          <w:szCs w:val="22"/>
        </w:rPr>
        <w:t xml:space="preserve"> learning plan designed to meet their needs.  Our DSL will work together with the DSL at the AP to ensure </w:t>
      </w:r>
      <w:r w:rsidR="00605061">
        <w:rPr>
          <w:rFonts w:asciiTheme="minorHAnsi" w:hAnsiTheme="minorHAnsi" w:cstheme="minorHAnsi"/>
          <w:i w:val="0"/>
          <w:color w:val="auto"/>
          <w:sz w:val="22"/>
          <w:szCs w:val="22"/>
        </w:rPr>
        <w:t xml:space="preserve">effective sharing of information and </w:t>
      </w:r>
      <w:r w:rsidRPr="00444116">
        <w:rPr>
          <w:rFonts w:asciiTheme="minorHAnsi" w:hAnsiTheme="minorHAnsi" w:cstheme="minorHAnsi"/>
          <w:i w:val="0"/>
          <w:color w:val="auto"/>
          <w:sz w:val="22"/>
          <w:szCs w:val="22"/>
        </w:rPr>
        <w:t>that any safeguarding concerns are followed up appropriately.</w:t>
      </w:r>
    </w:p>
    <w:p w14:paraId="32DA8C79" w14:textId="77777777" w:rsidR="00115D89" w:rsidRPr="00444116" w:rsidRDefault="00115D89">
      <w:pPr>
        <w:pStyle w:val="Caption1"/>
        <w:spacing w:before="0" w:after="0"/>
        <w:jc w:val="both"/>
        <w:rPr>
          <w:rFonts w:asciiTheme="minorHAnsi" w:hAnsiTheme="minorHAnsi" w:cstheme="minorHAnsi"/>
          <w:i w:val="0"/>
          <w:color w:val="auto"/>
          <w:sz w:val="22"/>
          <w:szCs w:val="22"/>
        </w:rPr>
      </w:pPr>
    </w:p>
    <w:p w14:paraId="054BD434" w14:textId="77777777" w:rsidR="00C06A49" w:rsidRPr="00444116" w:rsidRDefault="00C06A4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b/>
          <w:i w:val="0"/>
          <w:color w:val="auto"/>
          <w:sz w:val="22"/>
          <w:szCs w:val="22"/>
        </w:rPr>
        <w:t>10.5 Children carrying knives or other weapons</w:t>
      </w:r>
    </w:p>
    <w:p w14:paraId="491884FD" w14:textId="77777777" w:rsidR="00C06A49" w:rsidRPr="00444116" w:rsidRDefault="00C06A4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Our response to children carrying knives and / or other weapons in school and in situations out of school is aligned to the Manchester Knife and Weapon Carrying in Schools and Colleges Guidance (Knife Crime Protocol) in which we take a holistic and measured approach on a case-by-case basis to such incidents in and out of school.</w:t>
      </w:r>
    </w:p>
    <w:p w14:paraId="4CB2BD4B" w14:textId="77777777" w:rsidR="00C06A49" w:rsidRPr="00444116" w:rsidRDefault="00C06A49">
      <w:pPr>
        <w:pStyle w:val="Caption1"/>
        <w:spacing w:before="0" w:after="0"/>
        <w:jc w:val="both"/>
        <w:rPr>
          <w:rFonts w:asciiTheme="minorHAnsi" w:hAnsiTheme="minorHAnsi" w:cstheme="minorHAnsi"/>
          <w:b/>
          <w:i w:val="0"/>
          <w:color w:val="auto"/>
          <w:sz w:val="22"/>
          <w:szCs w:val="22"/>
        </w:rPr>
      </w:pPr>
    </w:p>
    <w:p w14:paraId="0014C8DB" w14:textId="77777777" w:rsidR="00115D89" w:rsidRPr="00444116" w:rsidRDefault="00C06A4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b/>
          <w:i w:val="0"/>
          <w:color w:val="auto"/>
          <w:sz w:val="22"/>
          <w:szCs w:val="22"/>
        </w:rPr>
        <w:t>10.6</w:t>
      </w:r>
      <w:r w:rsidR="00115D89" w:rsidRPr="00444116">
        <w:rPr>
          <w:rFonts w:asciiTheme="minorHAnsi" w:hAnsiTheme="minorHAnsi" w:cstheme="minorHAnsi"/>
          <w:b/>
          <w:i w:val="0"/>
          <w:color w:val="auto"/>
          <w:sz w:val="22"/>
          <w:szCs w:val="22"/>
        </w:rPr>
        <w:t xml:space="preserve"> Exclusions</w:t>
      </w:r>
    </w:p>
    <w:p w14:paraId="386A2E89" w14:textId="77777777" w:rsidR="00115D89" w:rsidRPr="00444116" w:rsidRDefault="00115D8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We comply with statutory regulations and with the LA Inclusion Policy for exclusions.</w:t>
      </w:r>
    </w:p>
    <w:p w14:paraId="5C88015B" w14:textId="77777777" w:rsidR="00115D89" w:rsidRPr="00444116" w:rsidRDefault="00115D89">
      <w:pPr>
        <w:pStyle w:val="Caption1"/>
        <w:spacing w:before="0" w:after="0"/>
        <w:jc w:val="both"/>
        <w:rPr>
          <w:rFonts w:asciiTheme="minorHAnsi" w:hAnsiTheme="minorHAnsi" w:cstheme="minorHAnsi"/>
          <w:i w:val="0"/>
          <w:color w:val="auto"/>
          <w:sz w:val="22"/>
          <w:szCs w:val="22"/>
        </w:rPr>
      </w:pPr>
    </w:p>
    <w:p w14:paraId="68A8E163" w14:textId="77777777" w:rsidR="00115D89" w:rsidRPr="00444116" w:rsidRDefault="00115D8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The DSL will be involved when a suspension, fixed term or permanent exclusion is being discussed and any safeguarding issues will be considered.  If there is an open case with Early Help, Child in Need or Child Protection, the Early Help Practitioner or Social Worker will be informed.</w:t>
      </w:r>
    </w:p>
    <w:p w14:paraId="31DB914C" w14:textId="77777777" w:rsidR="00115D89" w:rsidRPr="00444116" w:rsidRDefault="00115D89">
      <w:pPr>
        <w:pStyle w:val="Caption1"/>
        <w:spacing w:before="0" w:after="0"/>
        <w:jc w:val="both"/>
        <w:rPr>
          <w:rFonts w:asciiTheme="minorHAnsi" w:hAnsiTheme="minorHAnsi" w:cstheme="minorHAnsi"/>
          <w:i w:val="0"/>
          <w:color w:val="auto"/>
          <w:sz w:val="22"/>
          <w:szCs w:val="22"/>
        </w:rPr>
      </w:pPr>
    </w:p>
    <w:p w14:paraId="4F61CD87" w14:textId="77777777" w:rsidR="00115D89" w:rsidRPr="00444116" w:rsidRDefault="00115D89">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We will work with the MCC Weapon Carrying in Schools and Colleges guidance to assist in decision making around exclusion and other responses to carrying or using weapons in school.</w:t>
      </w:r>
    </w:p>
    <w:p w14:paraId="7616815E" w14:textId="77777777" w:rsidR="0057798A" w:rsidRPr="00444116" w:rsidRDefault="0057798A">
      <w:pPr>
        <w:pStyle w:val="Caption1"/>
        <w:spacing w:before="0" w:after="0"/>
        <w:jc w:val="both"/>
        <w:rPr>
          <w:rFonts w:asciiTheme="minorHAnsi" w:hAnsiTheme="minorHAnsi" w:cstheme="minorHAnsi"/>
          <w:i w:val="0"/>
          <w:color w:val="auto"/>
          <w:sz w:val="22"/>
          <w:szCs w:val="22"/>
        </w:rPr>
      </w:pPr>
    </w:p>
    <w:p w14:paraId="586DDE5F" w14:textId="77777777" w:rsidR="0057798A" w:rsidRPr="00444116" w:rsidRDefault="0057798A">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Where it is felt that a child is likely to be permanently excluded a multi-agency assessment will be instigated to ensure that there is improved understanding of the needs of the child and their family and that key agencies are involved.</w:t>
      </w:r>
    </w:p>
    <w:p w14:paraId="09F8B9A8" w14:textId="77777777" w:rsidR="00E43607" w:rsidRPr="00444116" w:rsidRDefault="00E43607">
      <w:pPr>
        <w:pStyle w:val="Caption1"/>
        <w:spacing w:before="0" w:after="0"/>
        <w:jc w:val="both"/>
        <w:rPr>
          <w:rFonts w:asciiTheme="minorHAnsi" w:hAnsiTheme="minorHAnsi" w:cstheme="minorHAnsi"/>
          <w:i w:val="0"/>
          <w:color w:val="auto"/>
          <w:sz w:val="22"/>
          <w:szCs w:val="22"/>
        </w:rPr>
      </w:pPr>
    </w:p>
    <w:p w14:paraId="25F71F06" w14:textId="77777777" w:rsidR="00E43607" w:rsidRPr="00444116" w:rsidRDefault="00E43607">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b/>
          <w:i w:val="0"/>
          <w:color w:val="auto"/>
          <w:sz w:val="22"/>
          <w:szCs w:val="22"/>
        </w:rPr>
        <w:t>10.</w:t>
      </w:r>
      <w:r w:rsidR="00C06A49" w:rsidRPr="00444116">
        <w:rPr>
          <w:rFonts w:asciiTheme="minorHAnsi" w:hAnsiTheme="minorHAnsi" w:cstheme="minorHAnsi"/>
          <w:b/>
          <w:i w:val="0"/>
          <w:color w:val="auto"/>
          <w:sz w:val="22"/>
          <w:szCs w:val="22"/>
        </w:rPr>
        <w:t>7</w:t>
      </w:r>
      <w:r w:rsidRPr="00444116">
        <w:rPr>
          <w:rFonts w:asciiTheme="minorHAnsi" w:hAnsiTheme="minorHAnsi" w:cstheme="minorHAnsi"/>
          <w:b/>
          <w:i w:val="0"/>
          <w:color w:val="auto"/>
          <w:sz w:val="22"/>
          <w:szCs w:val="22"/>
        </w:rPr>
        <w:t xml:space="preserve"> Elective home education</w:t>
      </w:r>
    </w:p>
    <w:p w14:paraId="146DFD7A" w14:textId="77777777" w:rsidR="00E43607" w:rsidRPr="00444116" w:rsidRDefault="00E43607">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We understand that variety or reasons why some parents/ </w:t>
      </w:r>
      <w:proofErr w:type="spellStart"/>
      <w:r w:rsidRPr="00444116">
        <w:rPr>
          <w:rFonts w:asciiTheme="minorHAnsi" w:hAnsiTheme="minorHAnsi" w:cstheme="minorHAnsi"/>
          <w:i w:val="0"/>
          <w:color w:val="auto"/>
          <w:sz w:val="22"/>
          <w:szCs w:val="22"/>
        </w:rPr>
        <w:t>carers</w:t>
      </w:r>
      <w:proofErr w:type="spellEnd"/>
      <w:r w:rsidRPr="00444116">
        <w:rPr>
          <w:rFonts w:asciiTheme="minorHAnsi" w:hAnsiTheme="minorHAnsi" w:cstheme="minorHAnsi"/>
          <w:i w:val="0"/>
          <w:color w:val="auto"/>
          <w:sz w:val="22"/>
          <w:szCs w:val="22"/>
        </w:rPr>
        <w:t xml:space="preserve"> would wish to home educate their child/ren and support this where the child’s best education and welfare is at the heart of the decision.</w:t>
      </w:r>
    </w:p>
    <w:p w14:paraId="5AA1F20F" w14:textId="77777777" w:rsidR="00E43607" w:rsidRPr="00444116" w:rsidRDefault="00E43607">
      <w:pPr>
        <w:pStyle w:val="Caption1"/>
        <w:spacing w:before="0" w:after="0"/>
        <w:jc w:val="both"/>
        <w:rPr>
          <w:rFonts w:asciiTheme="minorHAnsi" w:hAnsiTheme="minorHAnsi" w:cstheme="minorHAnsi"/>
          <w:i w:val="0"/>
          <w:color w:val="auto"/>
          <w:sz w:val="22"/>
          <w:szCs w:val="22"/>
        </w:rPr>
      </w:pPr>
    </w:p>
    <w:p w14:paraId="11D000E5" w14:textId="77777777" w:rsidR="00E43607" w:rsidRPr="00444116" w:rsidRDefault="00E43607">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We also understand that by being educated at home, some children are less visible to the services that are there to keep them safe and supported in line with their needs.</w:t>
      </w:r>
    </w:p>
    <w:p w14:paraId="73BF03B1" w14:textId="77777777" w:rsidR="00E43607" w:rsidRPr="00444116" w:rsidRDefault="00E43607">
      <w:pPr>
        <w:pStyle w:val="Caption1"/>
        <w:spacing w:before="0" w:after="0"/>
        <w:jc w:val="both"/>
        <w:rPr>
          <w:rFonts w:asciiTheme="minorHAnsi" w:hAnsiTheme="minorHAnsi" w:cstheme="minorHAnsi"/>
          <w:i w:val="0"/>
          <w:color w:val="auto"/>
          <w:sz w:val="22"/>
          <w:szCs w:val="22"/>
        </w:rPr>
      </w:pPr>
    </w:p>
    <w:p w14:paraId="01FD877A" w14:textId="77777777" w:rsidR="00E43607" w:rsidRPr="00444116" w:rsidRDefault="00E43607">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If a parent / </w:t>
      </w:r>
      <w:proofErr w:type="spellStart"/>
      <w:r w:rsidRPr="00444116">
        <w:rPr>
          <w:rFonts w:asciiTheme="minorHAnsi" w:hAnsiTheme="minorHAnsi" w:cstheme="minorHAnsi"/>
          <w:i w:val="0"/>
          <w:color w:val="auto"/>
          <w:sz w:val="22"/>
          <w:szCs w:val="22"/>
        </w:rPr>
        <w:t>carer</w:t>
      </w:r>
      <w:proofErr w:type="spellEnd"/>
      <w:r w:rsidRPr="00444116">
        <w:rPr>
          <w:rFonts w:asciiTheme="minorHAnsi" w:hAnsiTheme="minorHAnsi" w:cstheme="minorHAnsi"/>
          <w:i w:val="0"/>
          <w:color w:val="auto"/>
          <w:sz w:val="22"/>
          <w:szCs w:val="22"/>
        </w:rPr>
        <w:t xml:space="preserve"> informs us of their </w:t>
      </w:r>
      <w:r w:rsidRPr="00444116">
        <w:rPr>
          <w:rFonts w:asciiTheme="minorHAnsi" w:hAnsiTheme="minorHAnsi" w:cstheme="minorHAnsi"/>
          <w:b/>
          <w:i w:val="0"/>
          <w:color w:val="auto"/>
          <w:sz w:val="22"/>
          <w:szCs w:val="22"/>
        </w:rPr>
        <w:t>intention</w:t>
      </w:r>
      <w:r w:rsidRPr="00444116">
        <w:rPr>
          <w:rFonts w:asciiTheme="minorHAnsi" w:hAnsiTheme="minorHAnsi" w:cstheme="minorHAnsi"/>
          <w:i w:val="0"/>
          <w:color w:val="auto"/>
          <w:sz w:val="22"/>
          <w:szCs w:val="22"/>
        </w:rPr>
        <w:t xml:space="preserve"> to remove their child/ren from school, we will aim to co-ordinate a meeting between ourselves, parents / </w:t>
      </w:r>
      <w:proofErr w:type="spellStart"/>
      <w:r w:rsidRPr="00444116">
        <w:rPr>
          <w:rFonts w:asciiTheme="minorHAnsi" w:hAnsiTheme="minorHAnsi" w:cstheme="minorHAnsi"/>
          <w:i w:val="0"/>
          <w:color w:val="auto"/>
          <w:sz w:val="22"/>
          <w:szCs w:val="22"/>
        </w:rPr>
        <w:t>carers</w:t>
      </w:r>
      <w:proofErr w:type="spellEnd"/>
      <w:r w:rsidRPr="00444116">
        <w:rPr>
          <w:rFonts w:asciiTheme="minorHAnsi" w:hAnsiTheme="minorHAnsi" w:cstheme="minorHAnsi"/>
          <w:i w:val="0"/>
          <w:color w:val="auto"/>
          <w:sz w:val="22"/>
          <w:szCs w:val="22"/>
        </w:rPr>
        <w:t xml:space="preserve"> and other key professionals if relevant to ensure that the best interests of the child have been considered, especially if the child has SEND, is vulnerable or has a social worker, </w:t>
      </w:r>
      <w:r w:rsidRPr="00444116">
        <w:rPr>
          <w:rFonts w:asciiTheme="minorHAnsi" w:hAnsiTheme="minorHAnsi" w:cstheme="minorHAnsi"/>
          <w:b/>
          <w:i w:val="0"/>
          <w:color w:val="auto"/>
          <w:sz w:val="22"/>
          <w:szCs w:val="22"/>
        </w:rPr>
        <w:t>before</w:t>
      </w:r>
      <w:r w:rsidRPr="00444116">
        <w:rPr>
          <w:rFonts w:asciiTheme="minorHAnsi" w:hAnsiTheme="minorHAnsi" w:cstheme="minorHAnsi"/>
          <w:i w:val="0"/>
          <w:color w:val="auto"/>
          <w:sz w:val="22"/>
          <w:szCs w:val="22"/>
        </w:rPr>
        <w:t xml:space="preserve"> the final decision is made.</w:t>
      </w:r>
    </w:p>
    <w:p w14:paraId="764315A1" w14:textId="77777777" w:rsidR="00E43607" w:rsidRPr="00444116" w:rsidRDefault="00E43607">
      <w:pPr>
        <w:pStyle w:val="Caption1"/>
        <w:spacing w:before="0" w:after="0"/>
        <w:jc w:val="both"/>
        <w:rPr>
          <w:rFonts w:asciiTheme="minorHAnsi" w:hAnsiTheme="minorHAnsi" w:cstheme="minorHAnsi"/>
          <w:i w:val="0"/>
          <w:color w:val="auto"/>
          <w:sz w:val="22"/>
          <w:szCs w:val="22"/>
        </w:rPr>
      </w:pPr>
    </w:p>
    <w:p w14:paraId="06A1B82E" w14:textId="77777777" w:rsidR="00E43607" w:rsidRPr="00444116" w:rsidRDefault="00E43607">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We will inform Manchester LA of all deletions from the admission register when a child is taken off-role and we understand that a child may be removed from roll as soon as the parent has informed us of their decision.</w:t>
      </w:r>
    </w:p>
    <w:p w14:paraId="05237C7B" w14:textId="77777777" w:rsidR="00E43607" w:rsidRPr="00444116" w:rsidRDefault="00E43607">
      <w:pPr>
        <w:pStyle w:val="Caption1"/>
        <w:spacing w:before="0" w:after="0"/>
        <w:jc w:val="both"/>
        <w:rPr>
          <w:rFonts w:asciiTheme="minorHAnsi" w:hAnsiTheme="minorHAnsi" w:cstheme="minorHAnsi"/>
          <w:i w:val="0"/>
          <w:color w:val="auto"/>
          <w:sz w:val="22"/>
          <w:szCs w:val="22"/>
        </w:rPr>
      </w:pPr>
    </w:p>
    <w:p w14:paraId="3D6B1DE6" w14:textId="77777777" w:rsidR="00E43607" w:rsidRPr="00444116" w:rsidRDefault="00E43607">
      <w:pPr>
        <w:pStyle w:val="Caption1"/>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We are familiar with the guidance from the DfE outlining the roles and responsibilities of the LA in relation to Elective Home Education.</w:t>
      </w:r>
    </w:p>
    <w:p w14:paraId="5166E8A1" w14:textId="77777777" w:rsidR="004D0601" w:rsidRPr="0088722B" w:rsidRDefault="004D0601">
      <w:pPr>
        <w:pStyle w:val="Caption1"/>
        <w:spacing w:before="0" w:after="0"/>
        <w:jc w:val="both"/>
        <w:rPr>
          <w:rFonts w:asciiTheme="minorHAnsi" w:hAnsiTheme="minorHAnsi" w:cstheme="minorHAnsi"/>
          <w:i w:val="0"/>
          <w:color w:val="auto"/>
          <w:sz w:val="22"/>
          <w:szCs w:val="22"/>
          <w:lang w:val="en-GB"/>
        </w:rPr>
      </w:pPr>
    </w:p>
    <w:p w14:paraId="73F74DCA" w14:textId="77777777" w:rsidR="00F542D7" w:rsidRPr="0088722B" w:rsidRDefault="00F542D7" w:rsidP="00C25FB2">
      <w:pPr>
        <w:pStyle w:val="Heading1"/>
        <w:jc w:val="both"/>
      </w:pPr>
      <w:bookmarkStart w:id="20" w:name="_Toc44934622"/>
      <w:bookmarkStart w:id="21" w:name="_Toc84238653"/>
      <w:r w:rsidRPr="0088722B">
        <w:t>11. Pupils with a social worker</w:t>
      </w:r>
      <w:bookmarkEnd w:id="20"/>
      <w:bookmarkEnd w:id="21"/>
      <w:r w:rsidRPr="0088722B">
        <w:t xml:space="preserve"> </w:t>
      </w:r>
    </w:p>
    <w:p w14:paraId="71702E66" w14:textId="77777777" w:rsidR="00F26F70" w:rsidRDefault="00F26F70" w:rsidP="00C25FB2">
      <w:pPr>
        <w:pStyle w:val="1bodycopy10pt"/>
        <w:spacing w:after="0"/>
        <w:jc w:val="both"/>
        <w:rPr>
          <w:rFonts w:asciiTheme="minorHAnsi" w:hAnsiTheme="minorHAnsi" w:cstheme="minorHAnsi"/>
          <w:sz w:val="22"/>
          <w:szCs w:val="22"/>
          <w:lang w:val="en-GB"/>
        </w:rPr>
      </w:pPr>
    </w:p>
    <w:p w14:paraId="77B0EE2C" w14:textId="77777777" w:rsidR="00F542D7" w:rsidRDefault="00F542D7" w:rsidP="00C25FB2">
      <w:pPr>
        <w:pStyle w:val="1bodycopy10pt"/>
        <w:spacing w:after="0"/>
        <w:jc w:val="both"/>
        <w:rPr>
          <w:rFonts w:asciiTheme="minorHAnsi" w:hAnsiTheme="minorHAnsi" w:cstheme="minorHAnsi"/>
          <w:sz w:val="22"/>
          <w:szCs w:val="22"/>
          <w:shd w:val="clear" w:color="auto" w:fill="FFFFFF"/>
        </w:rPr>
      </w:pPr>
      <w:r w:rsidRPr="0088722B">
        <w:rPr>
          <w:rFonts w:asciiTheme="minorHAnsi" w:hAnsiTheme="minorHAnsi" w:cstheme="minorHAnsi"/>
          <w:sz w:val="22"/>
          <w:szCs w:val="22"/>
          <w:lang w:val="en-GB"/>
        </w:rPr>
        <w:t xml:space="preserve">Pupils may need a social worker due to safeguarding or welfare needs. We recognise that a child’s experiences of adversity and trauma can leave them vulnerable to further harm as well as potentially </w:t>
      </w:r>
      <w:r w:rsidRPr="0088722B">
        <w:rPr>
          <w:rFonts w:asciiTheme="minorHAnsi" w:hAnsiTheme="minorHAnsi" w:cstheme="minorHAnsi"/>
          <w:sz w:val="22"/>
          <w:szCs w:val="22"/>
          <w:shd w:val="clear" w:color="auto" w:fill="FFFFFF"/>
        </w:rPr>
        <w:t xml:space="preserve">creating barriers to attendance, learning, </w:t>
      </w:r>
      <w:proofErr w:type="spellStart"/>
      <w:r w:rsidRPr="0088722B">
        <w:rPr>
          <w:rFonts w:asciiTheme="minorHAnsi" w:hAnsiTheme="minorHAnsi" w:cstheme="minorHAnsi"/>
          <w:sz w:val="22"/>
          <w:szCs w:val="22"/>
          <w:shd w:val="clear" w:color="auto" w:fill="FFFFFF"/>
        </w:rPr>
        <w:t>behaviour</w:t>
      </w:r>
      <w:proofErr w:type="spellEnd"/>
      <w:r w:rsidRPr="0088722B">
        <w:rPr>
          <w:rFonts w:asciiTheme="minorHAnsi" w:hAnsiTheme="minorHAnsi" w:cstheme="minorHAnsi"/>
          <w:sz w:val="22"/>
          <w:szCs w:val="22"/>
          <w:shd w:val="clear" w:color="auto" w:fill="FFFFFF"/>
        </w:rPr>
        <w:t xml:space="preserve"> and mental health.</w:t>
      </w:r>
    </w:p>
    <w:p w14:paraId="59ADF635" w14:textId="77777777" w:rsidR="00F26F70" w:rsidRPr="0088722B" w:rsidRDefault="00F26F70" w:rsidP="00C25FB2">
      <w:pPr>
        <w:pStyle w:val="1bodycopy10pt"/>
        <w:spacing w:after="0"/>
        <w:jc w:val="both"/>
        <w:rPr>
          <w:rFonts w:asciiTheme="minorHAnsi" w:hAnsiTheme="minorHAnsi" w:cstheme="minorHAnsi"/>
          <w:sz w:val="22"/>
          <w:szCs w:val="22"/>
          <w:shd w:val="clear" w:color="auto" w:fill="FFFFFF"/>
        </w:rPr>
      </w:pPr>
    </w:p>
    <w:p w14:paraId="01CB4293" w14:textId="77777777" w:rsidR="00F542D7" w:rsidRPr="0088722B" w:rsidRDefault="00F542D7" w:rsidP="00C25FB2">
      <w:pPr>
        <w:pStyle w:val="4Bulletedcopyblue"/>
        <w:numPr>
          <w:ilvl w:val="0"/>
          <w:numId w:val="0"/>
        </w:numPr>
        <w:spacing w:after="0"/>
        <w:jc w:val="both"/>
        <w:rPr>
          <w:rFonts w:asciiTheme="minorHAnsi" w:hAnsiTheme="minorHAnsi" w:cstheme="minorHAnsi"/>
          <w:sz w:val="22"/>
          <w:szCs w:val="22"/>
          <w:lang w:val="en-GB"/>
        </w:rPr>
      </w:pPr>
      <w:r w:rsidRPr="0088722B">
        <w:rPr>
          <w:rFonts w:asciiTheme="minorHAnsi" w:hAnsiTheme="minorHAnsi" w:cstheme="minorHAnsi"/>
          <w:sz w:val="22"/>
          <w:szCs w:val="22"/>
          <w:shd w:val="clear" w:color="auto" w:fill="FFFFFF"/>
        </w:rPr>
        <w:t>The DSL and all members of staff will work with and support social workers to help protect vulnerable children.</w:t>
      </w:r>
    </w:p>
    <w:p w14:paraId="6DC5A36B" w14:textId="77777777" w:rsidR="00F542D7" w:rsidRPr="0088722B" w:rsidRDefault="00F542D7" w:rsidP="00C25FB2">
      <w:pPr>
        <w:pStyle w:val="1bodycopy10pt"/>
        <w:spacing w:after="0"/>
        <w:jc w:val="both"/>
        <w:rPr>
          <w:rFonts w:asciiTheme="minorHAnsi" w:hAnsiTheme="minorHAnsi" w:cstheme="minorHAnsi"/>
          <w:sz w:val="22"/>
          <w:szCs w:val="22"/>
          <w:shd w:val="clear" w:color="auto" w:fill="FFFFFF"/>
        </w:rPr>
      </w:pPr>
      <w:r w:rsidRPr="0088722B">
        <w:rPr>
          <w:rFonts w:asciiTheme="minorHAnsi" w:hAnsiTheme="minorHAnsi" w:cstheme="minorHAnsi"/>
          <w:sz w:val="22"/>
          <w:szCs w:val="22"/>
          <w:shd w:val="clear" w:color="auto" w:fill="FFFFFF"/>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521B2B8B" w14:textId="77777777" w:rsidR="00F542D7" w:rsidRPr="0088722B" w:rsidRDefault="00F542D7" w:rsidP="00CA3149">
      <w:pPr>
        <w:pStyle w:val="4Bulletedcopyblue"/>
        <w:numPr>
          <w:ilvl w:val="0"/>
          <w:numId w:val="14"/>
        </w:numPr>
        <w:spacing w:after="0"/>
        <w:jc w:val="both"/>
        <w:rPr>
          <w:rFonts w:asciiTheme="minorHAnsi" w:hAnsiTheme="minorHAnsi" w:cstheme="minorHAnsi"/>
          <w:sz w:val="22"/>
          <w:szCs w:val="22"/>
          <w:shd w:val="clear" w:color="auto" w:fill="FFFFFF"/>
        </w:rPr>
      </w:pPr>
      <w:r w:rsidRPr="0088722B">
        <w:rPr>
          <w:rFonts w:asciiTheme="minorHAnsi" w:hAnsiTheme="minorHAnsi" w:cstheme="minorHAnsi"/>
          <w:sz w:val="22"/>
          <w:szCs w:val="22"/>
          <w:shd w:val="clear" w:color="auto" w:fill="FFFFFF"/>
        </w:rPr>
        <w:t xml:space="preserve">Responding to </w:t>
      </w:r>
      <w:proofErr w:type="spellStart"/>
      <w:r w:rsidRPr="0088722B">
        <w:rPr>
          <w:rFonts w:asciiTheme="minorHAnsi" w:hAnsiTheme="minorHAnsi" w:cstheme="minorHAnsi"/>
          <w:sz w:val="22"/>
          <w:szCs w:val="22"/>
          <w:shd w:val="clear" w:color="auto" w:fill="FFFFFF"/>
        </w:rPr>
        <w:t>unauthorised</w:t>
      </w:r>
      <w:proofErr w:type="spellEnd"/>
      <w:r w:rsidRPr="0088722B">
        <w:rPr>
          <w:rFonts w:asciiTheme="minorHAnsi" w:hAnsiTheme="minorHAnsi" w:cstheme="minorHAnsi"/>
          <w:sz w:val="22"/>
          <w:szCs w:val="22"/>
          <w:shd w:val="clear" w:color="auto" w:fill="FFFFFF"/>
        </w:rPr>
        <w:t xml:space="preserve"> absence or missing education where there are known safeguarding risks</w:t>
      </w:r>
    </w:p>
    <w:p w14:paraId="77626502" w14:textId="77777777" w:rsidR="00F542D7" w:rsidRPr="0088722B" w:rsidRDefault="00F542D7" w:rsidP="00CA3149">
      <w:pPr>
        <w:pStyle w:val="4Bulletedcopyblue"/>
        <w:numPr>
          <w:ilvl w:val="0"/>
          <w:numId w:val="14"/>
        </w:numPr>
        <w:spacing w:after="0"/>
        <w:jc w:val="both"/>
        <w:rPr>
          <w:rFonts w:asciiTheme="minorHAnsi" w:hAnsiTheme="minorHAnsi" w:cstheme="minorHAnsi"/>
          <w:sz w:val="22"/>
          <w:szCs w:val="22"/>
          <w:lang w:val="en-GB"/>
        </w:rPr>
      </w:pPr>
      <w:r w:rsidRPr="0088722B">
        <w:rPr>
          <w:rFonts w:asciiTheme="minorHAnsi" w:hAnsiTheme="minorHAnsi" w:cstheme="minorHAnsi"/>
          <w:sz w:val="22"/>
          <w:szCs w:val="22"/>
          <w:shd w:val="clear" w:color="auto" w:fill="FFFFFF"/>
        </w:rPr>
        <w:t>The provision of pastoral and/or academic support</w:t>
      </w:r>
    </w:p>
    <w:p w14:paraId="14CA050D" w14:textId="77777777" w:rsidR="00F542D7" w:rsidRDefault="00F542D7" w:rsidP="00CA3149">
      <w:pPr>
        <w:pStyle w:val="1bodycopy10pt"/>
        <w:numPr>
          <w:ilvl w:val="0"/>
          <w:numId w:val="14"/>
        </w:numPr>
        <w:spacing w:after="0"/>
        <w:jc w:val="both"/>
        <w:rPr>
          <w:rFonts w:asciiTheme="minorHAnsi" w:hAnsiTheme="minorHAnsi" w:cstheme="minorHAnsi"/>
          <w:sz w:val="22"/>
          <w:szCs w:val="22"/>
          <w:shd w:val="clear" w:color="auto" w:fill="FFFFFF"/>
        </w:rPr>
      </w:pPr>
      <w:r w:rsidRPr="0088722B">
        <w:rPr>
          <w:rFonts w:asciiTheme="minorHAnsi" w:hAnsiTheme="minorHAnsi" w:cstheme="minorHAnsi"/>
          <w:sz w:val="22"/>
          <w:szCs w:val="22"/>
          <w:shd w:val="clear" w:color="auto" w:fill="FFFFFF"/>
        </w:rPr>
        <w:t>Responding to a behavior incident, that would ordinarily result in a fixed term exclusion / suspension</w:t>
      </w:r>
    </w:p>
    <w:p w14:paraId="25307900" w14:textId="77777777" w:rsidR="004D0601" w:rsidRPr="0088722B" w:rsidRDefault="004D0601" w:rsidP="00C25FB2">
      <w:pPr>
        <w:pStyle w:val="1bodycopy10pt"/>
        <w:spacing w:after="0"/>
        <w:jc w:val="both"/>
        <w:rPr>
          <w:rFonts w:asciiTheme="minorHAnsi" w:hAnsiTheme="minorHAnsi" w:cstheme="minorHAnsi"/>
          <w:sz w:val="22"/>
          <w:szCs w:val="22"/>
          <w:shd w:val="clear" w:color="auto" w:fill="FFFFFF"/>
        </w:rPr>
      </w:pPr>
    </w:p>
    <w:p w14:paraId="4F9EAE18" w14:textId="77777777" w:rsidR="00F542D7" w:rsidRPr="0088722B" w:rsidRDefault="00F542D7" w:rsidP="00C25FB2">
      <w:pPr>
        <w:pStyle w:val="Heading1"/>
        <w:jc w:val="both"/>
      </w:pPr>
      <w:bookmarkStart w:id="22" w:name="_Toc44934623"/>
      <w:bookmarkStart w:id="23" w:name="_Toc84238654"/>
      <w:r w:rsidRPr="0088722B">
        <w:t>12. Looked-after and previously looked-after children</w:t>
      </w:r>
      <w:bookmarkEnd w:id="22"/>
      <w:bookmarkEnd w:id="23"/>
    </w:p>
    <w:p w14:paraId="1589B84C" w14:textId="77777777" w:rsidR="00F26F70" w:rsidRDefault="00F26F70" w:rsidP="00C25FB2">
      <w:pPr>
        <w:pStyle w:val="4Bulletedcopyblue"/>
        <w:numPr>
          <w:ilvl w:val="0"/>
          <w:numId w:val="0"/>
        </w:numPr>
        <w:spacing w:after="0"/>
        <w:jc w:val="both"/>
        <w:rPr>
          <w:rFonts w:asciiTheme="minorHAnsi" w:hAnsiTheme="minorHAnsi" w:cstheme="minorHAnsi"/>
          <w:sz w:val="22"/>
          <w:szCs w:val="22"/>
        </w:rPr>
      </w:pPr>
    </w:p>
    <w:p w14:paraId="5F6FEC76" w14:textId="77777777" w:rsidR="00F542D7" w:rsidRPr="0088722B" w:rsidRDefault="00F542D7" w:rsidP="00C25FB2">
      <w:pPr>
        <w:pStyle w:val="4Bulletedcopyblue"/>
        <w:numPr>
          <w:ilvl w:val="0"/>
          <w:numId w:val="0"/>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We will ensure that staff have the skills, knowledge and understanding to keep looked-after children and previously looked-after children safe. In particular, we will ensure that: </w:t>
      </w:r>
    </w:p>
    <w:p w14:paraId="63CF5530" w14:textId="77777777" w:rsidR="00F542D7" w:rsidRPr="0088722B" w:rsidRDefault="00F542D7" w:rsidP="00CA3149">
      <w:pPr>
        <w:pStyle w:val="4Bulletedcopyblue"/>
        <w:numPr>
          <w:ilvl w:val="0"/>
          <w:numId w:val="14"/>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Appropriate staff have relevant information about </w:t>
      </w:r>
      <w:proofErr w:type="gramStart"/>
      <w:r w:rsidRPr="0088722B">
        <w:rPr>
          <w:rFonts w:asciiTheme="minorHAnsi" w:hAnsiTheme="minorHAnsi" w:cstheme="minorHAnsi"/>
          <w:sz w:val="22"/>
          <w:szCs w:val="22"/>
        </w:rPr>
        <w:t>children’s</w:t>
      </w:r>
      <w:proofErr w:type="gramEnd"/>
      <w:r w:rsidRPr="0088722B">
        <w:rPr>
          <w:rFonts w:asciiTheme="minorHAnsi" w:hAnsiTheme="minorHAnsi" w:cstheme="minorHAnsi"/>
          <w:sz w:val="22"/>
          <w:szCs w:val="22"/>
        </w:rPr>
        <w:t xml:space="preserve"> looked after legal status, contact arrangements with birth parents or those with parental responsibility, and care arrangements</w:t>
      </w:r>
    </w:p>
    <w:p w14:paraId="240408FA" w14:textId="77777777" w:rsidR="00F542D7" w:rsidRPr="0088722B" w:rsidRDefault="00F542D7" w:rsidP="00CA3149">
      <w:pPr>
        <w:pStyle w:val="4Bulletedcopyblue"/>
        <w:numPr>
          <w:ilvl w:val="0"/>
          <w:numId w:val="14"/>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The DSL has details of children’s social workers and relevant virtual school heads </w:t>
      </w:r>
    </w:p>
    <w:p w14:paraId="49D91FEF" w14:textId="77777777" w:rsidR="00F26F70" w:rsidRDefault="00F26F70" w:rsidP="00C25FB2">
      <w:pPr>
        <w:pStyle w:val="4Bulletedcopyblue"/>
        <w:numPr>
          <w:ilvl w:val="0"/>
          <w:numId w:val="0"/>
        </w:numPr>
        <w:spacing w:after="0"/>
        <w:jc w:val="both"/>
        <w:rPr>
          <w:rFonts w:asciiTheme="minorHAnsi" w:hAnsiTheme="minorHAnsi" w:cstheme="minorHAnsi"/>
          <w:sz w:val="22"/>
          <w:szCs w:val="22"/>
        </w:rPr>
      </w:pPr>
    </w:p>
    <w:p w14:paraId="591D4656" w14:textId="3D8A732C" w:rsidR="00F542D7" w:rsidRPr="0088722B" w:rsidRDefault="00F542D7" w:rsidP="00C25FB2">
      <w:pPr>
        <w:pStyle w:val="4Bulletedcopyblue"/>
        <w:numPr>
          <w:ilvl w:val="0"/>
          <w:numId w:val="0"/>
        </w:numPr>
        <w:spacing w:after="0"/>
        <w:jc w:val="both"/>
        <w:rPr>
          <w:rFonts w:asciiTheme="minorHAnsi" w:hAnsiTheme="minorHAnsi" w:cstheme="minorHAnsi"/>
          <w:sz w:val="22"/>
          <w:szCs w:val="22"/>
        </w:rPr>
      </w:pPr>
      <w:r w:rsidRPr="0088722B">
        <w:rPr>
          <w:rFonts w:asciiTheme="minorHAnsi" w:hAnsiTheme="minorHAnsi" w:cstheme="minorHAnsi"/>
          <w:sz w:val="22"/>
          <w:szCs w:val="22"/>
        </w:rPr>
        <w:t xml:space="preserve">We have appointed a designated teacher, Kate </w:t>
      </w:r>
      <w:proofErr w:type="spellStart"/>
      <w:r w:rsidRPr="0088722B">
        <w:rPr>
          <w:rFonts w:asciiTheme="minorHAnsi" w:hAnsiTheme="minorHAnsi" w:cstheme="minorHAnsi"/>
          <w:sz w:val="22"/>
          <w:szCs w:val="22"/>
        </w:rPr>
        <w:t>Ortoft</w:t>
      </w:r>
      <w:proofErr w:type="spellEnd"/>
      <w:r w:rsidR="002B10B9">
        <w:rPr>
          <w:rFonts w:asciiTheme="minorHAnsi" w:hAnsiTheme="minorHAnsi" w:cstheme="minorHAnsi"/>
          <w:sz w:val="22"/>
          <w:szCs w:val="22"/>
        </w:rPr>
        <w:t xml:space="preserve"> (Inclusion AHT and SENCO)</w:t>
      </w:r>
      <w:r w:rsidRPr="0088722B">
        <w:rPr>
          <w:rFonts w:asciiTheme="minorHAnsi" w:hAnsiTheme="minorHAnsi" w:cstheme="minorHAnsi"/>
          <w:sz w:val="22"/>
          <w:szCs w:val="22"/>
        </w:rPr>
        <w:t xml:space="preserve">, who is responsible for promoting the educational achievement of looked-after children and previously looked-after children in line with </w:t>
      </w:r>
      <w:hyperlink r:id="rId55" w:history="1">
        <w:r w:rsidRPr="0088722B">
          <w:rPr>
            <w:rStyle w:val="Hyperlink"/>
            <w:rFonts w:asciiTheme="minorHAnsi" w:hAnsiTheme="minorHAnsi" w:cstheme="minorHAnsi"/>
            <w:sz w:val="22"/>
            <w:szCs w:val="22"/>
          </w:rPr>
          <w:t>statutory guidance</w:t>
        </w:r>
      </w:hyperlink>
      <w:r w:rsidRPr="0088722B">
        <w:rPr>
          <w:rFonts w:asciiTheme="minorHAnsi" w:hAnsiTheme="minorHAnsi" w:cstheme="minorHAnsi"/>
          <w:sz w:val="22"/>
          <w:szCs w:val="22"/>
        </w:rPr>
        <w:t>. The designated teacher is appropriately trained and has the relevant qualifications and experience to perform the role.</w:t>
      </w:r>
      <w:r w:rsidR="002B10B9">
        <w:rPr>
          <w:rFonts w:asciiTheme="minorHAnsi" w:hAnsiTheme="minorHAnsi" w:cstheme="minorHAnsi"/>
          <w:sz w:val="22"/>
          <w:szCs w:val="22"/>
        </w:rPr>
        <w:t xml:space="preserve"> </w:t>
      </w:r>
      <w:r w:rsidRPr="0088722B">
        <w:rPr>
          <w:rFonts w:asciiTheme="minorHAnsi" w:hAnsiTheme="minorHAnsi" w:cstheme="minorHAnsi"/>
          <w:sz w:val="22"/>
          <w:szCs w:val="22"/>
        </w:rPr>
        <w:t xml:space="preserve">As part of their role, the designated teacher will: </w:t>
      </w:r>
    </w:p>
    <w:p w14:paraId="53202DC7" w14:textId="77777777" w:rsidR="00F542D7" w:rsidRPr="0088722B" w:rsidRDefault="00F542D7" w:rsidP="00CA3149">
      <w:pPr>
        <w:pStyle w:val="4Bulletedcopyblue"/>
        <w:numPr>
          <w:ilvl w:val="0"/>
          <w:numId w:val="14"/>
        </w:numPr>
        <w:spacing w:after="0"/>
        <w:jc w:val="both"/>
        <w:rPr>
          <w:rFonts w:asciiTheme="minorHAnsi" w:hAnsiTheme="minorHAnsi" w:cstheme="minorHAnsi"/>
          <w:sz w:val="22"/>
          <w:szCs w:val="22"/>
        </w:rPr>
      </w:pPr>
      <w:r w:rsidRPr="0088722B">
        <w:rPr>
          <w:rFonts w:asciiTheme="minorHAnsi" w:hAnsiTheme="minorHAnsi" w:cstheme="minorHAnsi"/>
          <w:sz w:val="22"/>
          <w:szCs w:val="22"/>
        </w:rPr>
        <w:t>Work closely with the DSL to ensure that any safeguarding concerns regarding looked-after and previously looked-after children are quickly and effectively responded to</w:t>
      </w:r>
    </w:p>
    <w:p w14:paraId="148911A6" w14:textId="77777777" w:rsidR="00F542D7" w:rsidRDefault="00F542D7" w:rsidP="00CA3149">
      <w:pPr>
        <w:pStyle w:val="4Bulletedcopyblue"/>
        <w:numPr>
          <w:ilvl w:val="0"/>
          <w:numId w:val="14"/>
        </w:numPr>
        <w:spacing w:after="0"/>
        <w:jc w:val="both"/>
        <w:rPr>
          <w:rFonts w:asciiTheme="minorHAnsi" w:hAnsiTheme="minorHAnsi" w:cstheme="minorHAnsi"/>
          <w:sz w:val="22"/>
          <w:szCs w:val="22"/>
        </w:rPr>
      </w:pPr>
      <w:r w:rsidRPr="0088722B">
        <w:rPr>
          <w:rFonts w:asciiTheme="minorHAnsi" w:hAnsiTheme="minorHAnsi" w:cstheme="minorHAnsi"/>
          <w:sz w:val="22"/>
          <w:szCs w:val="22"/>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6976C56C" w14:textId="77777777" w:rsidR="004D0601" w:rsidRPr="0088722B" w:rsidRDefault="004D0601" w:rsidP="00C25FB2">
      <w:pPr>
        <w:pStyle w:val="4Bulletedcopyblue"/>
        <w:numPr>
          <w:ilvl w:val="0"/>
          <w:numId w:val="0"/>
        </w:numPr>
        <w:spacing w:after="0"/>
        <w:ind w:left="340" w:hanging="170"/>
        <w:jc w:val="both"/>
        <w:rPr>
          <w:rFonts w:asciiTheme="minorHAnsi" w:hAnsiTheme="minorHAnsi" w:cstheme="minorHAnsi"/>
          <w:sz w:val="22"/>
          <w:szCs w:val="22"/>
        </w:rPr>
      </w:pPr>
    </w:p>
    <w:p w14:paraId="0C80C250" w14:textId="77777777" w:rsidR="00F542D7" w:rsidRPr="0088722B" w:rsidRDefault="00F542D7" w:rsidP="00C25FB2">
      <w:pPr>
        <w:pStyle w:val="Heading1"/>
        <w:jc w:val="both"/>
      </w:pPr>
      <w:bookmarkStart w:id="24" w:name="_Toc84238655"/>
      <w:r w:rsidRPr="0088722B">
        <w:t>13. Complaints and concerns about school safeguarding policies</w:t>
      </w:r>
      <w:bookmarkEnd w:id="24"/>
    </w:p>
    <w:p w14:paraId="42AB3720" w14:textId="77777777" w:rsidR="004D0601" w:rsidRDefault="004D0601" w:rsidP="00C25FB2">
      <w:pPr>
        <w:spacing w:after="0" w:line="240" w:lineRule="auto"/>
        <w:jc w:val="both"/>
        <w:rPr>
          <w:rFonts w:cstheme="minorHAnsi"/>
          <w:b/>
        </w:rPr>
      </w:pPr>
    </w:p>
    <w:p w14:paraId="3D6EAC14" w14:textId="77777777" w:rsidR="00F542D7" w:rsidRPr="0088722B" w:rsidRDefault="00F542D7" w:rsidP="00C25FB2">
      <w:pPr>
        <w:spacing w:after="0" w:line="240" w:lineRule="auto"/>
        <w:jc w:val="both"/>
        <w:rPr>
          <w:rFonts w:cstheme="minorHAnsi"/>
          <w:b/>
        </w:rPr>
      </w:pPr>
      <w:r w:rsidRPr="0088722B">
        <w:rPr>
          <w:rFonts w:cstheme="minorHAnsi"/>
          <w:b/>
        </w:rPr>
        <w:t>13.1 Complaints against staff</w:t>
      </w:r>
    </w:p>
    <w:p w14:paraId="59CC52DB" w14:textId="77777777" w:rsidR="00F542D7" w:rsidRPr="0088722B" w:rsidRDefault="00F542D7" w:rsidP="00C25FB2">
      <w:pPr>
        <w:spacing w:after="0" w:line="240" w:lineRule="auto"/>
        <w:jc w:val="both"/>
        <w:rPr>
          <w:rFonts w:cstheme="minorHAnsi"/>
        </w:rPr>
      </w:pPr>
      <w:r w:rsidRPr="0088722B">
        <w:rPr>
          <w:rFonts w:cstheme="minorHAnsi"/>
        </w:rPr>
        <w:t xml:space="preserve">Complaints against staff that are likely to require a child protection investigation will be handled in accordance with our procedures for dealing with allegations of abuse made against staff (see </w:t>
      </w:r>
      <w:r w:rsidR="002B2FB0">
        <w:rPr>
          <w:rFonts w:cstheme="minorHAnsi"/>
        </w:rPr>
        <w:t>separate policies).</w:t>
      </w:r>
    </w:p>
    <w:p w14:paraId="0E93825D" w14:textId="77777777" w:rsidR="00F26F70" w:rsidRDefault="00F26F70" w:rsidP="00C25FB2">
      <w:pPr>
        <w:spacing w:after="0" w:line="240" w:lineRule="auto"/>
        <w:jc w:val="both"/>
        <w:rPr>
          <w:rFonts w:cstheme="minorHAnsi"/>
          <w:b/>
        </w:rPr>
      </w:pPr>
    </w:p>
    <w:p w14:paraId="4BFCE55A" w14:textId="77777777" w:rsidR="00F542D7" w:rsidRPr="0088722B" w:rsidRDefault="00F542D7" w:rsidP="00C25FB2">
      <w:pPr>
        <w:spacing w:after="0" w:line="240" w:lineRule="auto"/>
        <w:jc w:val="both"/>
        <w:rPr>
          <w:rFonts w:cstheme="minorHAnsi"/>
          <w:b/>
        </w:rPr>
      </w:pPr>
      <w:r w:rsidRPr="0088722B">
        <w:rPr>
          <w:rFonts w:cstheme="minorHAnsi"/>
          <w:b/>
        </w:rPr>
        <w:t>13.2 Other complaints</w:t>
      </w:r>
    </w:p>
    <w:p w14:paraId="3FF7970B" w14:textId="77777777" w:rsidR="00F542D7" w:rsidRDefault="00F542D7" w:rsidP="00C84E2E">
      <w:pPr>
        <w:pStyle w:val="BodyText"/>
        <w:jc w:val="both"/>
        <w:rPr>
          <w:rFonts w:asciiTheme="minorHAnsi" w:hAnsiTheme="minorHAnsi" w:cstheme="minorHAnsi"/>
          <w:bCs/>
          <w:szCs w:val="22"/>
        </w:rPr>
      </w:pPr>
      <w:r w:rsidRPr="0088722B">
        <w:rPr>
          <w:rFonts w:asciiTheme="minorHAnsi" w:hAnsiTheme="minorHAnsi" w:cstheme="minorHAnsi"/>
          <w:bCs/>
          <w:szCs w:val="22"/>
        </w:rPr>
        <w:t xml:space="preserve">Any concern or expression of disquiet made by a child will be listened to seriously and acted upon as quickly as possible to safeguard his or her welfare. </w:t>
      </w:r>
    </w:p>
    <w:p w14:paraId="186A69AC" w14:textId="77777777" w:rsidR="00F26F70" w:rsidRPr="0088722B" w:rsidRDefault="00F26F70">
      <w:pPr>
        <w:pStyle w:val="BodyText"/>
        <w:jc w:val="both"/>
        <w:rPr>
          <w:rFonts w:asciiTheme="minorHAnsi" w:hAnsiTheme="minorHAnsi" w:cstheme="minorHAnsi"/>
          <w:bCs/>
          <w:szCs w:val="22"/>
        </w:rPr>
      </w:pPr>
    </w:p>
    <w:p w14:paraId="4564BBCF" w14:textId="77777777" w:rsidR="00F542D7" w:rsidRDefault="00F542D7">
      <w:pPr>
        <w:pStyle w:val="BodyText"/>
        <w:jc w:val="both"/>
        <w:rPr>
          <w:rFonts w:asciiTheme="minorHAnsi" w:hAnsiTheme="minorHAnsi" w:cstheme="minorHAnsi"/>
          <w:bCs/>
          <w:szCs w:val="22"/>
        </w:rPr>
      </w:pPr>
      <w:r w:rsidRPr="0088722B">
        <w:rPr>
          <w:rFonts w:asciiTheme="minorHAnsi" w:hAnsiTheme="minorHAnsi" w:cstheme="minorHAnsi"/>
          <w:bCs/>
          <w:szCs w:val="22"/>
        </w:rPr>
        <w:t xml:space="preserve">Any concern in relation to safety aspects of the premises will be listened to seriously and acted upon as quickly as possible to safeguard all the stakeholders who may be affected. </w:t>
      </w:r>
    </w:p>
    <w:p w14:paraId="5AA039ED" w14:textId="77777777" w:rsidR="00F542D7" w:rsidRPr="0088722B" w:rsidRDefault="00F542D7">
      <w:pPr>
        <w:pStyle w:val="BodyText"/>
        <w:jc w:val="both"/>
        <w:rPr>
          <w:rFonts w:asciiTheme="minorHAnsi" w:hAnsiTheme="minorHAnsi" w:cstheme="minorHAnsi"/>
          <w:bCs/>
          <w:szCs w:val="22"/>
        </w:rPr>
      </w:pPr>
      <w:r w:rsidRPr="0088722B">
        <w:rPr>
          <w:rFonts w:asciiTheme="minorHAnsi" w:hAnsiTheme="minorHAnsi" w:cstheme="minorHAnsi"/>
          <w:bCs/>
          <w:szCs w:val="22"/>
        </w:rPr>
        <w:t>We will make sure that the child or adult who has expressed the concern or made the complaint will be informed not only about the action to be taken but also where possible about the length of time required to resolve the complaint.  We will endeavour to keep the child or adult informed about the progress of the complaint/expression of concern.</w:t>
      </w:r>
    </w:p>
    <w:p w14:paraId="2512F499" w14:textId="77777777" w:rsidR="00F542D7" w:rsidRPr="0088722B" w:rsidRDefault="00F542D7" w:rsidP="00C25FB2">
      <w:pPr>
        <w:spacing w:after="0" w:line="240" w:lineRule="auto"/>
        <w:jc w:val="both"/>
        <w:rPr>
          <w:rFonts w:cstheme="minorHAnsi"/>
          <w:b/>
        </w:rPr>
      </w:pPr>
      <w:r w:rsidRPr="0088722B">
        <w:rPr>
          <w:rFonts w:cstheme="minorHAnsi"/>
          <w:b/>
        </w:rPr>
        <w:t>13.3 Whistle-blowing</w:t>
      </w:r>
    </w:p>
    <w:p w14:paraId="633E65BA" w14:textId="77777777" w:rsidR="00F542D7" w:rsidRDefault="00F542D7" w:rsidP="00C25FB2">
      <w:pPr>
        <w:pStyle w:val="Caption1"/>
        <w:spacing w:before="0" w:after="0"/>
        <w:jc w:val="both"/>
        <w:rPr>
          <w:rFonts w:asciiTheme="minorHAnsi" w:hAnsiTheme="minorHAnsi" w:cstheme="minorHAnsi"/>
          <w:i w:val="0"/>
          <w:color w:val="auto"/>
          <w:sz w:val="22"/>
          <w:szCs w:val="22"/>
          <w:lang w:val="en-GB"/>
        </w:rPr>
      </w:pPr>
      <w:r w:rsidRPr="0088722B">
        <w:rPr>
          <w:rFonts w:asciiTheme="minorHAnsi" w:hAnsiTheme="minorHAnsi" w:cstheme="minorHAnsi"/>
          <w:i w:val="0"/>
          <w:color w:val="auto"/>
          <w:sz w:val="22"/>
          <w:szCs w:val="22"/>
          <w:lang w:val="en-GB"/>
        </w:rPr>
        <w:t>Please refer to the Whistleblowing Policy.</w:t>
      </w:r>
    </w:p>
    <w:p w14:paraId="6BD169BC" w14:textId="77777777" w:rsidR="00F26F70" w:rsidRPr="0088722B" w:rsidRDefault="00F26F70" w:rsidP="00C25FB2">
      <w:pPr>
        <w:pStyle w:val="Caption1"/>
        <w:spacing w:before="0" w:after="0"/>
        <w:jc w:val="both"/>
        <w:rPr>
          <w:rFonts w:asciiTheme="minorHAnsi" w:hAnsiTheme="minorHAnsi" w:cstheme="minorHAnsi"/>
          <w:i w:val="0"/>
          <w:color w:val="auto"/>
          <w:sz w:val="22"/>
          <w:szCs w:val="22"/>
          <w:lang w:val="en-GB"/>
        </w:rPr>
      </w:pPr>
    </w:p>
    <w:p w14:paraId="5BD230FB" w14:textId="77777777" w:rsidR="00F542D7" w:rsidRDefault="00F542D7" w:rsidP="00C84E2E">
      <w:pPr>
        <w:spacing w:after="0" w:line="240" w:lineRule="auto"/>
        <w:jc w:val="both"/>
        <w:rPr>
          <w:rFonts w:eastAsia="Times New Roman" w:cstheme="minorHAnsi"/>
        </w:rPr>
      </w:pPr>
      <w:bookmarkStart w:id="25" w:name="_Toc527127652"/>
      <w:r w:rsidRPr="0088722B">
        <w:rPr>
          <w:rFonts w:eastAsia="Times New Roman" w:cstheme="minorHAnsi"/>
        </w:rPr>
        <w:t>The whistleblowing policy is designed to allow those employed by the school to report genuine and legitimate concerns about something that may be seriously wrong within the school. The policy makes it clear that anyone reporting a genuine and legitimate concern can do so without fear of reprisals, victimisation or suffering a detriment.</w:t>
      </w:r>
    </w:p>
    <w:p w14:paraId="29ADE560" w14:textId="77777777" w:rsidR="004D0601" w:rsidRPr="0088722B" w:rsidRDefault="004D0601">
      <w:pPr>
        <w:spacing w:after="0" w:line="240" w:lineRule="auto"/>
        <w:jc w:val="both"/>
        <w:rPr>
          <w:rFonts w:eastAsia="Times New Roman" w:cstheme="minorHAnsi"/>
        </w:rPr>
      </w:pPr>
    </w:p>
    <w:p w14:paraId="0F4565B3" w14:textId="77777777" w:rsidR="00F542D7" w:rsidRPr="0088722B" w:rsidRDefault="00F542D7" w:rsidP="00C25FB2">
      <w:pPr>
        <w:pStyle w:val="Heading1"/>
        <w:jc w:val="both"/>
      </w:pPr>
      <w:bookmarkStart w:id="26" w:name="_Toc84238656"/>
      <w:r w:rsidRPr="0088722B">
        <w:t>14. Record-keeping</w:t>
      </w:r>
      <w:bookmarkEnd w:id="25"/>
      <w:bookmarkEnd w:id="26"/>
    </w:p>
    <w:p w14:paraId="745B44FD" w14:textId="77777777" w:rsidR="00F26F70" w:rsidRDefault="00F26F70" w:rsidP="00C25FB2">
      <w:pPr>
        <w:spacing w:after="0" w:line="240" w:lineRule="auto"/>
        <w:jc w:val="both"/>
        <w:rPr>
          <w:rFonts w:cstheme="minorHAnsi"/>
        </w:rPr>
      </w:pPr>
    </w:p>
    <w:p w14:paraId="6C728A41" w14:textId="77777777" w:rsidR="00F542D7" w:rsidRPr="00444116" w:rsidRDefault="00F542D7" w:rsidP="00C25FB2">
      <w:pPr>
        <w:spacing w:after="0" w:line="240" w:lineRule="auto"/>
        <w:jc w:val="both"/>
        <w:rPr>
          <w:rFonts w:cstheme="minorHAnsi"/>
        </w:rPr>
      </w:pPr>
      <w:r w:rsidRPr="00444116">
        <w:rPr>
          <w:rFonts w:cstheme="minorHAnsi"/>
        </w:rPr>
        <w:t xml:space="preserve">We will hold records in line with </w:t>
      </w:r>
      <w:r w:rsidR="00A8754A" w:rsidRPr="00444116">
        <w:rPr>
          <w:rFonts w:cstheme="minorHAnsi"/>
        </w:rPr>
        <w:t xml:space="preserve">our records retention schedule.  </w:t>
      </w:r>
      <w:r w:rsidRPr="00444116">
        <w:rPr>
          <w:rFonts w:cstheme="minorHAnsi"/>
        </w:rPr>
        <w:t xml:space="preserve">All safeguarding concerns, discussions, decisions made and the reasons for those decisions, must be recorded in writing. If you are in any doubt about whether to record something, discuss it with the DSL. </w:t>
      </w:r>
    </w:p>
    <w:p w14:paraId="012ED2A2" w14:textId="77777777" w:rsidR="00F26F70" w:rsidRPr="00444116" w:rsidRDefault="00F26F70" w:rsidP="00C25FB2">
      <w:pPr>
        <w:spacing w:after="0" w:line="240" w:lineRule="auto"/>
        <w:jc w:val="both"/>
        <w:rPr>
          <w:rFonts w:cstheme="minorHAnsi"/>
        </w:rPr>
      </w:pPr>
    </w:p>
    <w:p w14:paraId="7C533D6E" w14:textId="77777777" w:rsidR="00F542D7" w:rsidRPr="00444116" w:rsidRDefault="00A8754A" w:rsidP="00C25FB2">
      <w:pPr>
        <w:spacing w:after="0" w:line="240" w:lineRule="auto"/>
        <w:jc w:val="both"/>
        <w:rPr>
          <w:rFonts w:cstheme="minorHAnsi"/>
        </w:rPr>
      </w:pPr>
      <w:r w:rsidRPr="00444116">
        <w:rPr>
          <w:rFonts w:cstheme="minorHAnsi"/>
        </w:rPr>
        <w:t xml:space="preserve">To ensure that any records kept are of an appropriate quality, the following guidance will be used.  </w:t>
      </w:r>
      <w:r w:rsidR="00F542D7" w:rsidRPr="00444116">
        <w:rPr>
          <w:rFonts w:cstheme="minorHAnsi"/>
        </w:rPr>
        <w:t>Records will include:</w:t>
      </w:r>
    </w:p>
    <w:p w14:paraId="2068A817" w14:textId="77777777" w:rsidR="00A8754A" w:rsidRPr="00444116" w:rsidRDefault="00A8754A" w:rsidP="00CA3149">
      <w:pPr>
        <w:numPr>
          <w:ilvl w:val="0"/>
          <w:numId w:val="14"/>
        </w:numPr>
        <w:spacing w:after="0" w:line="240" w:lineRule="auto"/>
        <w:jc w:val="both"/>
        <w:rPr>
          <w:rFonts w:cstheme="minorHAnsi"/>
        </w:rPr>
      </w:pPr>
      <w:r w:rsidRPr="00444116">
        <w:rPr>
          <w:rFonts w:cstheme="minorHAnsi"/>
        </w:rPr>
        <w:t>Name and role of the person making the record</w:t>
      </w:r>
    </w:p>
    <w:p w14:paraId="6A05346C" w14:textId="77777777" w:rsidR="00F542D7" w:rsidRPr="00444116" w:rsidRDefault="00F542D7" w:rsidP="00CA3149">
      <w:pPr>
        <w:numPr>
          <w:ilvl w:val="0"/>
          <w:numId w:val="14"/>
        </w:numPr>
        <w:spacing w:after="0" w:line="240" w:lineRule="auto"/>
        <w:jc w:val="both"/>
        <w:rPr>
          <w:rFonts w:cstheme="minorHAnsi"/>
        </w:rPr>
      </w:pPr>
      <w:r w:rsidRPr="00444116">
        <w:rPr>
          <w:rFonts w:cstheme="minorHAnsi"/>
        </w:rPr>
        <w:t>Child’s basic details: full name, DOB etc.</w:t>
      </w:r>
    </w:p>
    <w:p w14:paraId="64B90AAB" w14:textId="77777777" w:rsidR="00A8754A" w:rsidRPr="00444116" w:rsidRDefault="00A8754A" w:rsidP="00CA3149">
      <w:pPr>
        <w:numPr>
          <w:ilvl w:val="0"/>
          <w:numId w:val="14"/>
        </w:numPr>
        <w:spacing w:after="0" w:line="240" w:lineRule="auto"/>
        <w:jc w:val="both"/>
        <w:rPr>
          <w:rFonts w:cstheme="minorHAnsi"/>
        </w:rPr>
      </w:pPr>
      <w:r w:rsidRPr="00444116">
        <w:rPr>
          <w:rFonts w:cstheme="minorHAnsi"/>
        </w:rPr>
        <w:t>Date(s) and time(s) the disclosure / record was made</w:t>
      </w:r>
    </w:p>
    <w:p w14:paraId="29DB307E" w14:textId="77777777" w:rsidR="00A8754A" w:rsidRPr="00444116" w:rsidRDefault="00A8754A" w:rsidP="00CA3149">
      <w:pPr>
        <w:numPr>
          <w:ilvl w:val="0"/>
          <w:numId w:val="14"/>
        </w:numPr>
        <w:spacing w:after="0" w:line="240" w:lineRule="auto"/>
        <w:jc w:val="both"/>
        <w:rPr>
          <w:rFonts w:cstheme="minorHAnsi"/>
        </w:rPr>
      </w:pPr>
      <w:r w:rsidRPr="00444116">
        <w:rPr>
          <w:rFonts w:cstheme="minorHAnsi"/>
        </w:rPr>
        <w:t>Any date(s) / time(s) of incidents (where known)</w:t>
      </w:r>
    </w:p>
    <w:p w14:paraId="58E01A9A" w14:textId="77777777" w:rsidR="00F542D7" w:rsidRPr="00444116" w:rsidRDefault="00F542D7" w:rsidP="00CA3149">
      <w:pPr>
        <w:numPr>
          <w:ilvl w:val="0"/>
          <w:numId w:val="14"/>
        </w:numPr>
        <w:spacing w:after="0" w:line="240" w:lineRule="auto"/>
        <w:jc w:val="both"/>
        <w:rPr>
          <w:rFonts w:cstheme="minorHAnsi"/>
        </w:rPr>
      </w:pPr>
      <w:r w:rsidRPr="00444116">
        <w:rPr>
          <w:rFonts w:cstheme="minorHAnsi"/>
        </w:rPr>
        <w:t>A clear and comprehensive summary of the concern and the context in which the concern arose</w:t>
      </w:r>
    </w:p>
    <w:p w14:paraId="28697511" w14:textId="77777777" w:rsidR="00F542D7" w:rsidRPr="00444116" w:rsidRDefault="00F542D7" w:rsidP="00CA3149">
      <w:pPr>
        <w:numPr>
          <w:ilvl w:val="0"/>
          <w:numId w:val="14"/>
        </w:numPr>
        <w:spacing w:after="0" w:line="240" w:lineRule="auto"/>
        <w:jc w:val="both"/>
        <w:rPr>
          <w:rFonts w:cstheme="minorHAnsi"/>
        </w:rPr>
      </w:pPr>
      <w:r w:rsidRPr="00444116">
        <w:rPr>
          <w:rFonts w:cstheme="minorHAnsi"/>
        </w:rPr>
        <w:t xml:space="preserve">Descriptive language; record what is seen and what </w:t>
      </w:r>
      <w:r w:rsidR="00A8754A" w:rsidRPr="00444116">
        <w:rPr>
          <w:rFonts w:cstheme="minorHAnsi"/>
        </w:rPr>
        <w:t>is heard, including the words</w:t>
      </w:r>
      <w:r w:rsidRPr="00444116">
        <w:rPr>
          <w:rFonts w:cstheme="minorHAnsi"/>
        </w:rPr>
        <w:t xml:space="preserve"> used by the child</w:t>
      </w:r>
    </w:p>
    <w:p w14:paraId="70BCCEF6" w14:textId="77777777" w:rsidR="00F542D7" w:rsidRPr="00444116" w:rsidRDefault="00F542D7" w:rsidP="00CA3149">
      <w:pPr>
        <w:numPr>
          <w:ilvl w:val="0"/>
          <w:numId w:val="14"/>
        </w:numPr>
        <w:spacing w:after="0" w:line="240" w:lineRule="auto"/>
        <w:jc w:val="both"/>
        <w:rPr>
          <w:rFonts w:cstheme="minorHAnsi"/>
        </w:rPr>
      </w:pPr>
      <w:r w:rsidRPr="00444116">
        <w:rPr>
          <w:rFonts w:cstheme="minorHAnsi"/>
        </w:rPr>
        <w:t>Questions asked when concerns arise from conversations with children</w:t>
      </w:r>
    </w:p>
    <w:p w14:paraId="165C9FA4" w14:textId="77777777" w:rsidR="00F542D7" w:rsidRPr="00444116" w:rsidRDefault="00F542D7" w:rsidP="00CA3149">
      <w:pPr>
        <w:numPr>
          <w:ilvl w:val="0"/>
          <w:numId w:val="14"/>
        </w:numPr>
        <w:spacing w:after="0" w:line="240" w:lineRule="auto"/>
        <w:jc w:val="both"/>
        <w:rPr>
          <w:rFonts w:cstheme="minorHAnsi"/>
        </w:rPr>
      </w:pPr>
      <w:r w:rsidRPr="00444116">
        <w:rPr>
          <w:rFonts w:cstheme="minorHAnsi"/>
        </w:rPr>
        <w:t>Details of how the concern was followed up and resolved</w:t>
      </w:r>
    </w:p>
    <w:p w14:paraId="7A651C2F" w14:textId="77777777" w:rsidR="00F542D7" w:rsidRPr="00444116" w:rsidRDefault="00F542D7" w:rsidP="00CA3149">
      <w:pPr>
        <w:numPr>
          <w:ilvl w:val="0"/>
          <w:numId w:val="14"/>
        </w:numPr>
        <w:spacing w:after="0" w:line="240" w:lineRule="auto"/>
        <w:jc w:val="both"/>
        <w:rPr>
          <w:rFonts w:cstheme="minorHAnsi"/>
        </w:rPr>
      </w:pPr>
      <w:r w:rsidRPr="00444116">
        <w:rPr>
          <w:rFonts w:cstheme="minorHAnsi"/>
        </w:rPr>
        <w:t>A note of any action taken, decisions reached and the outcome</w:t>
      </w:r>
    </w:p>
    <w:p w14:paraId="13F72D77" w14:textId="77777777" w:rsidR="00F26F70" w:rsidRPr="00444116" w:rsidRDefault="00F26F70" w:rsidP="00C25FB2">
      <w:pPr>
        <w:spacing w:after="0" w:line="240" w:lineRule="auto"/>
        <w:jc w:val="both"/>
        <w:rPr>
          <w:rFonts w:cstheme="minorHAnsi"/>
        </w:rPr>
      </w:pPr>
    </w:p>
    <w:p w14:paraId="10A8BD6D" w14:textId="0BC89412" w:rsidR="00F542D7" w:rsidRPr="00444116" w:rsidRDefault="00F542D7" w:rsidP="00C25FB2">
      <w:pPr>
        <w:spacing w:after="0" w:line="240" w:lineRule="auto"/>
        <w:jc w:val="both"/>
        <w:rPr>
          <w:rFonts w:cstheme="minorHAnsi"/>
        </w:rPr>
      </w:pPr>
      <w:r w:rsidRPr="00444116">
        <w:rPr>
          <w:rFonts w:cstheme="minorHAnsi"/>
        </w:rPr>
        <w:t>Concerns and referrals will be kept in a separate child protection file for each child.</w:t>
      </w:r>
      <w:r w:rsidR="002B10B9">
        <w:rPr>
          <w:rFonts w:cstheme="minorHAnsi"/>
        </w:rPr>
        <w:t xml:space="preserve"> </w:t>
      </w:r>
      <w:r w:rsidRPr="00444116">
        <w:rPr>
          <w:rFonts w:cstheme="minorHAnsi"/>
        </w:rPr>
        <w:t>Any non-confidential records will be readily accessible and available. Confidential information and records will be held securely and only available to those who have a right or professional need to see them.</w:t>
      </w:r>
    </w:p>
    <w:p w14:paraId="3477CB53" w14:textId="77777777" w:rsidR="00F26F70" w:rsidRPr="00444116" w:rsidRDefault="00F26F70" w:rsidP="00C25FB2">
      <w:pPr>
        <w:spacing w:after="0" w:line="240" w:lineRule="auto"/>
        <w:jc w:val="both"/>
        <w:rPr>
          <w:rFonts w:cstheme="minorHAnsi"/>
        </w:rPr>
      </w:pPr>
    </w:p>
    <w:p w14:paraId="72C008FD" w14:textId="77777777" w:rsidR="00F542D7" w:rsidRPr="00444116" w:rsidRDefault="00F542D7" w:rsidP="00C25FB2">
      <w:pPr>
        <w:spacing w:after="0" w:line="240" w:lineRule="auto"/>
        <w:jc w:val="both"/>
        <w:rPr>
          <w:rFonts w:cstheme="minorHAnsi"/>
        </w:rPr>
      </w:pPr>
      <w:r w:rsidRPr="00444116">
        <w:rPr>
          <w:rFonts w:cstheme="minorHAnsi"/>
        </w:rPr>
        <w:t xml:space="preserve">Safeguarding records relating to individual children will be retained for a reasonable period of time after they have left the school. </w:t>
      </w:r>
    </w:p>
    <w:p w14:paraId="4C25C9F2" w14:textId="77777777" w:rsidR="00F26F70" w:rsidRPr="00444116" w:rsidRDefault="00F26F70" w:rsidP="00C25FB2">
      <w:pPr>
        <w:spacing w:after="0" w:line="240" w:lineRule="auto"/>
        <w:jc w:val="both"/>
        <w:rPr>
          <w:rFonts w:cstheme="minorHAnsi"/>
        </w:rPr>
      </w:pPr>
    </w:p>
    <w:p w14:paraId="6C53984D" w14:textId="77777777" w:rsidR="00F542D7" w:rsidRPr="00444116" w:rsidRDefault="00F542D7" w:rsidP="00C25FB2">
      <w:pPr>
        <w:spacing w:after="0" w:line="240" w:lineRule="auto"/>
        <w:jc w:val="both"/>
        <w:rPr>
          <w:rFonts w:cstheme="minorHAnsi"/>
        </w:rPr>
      </w:pPr>
      <w:r w:rsidRPr="00444116">
        <w:rPr>
          <w:rFonts w:cstheme="minorHAnsi"/>
        </w:rPr>
        <w:t xml:space="preserve">If a child for whom the school has, or has had, safeguarding concerns moves to another school, the DSL will ensure that their child protection file is forwarded promptly and securely, and separately from the main pupil file. </w:t>
      </w:r>
    </w:p>
    <w:p w14:paraId="5E06ABD8" w14:textId="77777777" w:rsidR="00F26F70" w:rsidRPr="00444116" w:rsidRDefault="00F26F70" w:rsidP="00C25FB2">
      <w:pPr>
        <w:spacing w:after="0" w:line="240" w:lineRule="auto"/>
        <w:jc w:val="both"/>
        <w:rPr>
          <w:rFonts w:cstheme="minorHAnsi"/>
        </w:rPr>
      </w:pPr>
    </w:p>
    <w:p w14:paraId="40FB70A2" w14:textId="77777777" w:rsidR="00F542D7" w:rsidRPr="00444116" w:rsidRDefault="00F542D7" w:rsidP="00C25FB2">
      <w:pPr>
        <w:spacing w:after="0" w:line="240" w:lineRule="auto"/>
        <w:jc w:val="both"/>
        <w:rPr>
          <w:rFonts w:cstheme="minorHAnsi"/>
        </w:rPr>
      </w:pPr>
      <w:r w:rsidRPr="00444116">
        <w:rPr>
          <w:rFonts w:cstheme="minorHAnsi"/>
        </w:rPr>
        <w:t>To allow the new school/college to have support in place when the child arrives, this should be within:</w:t>
      </w:r>
    </w:p>
    <w:p w14:paraId="091CD7AA" w14:textId="77777777" w:rsidR="00F542D7" w:rsidRPr="00444116" w:rsidRDefault="00F542D7" w:rsidP="002B10B9">
      <w:pPr>
        <w:numPr>
          <w:ilvl w:val="0"/>
          <w:numId w:val="14"/>
        </w:numPr>
        <w:spacing w:after="0" w:line="240" w:lineRule="auto"/>
        <w:jc w:val="both"/>
        <w:rPr>
          <w:rFonts w:cstheme="minorHAnsi"/>
        </w:rPr>
      </w:pPr>
      <w:r w:rsidRPr="002B10B9">
        <w:rPr>
          <w:rFonts w:cstheme="minorHAnsi"/>
        </w:rPr>
        <w:t xml:space="preserve">5 days </w:t>
      </w:r>
      <w:r w:rsidRPr="00444116">
        <w:rPr>
          <w:rFonts w:cstheme="minorHAnsi"/>
        </w:rPr>
        <w:t xml:space="preserve">for an in-year transfer, or within  </w:t>
      </w:r>
    </w:p>
    <w:p w14:paraId="328A3BF2" w14:textId="77777777" w:rsidR="00F542D7" w:rsidRPr="00444116" w:rsidRDefault="00F542D7" w:rsidP="002B10B9">
      <w:pPr>
        <w:numPr>
          <w:ilvl w:val="0"/>
          <w:numId w:val="14"/>
        </w:numPr>
        <w:spacing w:after="0" w:line="240" w:lineRule="auto"/>
        <w:jc w:val="both"/>
        <w:rPr>
          <w:rFonts w:cstheme="minorHAnsi"/>
        </w:rPr>
      </w:pPr>
      <w:r w:rsidRPr="002B10B9">
        <w:rPr>
          <w:rFonts w:cstheme="minorHAnsi"/>
        </w:rPr>
        <w:t xml:space="preserve">The first 5 days </w:t>
      </w:r>
      <w:r w:rsidRPr="00444116">
        <w:rPr>
          <w:rFonts w:cstheme="minorHAnsi"/>
        </w:rPr>
        <w:t xml:space="preserve">of the start of a new term </w:t>
      </w:r>
    </w:p>
    <w:p w14:paraId="7C2A8CAD" w14:textId="77777777" w:rsidR="00F26F70" w:rsidRPr="00444116" w:rsidRDefault="00F26F70" w:rsidP="00C25FB2">
      <w:pPr>
        <w:spacing w:after="0" w:line="240" w:lineRule="auto"/>
        <w:jc w:val="both"/>
        <w:rPr>
          <w:rFonts w:cstheme="minorHAnsi"/>
        </w:rPr>
      </w:pPr>
    </w:p>
    <w:p w14:paraId="0763B9EB" w14:textId="77777777" w:rsidR="00F542D7" w:rsidRPr="00444116" w:rsidRDefault="00F542D7" w:rsidP="00C25FB2">
      <w:pPr>
        <w:spacing w:after="0" w:line="240" w:lineRule="auto"/>
        <w:jc w:val="both"/>
        <w:rPr>
          <w:rFonts w:cstheme="minorHAnsi"/>
        </w:rPr>
      </w:pPr>
      <w:r w:rsidRPr="00444116">
        <w:rPr>
          <w:rFonts w:cstheme="minorHAnsi"/>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17E02399" w14:textId="77777777" w:rsidR="00F26F70" w:rsidRPr="00444116" w:rsidRDefault="00F26F70" w:rsidP="00C25FB2">
      <w:pPr>
        <w:spacing w:after="0" w:line="240" w:lineRule="auto"/>
        <w:jc w:val="both"/>
        <w:rPr>
          <w:rFonts w:cstheme="minorHAnsi"/>
        </w:rPr>
      </w:pPr>
    </w:p>
    <w:p w14:paraId="0CC2530B" w14:textId="77777777" w:rsidR="00F542D7" w:rsidRPr="00444116" w:rsidRDefault="00F542D7" w:rsidP="00C25FB2">
      <w:pPr>
        <w:spacing w:after="0" w:line="240" w:lineRule="auto"/>
        <w:jc w:val="both"/>
        <w:rPr>
          <w:rFonts w:cstheme="minorHAnsi"/>
        </w:rPr>
      </w:pPr>
      <w:r w:rsidRPr="00444116">
        <w:rPr>
          <w:rFonts w:cstheme="minorHAnsi"/>
        </w:rPr>
        <w:t xml:space="preserve">The school is committed to keeping records secure and adheres to the following: </w:t>
      </w:r>
    </w:p>
    <w:p w14:paraId="15F871CA" w14:textId="77777777" w:rsidR="00F542D7" w:rsidRPr="00444116" w:rsidRDefault="00F542D7" w:rsidP="00CA3149">
      <w:pPr>
        <w:pStyle w:val="Caption1"/>
        <w:numPr>
          <w:ilvl w:val="0"/>
          <w:numId w:val="12"/>
        </w:numPr>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CPOMS is used for recording and storing the majority of safeguarding and child protection information.</w:t>
      </w:r>
    </w:p>
    <w:p w14:paraId="77320CF9" w14:textId="77777777" w:rsidR="00F542D7" w:rsidRPr="00444116" w:rsidRDefault="00F542D7" w:rsidP="00CA3149">
      <w:pPr>
        <w:pStyle w:val="Caption1"/>
        <w:numPr>
          <w:ilvl w:val="0"/>
          <w:numId w:val="12"/>
        </w:numPr>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Safeguarding records from 2014 are electronic and held in a secure and restricted area on the school server. Paper copies prior to this date have been archived and are kept in locked storage cupboards. These are destroyed when the child reaches 25 years of age. </w:t>
      </w:r>
    </w:p>
    <w:p w14:paraId="5628AE4F" w14:textId="77777777" w:rsidR="00F542D7" w:rsidRPr="00444116" w:rsidRDefault="00F542D7" w:rsidP="00CA3149">
      <w:pPr>
        <w:pStyle w:val="Caption1"/>
        <w:numPr>
          <w:ilvl w:val="0"/>
          <w:numId w:val="12"/>
        </w:numPr>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Minutes of meetings produced by other agencies are held in a secure and restricted area on the school server. Access levels to computers are password protected and restricted to key individuals.</w:t>
      </w:r>
    </w:p>
    <w:p w14:paraId="71B3DE4B" w14:textId="77777777" w:rsidR="00F542D7" w:rsidRPr="00444116" w:rsidRDefault="00F542D7" w:rsidP="00CA3149">
      <w:pPr>
        <w:pStyle w:val="Caption1"/>
        <w:numPr>
          <w:ilvl w:val="0"/>
          <w:numId w:val="12"/>
        </w:numPr>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Parents and other relevant agencies are given reports via a secure email or hand delivered two days prior to the meeting.</w:t>
      </w:r>
    </w:p>
    <w:p w14:paraId="1C63DC08" w14:textId="77777777" w:rsidR="00F542D7" w:rsidRPr="00444116" w:rsidRDefault="00F542D7" w:rsidP="00CA3149">
      <w:pPr>
        <w:pStyle w:val="Caption1"/>
        <w:numPr>
          <w:ilvl w:val="0"/>
          <w:numId w:val="12"/>
        </w:numPr>
        <w:spacing w:before="0" w:after="0"/>
        <w:jc w:val="both"/>
        <w:rPr>
          <w:rFonts w:asciiTheme="minorHAnsi" w:hAnsiTheme="minorHAnsi" w:cstheme="minorHAnsi"/>
          <w:i w:val="0"/>
          <w:color w:val="auto"/>
          <w:sz w:val="22"/>
          <w:szCs w:val="22"/>
        </w:rPr>
      </w:pPr>
      <w:r w:rsidRPr="00444116">
        <w:rPr>
          <w:rFonts w:asciiTheme="minorHAnsi" w:hAnsiTheme="minorHAnsi" w:cstheme="minorHAnsi"/>
          <w:i w:val="0"/>
          <w:color w:val="auto"/>
          <w:sz w:val="22"/>
          <w:szCs w:val="22"/>
        </w:rPr>
        <w:t xml:space="preserve">In other meetings, verbal overviews are </w:t>
      </w:r>
      <w:proofErr w:type="spellStart"/>
      <w:r w:rsidRPr="00444116">
        <w:rPr>
          <w:rFonts w:asciiTheme="minorHAnsi" w:hAnsiTheme="minorHAnsi" w:cstheme="minorHAnsi"/>
          <w:i w:val="0"/>
          <w:color w:val="auto"/>
          <w:sz w:val="22"/>
          <w:szCs w:val="22"/>
        </w:rPr>
        <w:t>minuted</w:t>
      </w:r>
      <w:proofErr w:type="spellEnd"/>
      <w:r w:rsidRPr="00444116">
        <w:rPr>
          <w:rFonts w:asciiTheme="minorHAnsi" w:hAnsiTheme="minorHAnsi" w:cstheme="minorHAnsi"/>
          <w:i w:val="0"/>
          <w:color w:val="auto"/>
          <w:sz w:val="22"/>
          <w:szCs w:val="22"/>
        </w:rPr>
        <w:t xml:space="preserve"> by the chair and copies given out at the next meeting.</w:t>
      </w:r>
    </w:p>
    <w:p w14:paraId="2BC015FE" w14:textId="77777777" w:rsidR="00F542D7" w:rsidRPr="00444116" w:rsidRDefault="00F542D7" w:rsidP="00C25FB2">
      <w:pPr>
        <w:spacing w:after="0" w:line="240" w:lineRule="auto"/>
        <w:jc w:val="both"/>
        <w:rPr>
          <w:rFonts w:cstheme="minorHAnsi"/>
        </w:rPr>
      </w:pPr>
      <w:r w:rsidRPr="00444116">
        <w:rPr>
          <w:rFonts w:cstheme="minorHAnsi"/>
        </w:rPr>
        <w:t>In addition:</w:t>
      </w:r>
    </w:p>
    <w:p w14:paraId="031880C7" w14:textId="77777777" w:rsidR="00F542D7" w:rsidRPr="00444116" w:rsidRDefault="002B2FB0" w:rsidP="00CA3149">
      <w:pPr>
        <w:numPr>
          <w:ilvl w:val="0"/>
          <w:numId w:val="4"/>
        </w:numPr>
        <w:spacing w:after="0" w:line="240" w:lineRule="auto"/>
        <w:ind w:left="568" w:hanging="284"/>
        <w:jc w:val="both"/>
        <w:rPr>
          <w:rFonts w:cstheme="minorHAnsi"/>
        </w:rPr>
      </w:pPr>
      <w:r w:rsidRPr="00444116">
        <w:rPr>
          <w:rFonts w:cstheme="minorHAnsi"/>
        </w:rPr>
        <w:t>Our Safer Recruitment Policy</w:t>
      </w:r>
      <w:r w:rsidR="00F542D7" w:rsidRPr="00444116">
        <w:rPr>
          <w:rFonts w:cstheme="minorHAnsi"/>
        </w:rPr>
        <w:t xml:space="preserve"> sets out our policy on record-keeping specifically with respect to recruitment and pre-employment checks</w:t>
      </w:r>
    </w:p>
    <w:p w14:paraId="5E10FB0D" w14:textId="77777777" w:rsidR="00F542D7" w:rsidRPr="00444116" w:rsidRDefault="002B2FB0" w:rsidP="00CA3149">
      <w:pPr>
        <w:numPr>
          <w:ilvl w:val="0"/>
          <w:numId w:val="4"/>
        </w:numPr>
        <w:spacing w:after="0" w:line="240" w:lineRule="auto"/>
        <w:ind w:left="568" w:hanging="284"/>
        <w:jc w:val="both"/>
        <w:rPr>
          <w:rFonts w:cstheme="minorHAnsi"/>
        </w:rPr>
      </w:pPr>
      <w:r w:rsidRPr="00444116">
        <w:rPr>
          <w:rFonts w:cstheme="minorHAnsi"/>
        </w:rPr>
        <w:t xml:space="preserve">Our Managing Allegations and </w:t>
      </w:r>
      <w:proofErr w:type="gramStart"/>
      <w:r w:rsidRPr="00444116">
        <w:rPr>
          <w:rFonts w:cstheme="minorHAnsi"/>
        </w:rPr>
        <w:t>Low Level</w:t>
      </w:r>
      <w:proofErr w:type="gramEnd"/>
      <w:r w:rsidRPr="00444116">
        <w:rPr>
          <w:rFonts w:cstheme="minorHAnsi"/>
        </w:rPr>
        <w:t xml:space="preserve"> Concerns policies</w:t>
      </w:r>
      <w:r w:rsidR="00F542D7" w:rsidRPr="00444116">
        <w:rPr>
          <w:rFonts w:cstheme="minorHAnsi"/>
        </w:rPr>
        <w:t xml:space="preserve"> set out our policy on record-keeping with respect to allegations of abuse made against staff</w:t>
      </w:r>
    </w:p>
    <w:p w14:paraId="4C7C1ABC" w14:textId="77777777" w:rsidR="004D0601" w:rsidRPr="0088722B" w:rsidRDefault="004D0601" w:rsidP="00C25FB2">
      <w:pPr>
        <w:spacing w:after="0" w:line="240" w:lineRule="auto"/>
        <w:jc w:val="both"/>
        <w:rPr>
          <w:rFonts w:cstheme="minorHAnsi"/>
        </w:rPr>
      </w:pPr>
    </w:p>
    <w:p w14:paraId="501A7630" w14:textId="77777777" w:rsidR="00F542D7" w:rsidRPr="0088722B" w:rsidRDefault="00F542D7" w:rsidP="00C25FB2">
      <w:pPr>
        <w:pStyle w:val="Heading1"/>
        <w:jc w:val="both"/>
      </w:pPr>
      <w:bookmarkStart w:id="27" w:name="_Toc84238657"/>
      <w:r w:rsidRPr="0088722B">
        <w:t>15. Training</w:t>
      </w:r>
      <w:bookmarkEnd w:id="27"/>
    </w:p>
    <w:p w14:paraId="2234EBC0" w14:textId="77777777" w:rsidR="00F26F70" w:rsidRDefault="00F26F70" w:rsidP="00C25FB2">
      <w:pPr>
        <w:spacing w:after="0" w:line="240" w:lineRule="auto"/>
        <w:jc w:val="both"/>
        <w:rPr>
          <w:rFonts w:cstheme="minorHAnsi"/>
          <w:b/>
        </w:rPr>
      </w:pPr>
    </w:p>
    <w:p w14:paraId="6344F632" w14:textId="77777777" w:rsidR="00F542D7" w:rsidRPr="00444116" w:rsidRDefault="00F542D7" w:rsidP="00C25FB2">
      <w:pPr>
        <w:spacing w:after="0" w:line="240" w:lineRule="auto"/>
        <w:jc w:val="both"/>
        <w:rPr>
          <w:rFonts w:cstheme="minorHAnsi"/>
          <w:b/>
        </w:rPr>
      </w:pPr>
      <w:r w:rsidRPr="00444116">
        <w:rPr>
          <w:rFonts w:cstheme="minorHAnsi"/>
          <w:b/>
        </w:rPr>
        <w:t>15.1 All staff</w:t>
      </w:r>
    </w:p>
    <w:p w14:paraId="67A5C702" w14:textId="77777777" w:rsidR="00836C49" w:rsidRPr="00444116" w:rsidRDefault="00F542D7" w:rsidP="00C25FB2">
      <w:pPr>
        <w:spacing w:after="0" w:line="240" w:lineRule="auto"/>
        <w:jc w:val="both"/>
        <w:rPr>
          <w:rFonts w:cstheme="minorHAnsi"/>
        </w:rPr>
      </w:pPr>
      <w:r w:rsidRPr="00444116">
        <w:rPr>
          <w:rFonts w:cstheme="minorHAnsi"/>
        </w:rPr>
        <w:t>All staff members will undertake safeguarding and child protection t</w:t>
      </w:r>
      <w:r w:rsidR="00836C49" w:rsidRPr="00444116">
        <w:rPr>
          <w:rFonts w:cstheme="minorHAnsi"/>
        </w:rPr>
        <w:t>raining at induction to ensure they understand the school’s safeguarding systems and their responsibilities, and can identify signs of possible abuse or neglect.  This training at induction will include, but is not limited to:</w:t>
      </w:r>
    </w:p>
    <w:p w14:paraId="5DD098AD" w14:textId="77777777" w:rsidR="00836C49" w:rsidRPr="00444116" w:rsidRDefault="00836C49" w:rsidP="00C25FB2">
      <w:pPr>
        <w:pStyle w:val="ColorfulList-Accent11"/>
        <w:numPr>
          <w:ilvl w:val="0"/>
          <w:numId w:val="0"/>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The following policies and procedures:</w:t>
      </w:r>
    </w:p>
    <w:p w14:paraId="267E15D7"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Safeguarding and Child Protection</w:t>
      </w:r>
    </w:p>
    <w:p w14:paraId="4E18AFA6"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Low Level Concerns Policy</w:t>
      </w:r>
    </w:p>
    <w:p w14:paraId="24174547"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Managing Allegations Policy</w:t>
      </w:r>
    </w:p>
    <w:p w14:paraId="2BC983B2"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Whistleblowing Policy</w:t>
      </w:r>
    </w:p>
    <w:p w14:paraId="6CCE0167"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Staff Code of Conduct</w:t>
      </w:r>
    </w:p>
    <w:p w14:paraId="3618C009"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Keeping Children Safe in Education – Part 1 and Annex B (of the latest version)</w:t>
      </w:r>
    </w:p>
    <w:p w14:paraId="6E8BD73C"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Online Safety</w:t>
      </w:r>
    </w:p>
    <w:p w14:paraId="05CCFAF5" w14:textId="77777777" w:rsidR="00836C49" w:rsidRPr="00444116" w:rsidRDefault="00836C49" w:rsidP="00CA314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Child-on-child abuse</w:t>
      </w:r>
    </w:p>
    <w:p w14:paraId="23C43AAF" w14:textId="77777777" w:rsidR="00836C49" w:rsidRPr="00444116" w:rsidRDefault="00836C49" w:rsidP="00C25FB2">
      <w:pPr>
        <w:spacing w:after="0" w:line="240" w:lineRule="auto"/>
        <w:ind w:left="360"/>
        <w:jc w:val="both"/>
        <w:rPr>
          <w:rFonts w:cstheme="minorHAnsi"/>
        </w:rPr>
      </w:pPr>
    </w:p>
    <w:p w14:paraId="3A0C0F76" w14:textId="77777777" w:rsidR="00F542D7" w:rsidRPr="00444116" w:rsidRDefault="00F542D7" w:rsidP="00C25FB2">
      <w:pPr>
        <w:spacing w:after="0" w:line="240" w:lineRule="auto"/>
        <w:jc w:val="both"/>
        <w:rPr>
          <w:rFonts w:cstheme="minorHAnsi"/>
        </w:rPr>
      </w:pPr>
      <w:r w:rsidRPr="00444116">
        <w:rPr>
          <w:rFonts w:cstheme="minorHAnsi"/>
        </w:rPr>
        <w:t>This training will be regularly updated and will:</w:t>
      </w:r>
    </w:p>
    <w:p w14:paraId="7BB9EB12" w14:textId="77777777" w:rsidR="00F542D7" w:rsidRPr="00444116" w:rsidRDefault="00F542D7" w:rsidP="002B10B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Be integrated, aligned and considered as part of the whole-school safeguarding approach and wider staff training, and curriculum planning</w:t>
      </w:r>
    </w:p>
    <w:p w14:paraId="267BFD23" w14:textId="77777777" w:rsidR="00F542D7" w:rsidRPr="00444116" w:rsidRDefault="00F542D7" w:rsidP="002B10B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Be in line with advice from the 3 safeguarding partners</w:t>
      </w:r>
    </w:p>
    <w:p w14:paraId="7DAAFB42" w14:textId="77777777" w:rsidR="00F542D7" w:rsidRPr="00444116" w:rsidRDefault="00F542D7" w:rsidP="002B10B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Have regard to the Teachers’ Standards to support the expectation that all teachers:</w:t>
      </w:r>
    </w:p>
    <w:p w14:paraId="23760120" w14:textId="77777777" w:rsidR="00F542D7" w:rsidRPr="002B10B9" w:rsidRDefault="00F542D7" w:rsidP="002B10B9">
      <w:pPr>
        <w:pStyle w:val="ListParagraph"/>
        <w:numPr>
          <w:ilvl w:val="1"/>
          <w:numId w:val="23"/>
        </w:numPr>
        <w:spacing w:after="0" w:line="240" w:lineRule="auto"/>
        <w:jc w:val="both"/>
        <w:rPr>
          <w:rFonts w:eastAsia="Arial" w:cstheme="minorHAnsi"/>
        </w:rPr>
      </w:pPr>
      <w:r w:rsidRPr="002B10B9">
        <w:rPr>
          <w:rFonts w:eastAsia="Arial" w:cstheme="minorHAnsi"/>
        </w:rPr>
        <w:t>Manage behaviour effectively to ensure a good and safe environment</w:t>
      </w:r>
    </w:p>
    <w:p w14:paraId="0115DCB4" w14:textId="77777777" w:rsidR="00F542D7" w:rsidRPr="002B10B9" w:rsidRDefault="00F542D7" w:rsidP="002B10B9">
      <w:pPr>
        <w:pStyle w:val="ListParagraph"/>
        <w:numPr>
          <w:ilvl w:val="1"/>
          <w:numId w:val="23"/>
        </w:numPr>
        <w:spacing w:after="0" w:line="240" w:lineRule="auto"/>
        <w:jc w:val="both"/>
        <w:rPr>
          <w:rFonts w:eastAsia="Arial" w:cstheme="minorHAnsi"/>
        </w:rPr>
      </w:pPr>
      <w:r w:rsidRPr="002B10B9">
        <w:rPr>
          <w:rFonts w:eastAsia="Arial" w:cstheme="minorHAnsi"/>
        </w:rPr>
        <w:t>Have a clear understanding of the needs of all pupils</w:t>
      </w:r>
    </w:p>
    <w:p w14:paraId="3EC0A215" w14:textId="0130930E" w:rsidR="00DB0842" w:rsidRPr="00444116" w:rsidRDefault="00DB0842" w:rsidP="002B10B9">
      <w:pPr>
        <w:pStyle w:val="ColorfulList-Accent11"/>
        <w:numPr>
          <w:ilvl w:val="0"/>
          <w:numId w:val="33"/>
        </w:numPr>
        <w:spacing w:before="0" w:after="0"/>
        <w:jc w:val="both"/>
        <w:rPr>
          <w:rFonts w:asciiTheme="minorHAnsi" w:hAnsiTheme="minorHAnsi" w:cstheme="minorHAnsi"/>
          <w:sz w:val="22"/>
          <w:szCs w:val="22"/>
        </w:rPr>
      </w:pPr>
      <w:r>
        <w:rPr>
          <w:rFonts w:asciiTheme="minorHAnsi" w:hAnsiTheme="minorHAnsi" w:cstheme="minorHAnsi"/>
          <w:sz w:val="22"/>
          <w:szCs w:val="22"/>
        </w:rPr>
        <w:t>Will including training on online safety, with an understanding of the expectations, roles and responsibilities in relation to filtering and monitoring</w:t>
      </w:r>
      <w:r w:rsidR="002B10B9">
        <w:rPr>
          <w:rFonts w:asciiTheme="minorHAnsi" w:hAnsiTheme="minorHAnsi" w:cstheme="minorHAnsi"/>
          <w:sz w:val="22"/>
          <w:szCs w:val="22"/>
        </w:rPr>
        <w:t>.</w:t>
      </w:r>
    </w:p>
    <w:p w14:paraId="7F16DE69" w14:textId="77777777" w:rsidR="00F26F70" w:rsidRPr="00444116" w:rsidRDefault="00F26F70" w:rsidP="00C25FB2">
      <w:pPr>
        <w:spacing w:after="0" w:line="240" w:lineRule="auto"/>
        <w:jc w:val="both"/>
        <w:rPr>
          <w:rFonts w:cstheme="minorHAnsi"/>
        </w:rPr>
      </w:pPr>
    </w:p>
    <w:p w14:paraId="2B5F6532" w14:textId="77777777" w:rsidR="00F542D7" w:rsidRPr="00444116" w:rsidRDefault="00F542D7" w:rsidP="00C25FB2">
      <w:pPr>
        <w:spacing w:after="0" w:line="240" w:lineRule="auto"/>
        <w:jc w:val="both"/>
        <w:rPr>
          <w:rFonts w:cstheme="minorHAnsi"/>
        </w:rPr>
      </w:pPr>
      <w:r w:rsidRPr="00444116">
        <w:rPr>
          <w:rFonts w:cstheme="minorHAnsi"/>
        </w:rPr>
        <w:t>All staff</w:t>
      </w:r>
      <w:r w:rsidRPr="00444116">
        <w:rPr>
          <w:rFonts w:cstheme="minorHAnsi"/>
          <w:color w:val="F15F22"/>
        </w:rPr>
        <w:t xml:space="preserve"> </w:t>
      </w:r>
      <w:r w:rsidRPr="00444116">
        <w:rPr>
          <w:rFonts w:cstheme="minorHAnsi"/>
        </w:rPr>
        <w:t>will have training on the government’s anti-radicalisation strategy, Prevent, to enable them to identify children at risk of being drawn into terrorism and to challenge extremist ideas.</w:t>
      </w:r>
    </w:p>
    <w:p w14:paraId="05B9FD2B" w14:textId="77777777" w:rsidR="00F26F70" w:rsidRPr="00444116" w:rsidRDefault="00F26F70" w:rsidP="00C25FB2">
      <w:pPr>
        <w:spacing w:after="0" w:line="240" w:lineRule="auto"/>
        <w:jc w:val="both"/>
        <w:rPr>
          <w:rFonts w:cstheme="minorHAnsi"/>
        </w:rPr>
      </w:pPr>
    </w:p>
    <w:p w14:paraId="4B321178" w14:textId="77777777" w:rsidR="00F542D7" w:rsidRPr="00444116" w:rsidRDefault="00F542D7" w:rsidP="00C25FB2">
      <w:pPr>
        <w:spacing w:after="0" w:line="240" w:lineRule="auto"/>
        <w:jc w:val="both"/>
        <w:rPr>
          <w:rFonts w:cstheme="minorHAnsi"/>
        </w:rPr>
      </w:pPr>
      <w:r w:rsidRPr="00444116">
        <w:rPr>
          <w:rFonts w:cstheme="minorHAnsi"/>
        </w:rPr>
        <w:t>Staff will also receive regular safeguarding and child protection training and updates, including on online safety and child-on-child abuse as required, but at least annually (for example, through emails and staff meetings).</w:t>
      </w:r>
    </w:p>
    <w:p w14:paraId="5AD500EF" w14:textId="77777777" w:rsidR="00F26F70" w:rsidRPr="00444116" w:rsidRDefault="00F26F70" w:rsidP="00C25FB2">
      <w:pPr>
        <w:spacing w:after="0" w:line="240" w:lineRule="auto"/>
        <w:jc w:val="both"/>
        <w:rPr>
          <w:rFonts w:cstheme="minorHAnsi"/>
        </w:rPr>
      </w:pPr>
    </w:p>
    <w:p w14:paraId="3891B095" w14:textId="77777777" w:rsidR="00F542D7" w:rsidRPr="00444116" w:rsidRDefault="00F542D7" w:rsidP="00C25FB2">
      <w:pPr>
        <w:spacing w:after="0" w:line="240" w:lineRule="auto"/>
        <w:jc w:val="both"/>
        <w:rPr>
          <w:rFonts w:cstheme="minorHAnsi"/>
        </w:rPr>
      </w:pPr>
      <w:r w:rsidRPr="00444116">
        <w:rPr>
          <w:rFonts w:cstheme="minorHAnsi"/>
        </w:rPr>
        <w:t xml:space="preserve">Contractors who are provided through a private finance initiative (PFI) or similar contract will also receive safeguarding training. </w:t>
      </w:r>
    </w:p>
    <w:p w14:paraId="48302336" w14:textId="77777777" w:rsidR="00F26F70" w:rsidRPr="00444116" w:rsidRDefault="00F26F70" w:rsidP="00C25FB2">
      <w:pPr>
        <w:spacing w:after="0" w:line="240" w:lineRule="auto"/>
        <w:jc w:val="both"/>
        <w:rPr>
          <w:rFonts w:cstheme="minorHAnsi"/>
        </w:rPr>
      </w:pPr>
    </w:p>
    <w:p w14:paraId="79C3BBB6" w14:textId="77777777" w:rsidR="00F542D7" w:rsidRPr="00444116" w:rsidRDefault="00F542D7" w:rsidP="00C25FB2">
      <w:pPr>
        <w:spacing w:after="0" w:line="240" w:lineRule="auto"/>
        <w:jc w:val="both"/>
        <w:rPr>
          <w:rFonts w:cstheme="minorHAnsi"/>
        </w:rPr>
      </w:pPr>
      <w:r w:rsidRPr="00444116">
        <w:rPr>
          <w:rFonts w:cstheme="minorHAnsi"/>
        </w:rPr>
        <w:t>Volunteers will receive appropriate training, if applicable.</w:t>
      </w:r>
    </w:p>
    <w:p w14:paraId="650520F0" w14:textId="77777777" w:rsidR="00836C49" w:rsidRPr="00444116" w:rsidRDefault="00836C49" w:rsidP="00C25FB2">
      <w:pPr>
        <w:spacing w:after="0" w:line="240" w:lineRule="auto"/>
        <w:jc w:val="both"/>
        <w:rPr>
          <w:rFonts w:cstheme="minorHAnsi"/>
        </w:rPr>
      </w:pPr>
    </w:p>
    <w:p w14:paraId="10CD7FB7" w14:textId="77777777" w:rsidR="00F542D7" w:rsidRPr="00444116" w:rsidRDefault="00F542D7" w:rsidP="00C25FB2">
      <w:pPr>
        <w:spacing w:after="0" w:line="240" w:lineRule="auto"/>
        <w:jc w:val="both"/>
        <w:rPr>
          <w:rFonts w:cstheme="minorHAnsi"/>
          <w:b/>
        </w:rPr>
      </w:pPr>
      <w:r w:rsidRPr="00444116">
        <w:rPr>
          <w:rFonts w:cstheme="minorHAnsi"/>
          <w:b/>
        </w:rPr>
        <w:t>15.2 The DSL and deputies</w:t>
      </w:r>
    </w:p>
    <w:p w14:paraId="36A951DE" w14:textId="77777777" w:rsidR="00F542D7" w:rsidRPr="00444116" w:rsidRDefault="00F542D7" w:rsidP="00C25FB2">
      <w:pPr>
        <w:spacing w:after="0" w:line="240" w:lineRule="auto"/>
        <w:jc w:val="both"/>
        <w:rPr>
          <w:rFonts w:cstheme="minorHAnsi"/>
        </w:rPr>
      </w:pPr>
      <w:r w:rsidRPr="00444116">
        <w:rPr>
          <w:rFonts w:cstheme="minorHAnsi"/>
        </w:rPr>
        <w:t>The DSL and deputies will undertake child protection and safeguarding training at least every 2 years.</w:t>
      </w:r>
    </w:p>
    <w:p w14:paraId="18B688F1" w14:textId="77777777" w:rsidR="00F26F70" w:rsidRPr="00444116" w:rsidRDefault="00F26F70" w:rsidP="00C25FB2">
      <w:pPr>
        <w:spacing w:after="0" w:line="240" w:lineRule="auto"/>
        <w:jc w:val="both"/>
        <w:rPr>
          <w:rFonts w:cstheme="minorHAnsi"/>
        </w:rPr>
      </w:pPr>
    </w:p>
    <w:p w14:paraId="2DB0507B" w14:textId="77777777" w:rsidR="00F542D7" w:rsidRPr="00444116" w:rsidRDefault="00F542D7" w:rsidP="00C25FB2">
      <w:pPr>
        <w:spacing w:after="0" w:line="240" w:lineRule="auto"/>
        <w:jc w:val="both"/>
        <w:rPr>
          <w:rFonts w:cstheme="minorHAnsi"/>
        </w:rPr>
      </w:pPr>
      <w:r w:rsidRPr="00444116">
        <w:rPr>
          <w:rFonts w:cstheme="minorHAnsi"/>
        </w:rPr>
        <w:t>In addition, they will update their knowledge and skills at regular intervals and at least annually (for example, through e-bulletins, meeting other DSLs, or taking time to read and digest safeguarding developments).</w:t>
      </w:r>
    </w:p>
    <w:p w14:paraId="7DF385CE" w14:textId="77777777" w:rsidR="002B10B9" w:rsidRDefault="002B10B9" w:rsidP="00C25FB2">
      <w:pPr>
        <w:spacing w:after="0" w:line="240" w:lineRule="auto"/>
        <w:jc w:val="both"/>
        <w:rPr>
          <w:rFonts w:cstheme="minorHAnsi"/>
        </w:rPr>
      </w:pPr>
    </w:p>
    <w:p w14:paraId="529BF626" w14:textId="28E540CB" w:rsidR="00F542D7" w:rsidRPr="00444116" w:rsidRDefault="00F542D7" w:rsidP="00C25FB2">
      <w:pPr>
        <w:spacing w:after="0" w:line="240" w:lineRule="auto"/>
        <w:jc w:val="both"/>
        <w:rPr>
          <w:rFonts w:cstheme="minorHAnsi"/>
        </w:rPr>
      </w:pPr>
      <w:r w:rsidRPr="00444116">
        <w:rPr>
          <w:rFonts w:cstheme="minorHAnsi"/>
        </w:rPr>
        <w:t>They will also undertake Prevent awareness training.</w:t>
      </w:r>
    </w:p>
    <w:p w14:paraId="443EE034" w14:textId="77777777" w:rsidR="00F542D7" w:rsidRPr="00444116" w:rsidRDefault="00F542D7" w:rsidP="00C25FB2">
      <w:pPr>
        <w:spacing w:after="0" w:line="240" w:lineRule="auto"/>
        <w:jc w:val="both"/>
        <w:rPr>
          <w:rFonts w:cstheme="minorHAnsi"/>
        </w:rPr>
      </w:pPr>
    </w:p>
    <w:p w14:paraId="3B2C00E9" w14:textId="77777777" w:rsidR="00F542D7" w:rsidRPr="00444116" w:rsidRDefault="00F542D7" w:rsidP="00C25FB2">
      <w:pPr>
        <w:spacing w:after="0" w:line="240" w:lineRule="auto"/>
        <w:jc w:val="both"/>
        <w:rPr>
          <w:rFonts w:cstheme="minorHAnsi"/>
          <w:b/>
        </w:rPr>
      </w:pPr>
      <w:r w:rsidRPr="00444116">
        <w:rPr>
          <w:rFonts w:cstheme="minorHAnsi"/>
          <w:b/>
        </w:rPr>
        <w:t>15.3 Governors</w:t>
      </w:r>
    </w:p>
    <w:p w14:paraId="222BB234" w14:textId="77777777" w:rsidR="00F542D7" w:rsidRPr="00444116" w:rsidRDefault="00F542D7" w:rsidP="00C25FB2">
      <w:pPr>
        <w:spacing w:after="0" w:line="240" w:lineRule="auto"/>
        <w:jc w:val="both"/>
        <w:rPr>
          <w:rFonts w:cstheme="minorHAnsi"/>
        </w:rPr>
      </w:pPr>
      <w:r w:rsidRPr="00444116">
        <w:rPr>
          <w:rFonts w:cstheme="minorHAnsi"/>
        </w:rPr>
        <w:t xml:space="preserve">All governors receive </w:t>
      </w:r>
      <w:r w:rsidR="002B2FB0" w:rsidRPr="00444116">
        <w:rPr>
          <w:rFonts w:cstheme="minorHAnsi"/>
        </w:rPr>
        <w:t xml:space="preserve">appropriate </w:t>
      </w:r>
      <w:r w:rsidRPr="00444116">
        <w:rPr>
          <w:rFonts w:cstheme="minorHAnsi"/>
        </w:rPr>
        <w:t>training about safeguarding and child protection at induction, which is regularly updated.  This is to make sure that they:</w:t>
      </w:r>
    </w:p>
    <w:p w14:paraId="01603A47" w14:textId="2FD5BE0D" w:rsidR="00F542D7" w:rsidRPr="00444116" w:rsidRDefault="00F542D7" w:rsidP="002B10B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Have the knowledge and information needed to perform their functions and understand their responsibilities, such as providing strategic challenge</w:t>
      </w:r>
      <w:r w:rsidR="002B10B9">
        <w:rPr>
          <w:rFonts w:asciiTheme="minorHAnsi" w:hAnsiTheme="minorHAnsi" w:cstheme="minorHAnsi"/>
          <w:sz w:val="22"/>
          <w:szCs w:val="22"/>
        </w:rPr>
        <w:t>;</w:t>
      </w:r>
    </w:p>
    <w:p w14:paraId="63A870E9" w14:textId="35E8D4F6" w:rsidR="00F542D7" w:rsidRPr="00444116" w:rsidRDefault="00F542D7" w:rsidP="002B10B9">
      <w:pPr>
        <w:pStyle w:val="ColorfulList-Accent11"/>
        <w:numPr>
          <w:ilvl w:val="0"/>
          <w:numId w:val="33"/>
        </w:numPr>
        <w:spacing w:before="0" w:after="0"/>
        <w:jc w:val="both"/>
        <w:rPr>
          <w:rFonts w:asciiTheme="minorHAnsi" w:hAnsiTheme="minorHAnsi" w:cstheme="minorHAnsi"/>
          <w:sz w:val="22"/>
          <w:szCs w:val="22"/>
        </w:rPr>
      </w:pPr>
      <w:r w:rsidRPr="00444116">
        <w:rPr>
          <w:rFonts w:asciiTheme="minorHAnsi" w:hAnsiTheme="minorHAnsi" w:cstheme="minorHAnsi"/>
          <w:sz w:val="22"/>
          <w:szCs w:val="22"/>
        </w:rPr>
        <w:t>Can be assured that safeguarding policies and procedures are effective and support the school to deliver a robust whole-school approach to safeguarding</w:t>
      </w:r>
      <w:r w:rsidR="002B10B9">
        <w:rPr>
          <w:rFonts w:asciiTheme="minorHAnsi" w:hAnsiTheme="minorHAnsi" w:cstheme="minorHAnsi"/>
          <w:sz w:val="22"/>
          <w:szCs w:val="22"/>
        </w:rPr>
        <w:t>.</w:t>
      </w:r>
      <w:r w:rsidRPr="00444116">
        <w:rPr>
          <w:rFonts w:asciiTheme="minorHAnsi" w:hAnsiTheme="minorHAnsi" w:cstheme="minorHAnsi"/>
          <w:sz w:val="22"/>
          <w:szCs w:val="22"/>
        </w:rPr>
        <w:t xml:space="preserve">  </w:t>
      </w:r>
    </w:p>
    <w:p w14:paraId="5000808C" w14:textId="77777777" w:rsidR="00F26F70" w:rsidRPr="00444116" w:rsidRDefault="00F26F70" w:rsidP="00C25FB2">
      <w:pPr>
        <w:spacing w:after="0" w:line="240" w:lineRule="auto"/>
        <w:jc w:val="both"/>
        <w:rPr>
          <w:rFonts w:cstheme="minorHAnsi"/>
        </w:rPr>
      </w:pPr>
    </w:p>
    <w:p w14:paraId="3E50615D" w14:textId="77777777" w:rsidR="00F542D7" w:rsidRPr="00444116" w:rsidRDefault="00F542D7" w:rsidP="00C25FB2">
      <w:pPr>
        <w:spacing w:after="0" w:line="240" w:lineRule="auto"/>
        <w:jc w:val="both"/>
        <w:rPr>
          <w:rFonts w:cstheme="minorHAnsi"/>
        </w:rPr>
      </w:pPr>
      <w:r w:rsidRPr="00444116">
        <w:rPr>
          <w:rFonts w:cstheme="minorHAnsi"/>
        </w:rPr>
        <w:t>As the chair of governors may be required to act as the ‘case manager’ in the event that an allegation of abuse is made against the headteacher, they receive training in managing allegations for this purpose.</w:t>
      </w:r>
    </w:p>
    <w:p w14:paraId="2CB3F2D8" w14:textId="77777777" w:rsidR="004D0601" w:rsidRPr="00444116" w:rsidRDefault="004D0601" w:rsidP="00C25FB2">
      <w:pPr>
        <w:spacing w:after="0" w:line="240" w:lineRule="auto"/>
        <w:jc w:val="both"/>
        <w:rPr>
          <w:rFonts w:cstheme="minorHAnsi"/>
          <w:b/>
        </w:rPr>
      </w:pPr>
    </w:p>
    <w:p w14:paraId="0E781BF1" w14:textId="77777777" w:rsidR="00F542D7" w:rsidRPr="00444116" w:rsidRDefault="00F542D7" w:rsidP="00C25FB2">
      <w:pPr>
        <w:spacing w:after="0" w:line="240" w:lineRule="auto"/>
        <w:jc w:val="both"/>
        <w:rPr>
          <w:rFonts w:cstheme="minorHAnsi"/>
          <w:b/>
        </w:rPr>
      </w:pPr>
      <w:r w:rsidRPr="00444116">
        <w:rPr>
          <w:rFonts w:cstheme="minorHAnsi"/>
          <w:b/>
        </w:rPr>
        <w:t>15.4 Recruitment – interview panels</w:t>
      </w:r>
    </w:p>
    <w:p w14:paraId="30D4AD5D" w14:textId="77777777" w:rsidR="00F542D7" w:rsidRPr="00444116" w:rsidRDefault="00F542D7" w:rsidP="00C25FB2">
      <w:pPr>
        <w:spacing w:after="0" w:line="240" w:lineRule="auto"/>
        <w:jc w:val="both"/>
        <w:rPr>
          <w:rFonts w:cstheme="minorHAnsi"/>
        </w:rPr>
      </w:pPr>
      <w:r w:rsidRPr="00444116">
        <w:rPr>
          <w:rFonts w:cstheme="minorHAnsi"/>
        </w:rPr>
        <w:t xml:space="preserve">At least one person conducting any interview for a post at the school will have undertaken safer recruitment training. This will cover, as a minimum, the contents of Keeping Children Safe in Education, and will be in line with local safeguarding procedures. </w:t>
      </w:r>
    </w:p>
    <w:p w14:paraId="6A0BA731" w14:textId="77777777" w:rsidR="00F26F70" w:rsidRPr="00444116" w:rsidRDefault="00F26F70" w:rsidP="00C25FB2">
      <w:pPr>
        <w:spacing w:after="0" w:line="240" w:lineRule="auto"/>
        <w:jc w:val="both"/>
        <w:rPr>
          <w:rFonts w:cstheme="minorHAnsi"/>
        </w:rPr>
      </w:pPr>
    </w:p>
    <w:p w14:paraId="5C19FDE8" w14:textId="77777777" w:rsidR="00F542D7" w:rsidRPr="00444116" w:rsidRDefault="00F542D7" w:rsidP="00C25FB2">
      <w:pPr>
        <w:spacing w:after="0" w:line="240" w:lineRule="auto"/>
        <w:jc w:val="both"/>
        <w:rPr>
          <w:rFonts w:cstheme="minorHAnsi"/>
        </w:rPr>
      </w:pPr>
      <w:r w:rsidRPr="00444116">
        <w:rPr>
          <w:rFonts w:cstheme="minorHAnsi"/>
        </w:rPr>
        <w:t xml:space="preserve">See </w:t>
      </w:r>
      <w:r w:rsidR="002B2FB0" w:rsidRPr="00444116">
        <w:rPr>
          <w:rFonts w:cstheme="minorHAnsi"/>
        </w:rPr>
        <w:t>our separate Safer Recruitment Policy</w:t>
      </w:r>
      <w:r w:rsidRPr="00444116">
        <w:rPr>
          <w:rFonts w:cstheme="minorHAnsi"/>
        </w:rPr>
        <w:t xml:space="preserve"> for more information about our safer recruitment process.</w:t>
      </w:r>
    </w:p>
    <w:p w14:paraId="6C2E97D4" w14:textId="77777777" w:rsidR="004D0601" w:rsidRPr="00444116" w:rsidRDefault="004D0601" w:rsidP="00C25FB2">
      <w:pPr>
        <w:spacing w:after="0" w:line="240" w:lineRule="auto"/>
        <w:jc w:val="both"/>
        <w:rPr>
          <w:rFonts w:cstheme="minorHAnsi"/>
          <w:b/>
        </w:rPr>
      </w:pPr>
    </w:p>
    <w:p w14:paraId="52838518" w14:textId="77777777" w:rsidR="00F542D7" w:rsidRPr="00444116" w:rsidRDefault="00F542D7" w:rsidP="00C25FB2">
      <w:pPr>
        <w:spacing w:after="0" w:line="240" w:lineRule="auto"/>
        <w:jc w:val="both"/>
        <w:rPr>
          <w:rFonts w:cstheme="minorHAnsi"/>
          <w:b/>
        </w:rPr>
      </w:pPr>
      <w:r w:rsidRPr="00444116">
        <w:rPr>
          <w:rFonts w:cstheme="minorHAnsi"/>
          <w:b/>
        </w:rPr>
        <w:t xml:space="preserve">15.5 Staff who have contact with pupils and families </w:t>
      </w:r>
    </w:p>
    <w:p w14:paraId="1A95C4E9" w14:textId="3E3B1212" w:rsidR="00F542D7" w:rsidRPr="00444116" w:rsidRDefault="00F542D7" w:rsidP="00C25FB2">
      <w:pPr>
        <w:spacing w:after="0" w:line="240" w:lineRule="auto"/>
        <w:jc w:val="both"/>
        <w:rPr>
          <w:rFonts w:cstheme="minorHAnsi"/>
        </w:rPr>
      </w:pPr>
      <w:r w:rsidRPr="00444116">
        <w:rPr>
          <w:rFonts w:cstheme="minorHAnsi"/>
        </w:rPr>
        <w:t>All staff that ha</w:t>
      </w:r>
      <w:r w:rsidR="002B10B9">
        <w:rPr>
          <w:rFonts w:cstheme="minorHAnsi"/>
        </w:rPr>
        <w:t>ve</w:t>
      </w:r>
      <w:r w:rsidRPr="00444116">
        <w:rPr>
          <w:rFonts w:cstheme="minorHAnsi"/>
        </w:rPr>
        <w:t xml:space="preserve"> contact with children and families will have supervision, which will provide them with support, coaching and training, promote the interests of children and allow for confidential discussions of sensitive issues.</w:t>
      </w:r>
    </w:p>
    <w:p w14:paraId="7EAFD44A" w14:textId="77777777" w:rsidR="004D0601" w:rsidRPr="0088722B" w:rsidRDefault="004D0601" w:rsidP="00C25FB2">
      <w:pPr>
        <w:spacing w:after="0" w:line="240" w:lineRule="auto"/>
        <w:jc w:val="both"/>
        <w:rPr>
          <w:rFonts w:cstheme="minorHAnsi"/>
          <w:b/>
        </w:rPr>
      </w:pPr>
    </w:p>
    <w:p w14:paraId="56797508" w14:textId="3B4F4BC7" w:rsidR="00F542D7" w:rsidRPr="004D0601" w:rsidRDefault="004D0601" w:rsidP="00C25FB2">
      <w:pPr>
        <w:spacing w:after="0" w:line="240" w:lineRule="auto"/>
        <w:jc w:val="both"/>
        <w:rPr>
          <w:rFonts w:cstheme="minorHAnsi"/>
          <w:b/>
          <w:sz w:val="28"/>
          <w:szCs w:val="28"/>
        </w:rPr>
      </w:pPr>
      <w:r w:rsidRPr="004D0601">
        <w:rPr>
          <w:rFonts w:cstheme="minorHAnsi"/>
          <w:b/>
          <w:sz w:val="28"/>
          <w:szCs w:val="28"/>
        </w:rPr>
        <w:t>Appendices</w:t>
      </w:r>
    </w:p>
    <w:p w14:paraId="0C8B88F4" w14:textId="220F7D20" w:rsidR="00F542D7" w:rsidRPr="00704964" w:rsidRDefault="00F542D7" w:rsidP="00C25FB2">
      <w:pPr>
        <w:spacing w:after="0" w:line="240" w:lineRule="auto"/>
        <w:jc w:val="both"/>
        <w:rPr>
          <w:rFonts w:eastAsia="Arial" w:cstheme="minorHAnsi"/>
          <w:bCs/>
        </w:rPr>
      </w:pPr>
      <w:r w:rsidRPr="00704964">
        <w:rPr>
          <w:rFonts w:eastAsia="Arial" w:cstheme="minorHAnsi"/>
          <w:bCs/>
        </w:rPr>
        <w:t xml:space="preserve">The </w:t>
      </w:r>
      <w:r w:rsidR="004D0601" w:rsidRPr="00704964">
        <w:rPr>
          <w:rFonts w:eastAsia="Arial" w:cstheme="minorHAnsi"/>
          <w:bCs/>
        </w:rPr>
        <w:t xml:space="preserve">following </w:t>
      </w:r>
      <w:r w:rsidRPr="00704964">
        <w:rPr>
          <w:rFonts w:eastAsia="Arial" w:cstheme="minorHAnsi"/>
          <w:bCs/>
        </w:rPr>
        <w:t xml:space="preserve">appendices are based on the Department for Education’s statutory guidance, </w:t>
      </w:r>
      <w:proofErr w:type="spellStart"/>
      <w:r w:rsidR="00444116" w:rsidRPr="00704964">
        <w:rPr>
          <w:rFonts w:eastAsia="Arial" w:cstheme="minorHAnsi"/>
          <w:bCs/>
        </w:rPr>
        <w:t>KCSiE</w:t>
      </w:r>
      <w:proofErr w:type="spellEnd"/>
      <w:r w:rsidR="00444116" w:rsidRPr="00704964">
        <w:rPr>
          <w:rFonts w:eastAsia="Arial" w:cstheme="minorHAnsi"/>
          <w:bCs/>
        </w:rPr>
        <w:t>.</w:t>
      </w:r>
    </w:p>
    <w:p w14:paraId="6011B255" w14:textId="77777777" w:rsidR="004D0601" w:rsidRPr="00704964" w:rsidRDefault="004D0601" w:rsidP="00C25FB2">
      <w:pPr>
        <w:spacing w:after="0" w:line="240" w:lineRule="auto"/>
        <w:jc w:val="both"/>
        <w:rPr>
          <w:rFonts w:eastAsia="Arial" w:cstheme="minorHAnsi"/>
          <w:bCs/>
        </w:rPr>
      </w:pPr>
    </w:p>
    <w:p w14:paraId="21F361D7" w14:textId="77777777" w:rsidR="006374EE" w:rsidRPr="00704964" w:rsidRDefault="006374EE" w:rsidP="002B10B9">
      <w:pPr>
        <w:pStyle w:val="TOC1"/>
        <w:rPr>
          <w:rFonts w:eastAsia="Times New Roman"/>
          <w:lang w:val="en-GB" w:eastAsia="en-GB"/>
        </w:rPr>
      </w:pPr>
      <w:r w:rsidRPr="00704964">
        <w:t>Appendix 1: Types of abuse</w:t>
      </w:r>
    </w:p>
    <w:p w14:paraId="10FD2B5B" w14:textId="77777777" w:rsidR="006374EE" w:rsidRPr="00704964" w:rsidRDefault="006374EE" w:rsidP="002B10B9">
      <w:pPr>
        <w:pStyle w:val="TOC1"/>
      </w:pPr>
      <w:r w:rsidRPr="00704964">
        <w:t>Appendix 2: Specific safeguarding issues</w:t>
      </w:r>
    </w:p>
    <w:p w14:paraId="5B750904" w14:textId="77777777" w:rsidR="006374EE" w:rsidRPr="00704964" w:rsidRDefault="006374EE" w:rsidP="00C25FB2">
      <w:pPr>
        <w:spacing w:after="0" w:line="240" w:lineRule="auto"/>
        <w:jc w:val="both"/>
        <w:rPr>
          <w:lang w:val="en-US"/>
        </w:rPr>
      </w:pPr>
    </w:p>
    <w:p w14:paraId="33E7B8D1" w14:textId="77777777" w:rsidR="006374EE" w:rsidRPr="002B10B9" w:rsidRDefault="006374EE" w:rsidP="002B10B9">
      <w:pPr>
        <w:pStyle w:val="TOC1"/>
      </w:pPr>
      <w:r w:rsidRPr="002B10B9">
        <w:t>For the following, please see separate policies (which include our relevant procedures):</w:t>
      </w:r>
    </w:p>
    <w:p w14:paraId="5BAA0603" w14:textId="2D5F28A0" w:rsidR="0054193D" w:rsidRPr="00704964" w:rsidRDefault="006374EE" w:rsidP="00CA3149">
      <w:pPr>
        <w:pStyle w:val="1bodycopy10pt"/>
        <w:numPr>
          <w:ilvl w:val="0"/>
          <w:numId w:val="37"/>
        </w:numPr>
        <w:spacing w:after="0"/>
        <w:jc w:val="both"/>
        <w:rPr>
          <w:rFonts w:asciiTheme="minorHAnsi" w:hAnsiTheme="minorHAnsi" w:cstheme="minorHAnsi"/>
          <w:sz w:val="22"/>
          <w:szCs w:val="22"/>
        </w:rPr>
      </w:pPr>
      <w:r w:rsidRPr="00C25FB2">
        <w:rPr>
          <w:rFonts w:asciiTheme="minorHAnsi" w:hAnsiTheme="minorHAnsi" w:cstheme="minorHAnsi"/>
          <w:noProof/>
          <w:sz w:val="22"/>
          <w:szCs w:val="22"/>
        </w:rPr>
        <w:t>Safer recruitment and DBS checks</w:t>
      </w:r>
      <w:r w:rsidR="0054193D" w:rsidRPr="00C25FB2">
        <w:rPr>
          <w:rFonts w:asciiTheme="minorHAnsi" w:hAnsiTheme="minorHAnsi" w:cstheme="minorHAnsi"/>
          <w:noProof/>
          <w:sz w:val="22"/>
          <w:szCs w:val="22"/>
        </w:rPr>
        <w:t xml:space="preserve"> which outlines that </w:t>
      </w:r>
      <w:r w:rsidR="002B10B9" w:rsidRPr="00704964">
        <w:rPr>
          <w:rFonts w:asciiTheme="minorHAnsi" w:hAnsiTheme="minorHAnsi" w:cstheme="minorHAnsi"/>
          <w:sz w:val="22"/>
          <w:szCs w:val="22"/>
        </w:rPr>
        <w:t>short-listed</w:t>
      </w:r>
      <w:r w:rsidR="0054193D" w:rsidRPr="00704964">
        <w:rPr>
          <w:rFonts w:asciiTheme="minorHAnsi" w:hAnsiTheme="minorHAnsi" w:cstheme="minorHAnsi"/>
          <w:sz w:val="22"/>
          <w:szCs w:val="22"/>
        </w:rPr>
        <w:t xml:space="preserve"> candidates will be informed that the school may carry out online checks as part of the due diligence process and this is referred to in our adverts for vacancies.</w:t>
      </w:r>
    </w:p>
    <w:p w14:paraId="24B583FF" w14:textId="2435C3ED" w:rsidR="006374EE" w:rsidRPr="00837AC4" w:rsidRDefault="006374EE" w:rsidP="002B10B9">
      <w:pPr>
        <w:pStyle w:val="TOC1"/>
        <w:numPr>
          <w:ilvl w:val="0"/>
          <w:numId w:val="18"/>
        </w:numPr>
        <w:rPr>
          <w:b w:val="0"/>
        </w:rPr>
      </w:pPr>
      <w:r w:rsidRPr="00837AC4">
        <w:rPr>
          <w:b w:val="0"/>
        </w:rPr>
        <w:t>Allegations of abuse made against staff (allegations that may meet the harms threshold)</w:t>
      </w:r>
      <w:r w:rsidR="009D6C78" w:rsidRPr="00837AC4">
        <w:rPr>
          <w:b w:val="0"/>
        </w:rPr>
        <w:t>.</w:t>
      </w:r>
    </w:p>
    <w:p w14:paraId="62959E7C" w14:textId="71B0BC54" w:rsidR="006374EE" w:rsidRPr="00704964" w:rsidRDefault="006374EE" w:rsidP="00CA3149">
      <w:pPr>
        <w:pStyle w:val="ListParagraph"/>
        <w:numPr>
          <w:ilvl w:val="0"/>
          <w:numId w:val="18"/>
        </w:numPr>
        <w:spacing w:after="0" w:line="240" w:lineRule="auto"/>
        <w:jc w:val="both"/>
        <w:rPr>
          <w:rFonts w:cstheme="minorHAnsi"/>
          <w:lang w:val="en-US"/>
        </w:rPr>
      </w:pPr>
      <w:r w:rsidRPr="00704964">
        <w:rPr>
          <w:rFonts w:cstheme="minorHAnsi"/>
          <w:lang w:val="en-US"/>
        </w:rPr>
        <w:t>Low Level Concerns (concerns that do not meet the harm threshold)</w:t>
      </w:r>
      <w:r w:rsidR="009D6C78">
        <w:rPr>
          <w:rFonts w:cstheme="minorHAnsi"/>
          <w:lang w:val="en-US"/>
        </w:rPr>
        <w:t>.</w:t>
      </w:r>
    </w:p>
    <w:p w14:paraId="20EDD483" w14:textId="77777777" w:rsidR="00CD3EEB" w:rsidRDefault="00CD3EEB" w:rsidP="00C25FB2">
      <w:pPr>
        <w:pStyle w:val="Heading1"/>
        <w:jc w:val="both"/>
      </w:pPr>
      <w:bookmarkStart w:id="28" w:name="_Toc84238660"/>
    </w:p>
    <w:p w14:paraId="5EFE7AC8" w14:textId="45F9CBF6" w:rsidR="00F542D7" w:rsidRPr="0088722B" w:rsidRDefault="00F542D7" w:rsidP="00C25FB2">
      <w:pPr>
        <w:pStyle w:val="Heading1"/>
        <w:jc w:val="both"/>
      </w:pPr>
      <w:r w:rsidRPr="0088722B">
        <w:t xml:space="preserve">Appendix 1: </w:t>
      </w:r>
      <w:r w:rsidR="00F54C17">
        <w:t>T</w:t>
      </w:r>
      <w:r w:rsidRPr="0088722B">
        <w:t>ypes of abuse</w:t>
      </w:r>
      <w:bookmarkEnd w:id="28"/>
    </w:p>
    <w:p w14:paraId="63B938A6" w14:textId="77777777" w:rsidR="0056542A" w:rsidRDefault="0056542A" w:rsidP="00C25FB2">
      <w:pPr>
        <w:spacing w:after="0" w:line="240" w:lineRule="auto"/>
        <w:jc w:val="both"/>
        <w:rPr>
          <w:rFonts w:cstheme="minorHAnsi"/>
          <w:b/>
        </w:rPr>
      </w:pPr>
    </w:p>
    <w:p w14:paraId="53BF2B05" w14:textId="77777777" w:rsidR="00F542D7" w:rsidRPr="0088722B" w:rsidRDefault="00F542D7" w:rsidP="00C25FB2">
      <w:pPr>
        <w:spacing w:after="0" w:line="240" w:lineRule="auto"/>
        <w:jc w:val="both"/>
        <w:rPr>
          <w:rFonts w:cstheme="minorHAnsi"/>
        </w:rPr>
      </w:pPr>
      <w:r w:rsidRPr="00E31DDD">
        <w:rPr>
          <w:rFonts w:cstheme="minorHAnsi"/>
          <w:b/>
        </w:rPr>
        <w:t>Abuse</w:t>
      </w:r>
      <w:r w:rsidRPr="0088722B">
        <w:rPr>
          <w:rFonts w:cstheme="minorHAnsi"/>
        </w:rPr>
        <w:t xml:space="preserve">, including neglect, and safeguarding issues are rarely standalone events that can be covered by one definition or label. In most cases, multiple issues will overlap. </w:t>
      </w:r>
    </w:p>
    <w:p w14:paraId="67E23C2D" w14:textId="77777777" w:rsidR="0056542A" w:rsidRDefault="0056542A" w:rsidP="00C25FB2">
      <w:pPr>
        <w:spacing w:after="0" w:line="240" w:lineRule="auto"/>
        <w:jc w:val="both"/>
        <w:rPr>
          <w:rFonts w:cstheme="minorHAnsi"/>
          <w:b/>
          <w:bCs/>
        </w:rPr>
      </w:pPr>
    </w:p>
    <w:p w14:paraId="6D2B709F" w14:textId="77777777" w:rsidR="00F542D7" w:rsidRPr="0088722B" w:rsidRDefault="00F542D7" w:rsidP="00C25FB2">
      <w:pPr>
        <w:spacing w:after="0" w:line="240" w:lineRule="auto"/>
        <w:jc w:val="both"/>
        <w:rPr>
          <w:rFonts w:cstheme="minorHAnsi"/>
        </w:rPr>
      </w:pPr>
      <w:r w:rsidRPr="0088722B">
        <w:rPr>
          <w:rFonts w:cstheme="minorHAnsi"/>
          <w:b/>
          <w:bCs/>
        </w:rPr>
        <w:t>Physical abuse</w:t>
      </w:r>
      <w:r w:rsidRPr="0088722B">
        <w:rPr>
          <w:rFonts w:cstheme="minorHAns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68C81A4" w14:textId="77777777" w:rsidR="0056542A" w:rsidRDefault="0056542A" w:rsidP="00C25FB2">
      <w:pPr>
        <w:spacing w:after="0" w:line="240" w:lineRule="auto"/>
        <w:jc w:val="both"/>
        <w:rPr>
          <w:rFonts w:cstheme="minorHAnsi"/>
          <w:b/>
          <w:bCs/>
        </w:rPr>
      </w:pPr>
    </w:p>
    <w:p w14:paraId="47565069" w14:textId="77777777" w:rsidR="00F542D7" w:rsidRPr="0088722B" w:rsidRDefault="00F542D7" w:rsidP="00C25FB2">
      <w:pPr>
        <w:spacing w:after="0" w:line="240" w:lineRule="auto"/>
        <w:jc w:val="both"/>
        <w:rPr>
          <w:rFonts w:cstheme="minorHAnsi"/>
        </w:rPr>
      </w:pPr>
      <w:r w:rsidRPr="0088722B">
        <w:rPr>
          <w:rFonts w:cstheme="minorHAnsi"/>
          <w:b/>
          <w:bCs/>
        </w:rPr>
        <w:t>Emotional abuse</w:t>
      </w:r>
      <w:r w:rsidRPr="0088722B">
        <w:rPr>
          <w:rFonts w:cstheme="minorHAns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557B232" w14:textId="77777777" w:rsidR="00F542D7" w:rsidRPr="0088722B" w:rsidRDefault="00F542D7" w:rsidP="00C25FB2">
      <w:pPr>
        <w:spacing w:after="0" w:line="240" w:lineRule="auto"/>
        <w:jc w:val="both"/>
        <w:rPr>
          <w:rFonts w:cstheme="minorHAnsi"/>
        </w:rPr>
      </w:pPr>
      <w:r w:rsidRPr="0088722B">
        <w:rPr>
          <w:rFonts w:cstheme="minorHAnsi"/>
        </w:rPr>
        <w:t>Emotional abuse may involve:</w:t>
      </w:r>
    </w:p>
    <w:p w14:paraId="205C1124"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Conveying to a child that they are worthless or unloved, inadequate, or valued only insofar as they meet the needs of another person</w:t>
      </w:r>
    </w:p>
    <w:p w14:paraId="070A57EA"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Not giving the child opportunities to express their views, deliberately silencing them or ‘making fun’ of what they say or how they communicate</w:t>
      </w:r>
    </w:p>
    <w:p w14:paraId="32DB6A93" w14:textId="77777777" w:rsidR="00F542D7" w:rsidRPr="006D13ED"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 xml:space="preserve">Age or developmentally inappropriate expectations being imposed on children. These may include interactions that are beyond a child’s developmental capability, as well as overprotection and limitation of </w:t>
      </w:r>
      <w:r w:rsidRPr="006D13ED">
        <w:rPr>
          <w:rFonts w:eastAsia="Arial" w:cstheme="minorHAnsi"/>
        </w:rPr>
        <w:t>exploration and learning, or preventing the child participating in normal social interaction</w:t>
      </w:r>
    </w:p>
    <w:p w14:paraId="26945695" w14:textId="681E5346" w:rsidR="00F542D7" w:rsidRPr="00C25FB2" w:rsidRDefault="00F542D7" w:rsidP="00CA3149">
      <w:pPr>
        <w:numPr>
          <w:ilvl w:val="0"/>
          <w:numId w:val="4"/>
        </w:numPr>
        <w:spacing w:after="0" w:line="240" w:lineRule="auto"/>
        <w:ind w:left="568" w:hanging="284"/>
        <w:jc w:val="both"/>
        <w:rPr>
          <w:rFonts w:eastAsia="Arial" w:cstheme="minorHAnsi"/>
        </w:rPr>
      </w:pPr>
      <w:r w:rsidRPr="006D13ED">
        <w:rPr>
          <w:rFonts w:eastAsia="Arial" w:cstheme="minorHAnsi"/>
        </w:rPr>
        <w:t>Seeing or hearing the ill-treatment of another</w:t>
      </w:r>
      <w:r w:rsidR="00F76155" w:rsidRPr="006D13ED">
        <w:rPr>
          <w:rFonts w:eastAsia="Arial" w:cstheme="minorHAnsi"/>
        </w:rPr>
        <w:t xml:space="preserve"> e</w:t>
      </w:r>
      <w:r w:rsidR="00F76155" w:rsidRPr="00C25FB2">
        <w:rPr>
          <w:rFonts w:eastAsia="Arial" w:cstheme="minorHAnsi"/>
        </w:rPr>
        <w:t xml:space="preserve">.g. domestic violence </w:t>
      </w:r>
      <w:r w:rsidR="00F76155" w:rsidRPr="00C25FB2">
        <w:t>including where they see, hear, or experience its effects</w:t>
      </w:r>
    </w:p>
    <w:p w14:paraId="23CA490E"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Serious bullying (including cyberbullying), causing children frequently to feel frightened or in danger, or the exploitation or corruption of children</w:t>
      </w:r>
    </w:p>
    <w:p w14:paraId="22615709" w14:textId="77777777" w:rsidR="0056542A" w:rsidRDefault="0056542A" w:rsidP="00C25FB2">
      <w:pPr>
        <w:spacing w:after="0" w:line="240" w:lineRule="auto"/>
        <w:jc w:val="both"/>
        <w:rPr>
          <w:rFonts w:cstheme="minorHAnsi"/>
          <w:b/>
          <w:bCs/>
        </w:rPr>
      </w:pPr>
    </w:p>
    <w:p w14:paraId="0B54A98C" w14:textId="77777777" w:rsidR="00F542D7" w:rsidRPr="0088722B" w:rsidRDefault="00F542D7" w:rsidP="00C25FB2">
      <w:pPr>
        <w:spacing w:after="0" w:line="240" w:lineRule="auto"/>
        <w:jc w:val="both"/>
        <w:rPr>
          <w:rFonts w:cstheme="minorHAnsi"/>
        </w:rPr>
      </w:pPr>
      <w:r w:rsidRPr="0088722B">
        <w:rPr>
          <w:rFonts w:cstheme="minorHAnsi"/>
          <w:b/>
          <w:bCs/>
        </w:rPr>
        <w:t>Sexual abuse</w:t>
      </w:r>
      <w:r w:rsidRPr="0088722B">
        <w:rPr>
          <w:rFonts w:cstheme="minorHAnsi"/>
        </w:rPr>
        <w:t xml:space="preserve"> involves forcing or enticing a child or young person to take part in sexual activities, not necessarily involving a high level of violence, whether or not the child is aware of what is happening. The activities may involve:</w:t>
      </w:r>
    </w:p>
    <w:p w14:paraId="49F918F4"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Physical contact, including assault by penetration (for example rape or oral sex) or non-penetrative acts such as masturbation, kissing, rubbing and touching outside of clothing</w:t>
      </w:r>
    </w:p>
    <w:p w14:paraId="743F3236"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37763F33" w14:textId="77777777" w:rsidR="0056542A" w:rsidRDefault="0056542A" w:rsidP="00C25FB2">
      <w:pPr>
        <w:spacing w:after="0" w:line="240" w:lineRule="auto"/>
        <w:jc w:val="both"/>
        <w:rPr>
          <w:rFonts w:cstheme="minorHAnsi"/>
        </w:rPr>
      </w:pPr>
    </w:p>
    <w:p w14:paraId="4E634B7D" w14:textId="77777777" w:rsidR="00F542D7" w:rsidRPr="0088722B" w:rsidRDefault="00F542D7" w:rsidP="00C25FB2">
      <w:pPr>
        <w:spacing w:after="0" w:line="240" w:lineRule="auto"/>
        <w:jc w:val="both"/>
        <w:rPr>
          <w:rFonts w:cstheme="minorHAnsi"/>
        </w:rPr>
      </w:pPr>
      <w:r w:rsidRPr="0088722B">
        <w:rPr>
          <w:rFonts w:cstheme="minorHAnsi"/>
        </w:rPr>
        <w:t>Sexual abuse is not solely perpetrated by adult males. Women can also commit acts of sexual abuse, as can other children.</w:t>
      </w:r>
    </w:p>
    <w:p w14:paraId="5253CA95" w14:textId="77777777" w:rsidR="0056542A" w:rsidRDefault="0056542A" w:rsidP="00C25FB2">
      <w:pPr>
        <w:spacing w:after="0" w:line="240" w:lineRule="auto"/>
        <w:jc w:val="both"/>
        <w:rPr>
          <w:rFonts w:cstheme="minorHAnsi"/>
          <w:b/>
        </w:rPr>
      </w:pPr>
    </w:p>
    <w:p w14:paraId="738F9D9A" w14:textId="77777777" w:rsidR="00F542D7" w:rsidRPr="0088722B" w:rsidRDefault="00F542D7" w:rsidP="00C25FB2">
      <w:pPr>
        <w:spacing w:after="0" w:line="240" w:lineRule="auto"/>
        <w:jc w:val="both"/>
        <w:rPr>
          <w:rFonts w:cstheme="minorHAnsi"/>
        </w:rPr>
      </w:pPr>
      <w:r w:rsidRPr="0088722B">
        <w:rPr>
          <w:rFonts w:cstheme="minorHAnsi"/>
          <w:b/>
        </w:rPr>
        <w:t>Neglect</w:t>
      </w:r>
      <w:r w:rsidRPr="0088722B">
        <w:rPr>
          <w:rFonts w:cstheme="min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79E173A" w14:textId="77777777" w:rsidR="0056542A" w:rsidRDefault="0056542A" w:rsidP="00C25FB2">
      <w:pPr>
        <w:spacing w:after="0" w:line="240" w:lineRule="auto"/>
        <w:jc w:val="both"/>
        <w:rPr>
          <w:rFonts w:cstheme="minorHAnsi"/>
        </w:rPr>
      </w:pPr>
    </w:p>
    <w:p w14:paraId="36EDF6B2" w14:textId="77777777" w:rsidR="00F542D7" w:rsidRPr="0088722B" w:rsidRDefault="00F542D7" w:rsidP="00C25FB2">
      <w:pPr>
        <w:spacing w:after="0" w:line="240" w:lineRule="auto"/>
        <w:jc w:val="both"/>
        <w:rPr>
          <w:rFonts w:cstheme="minorHAnsi"/>
        </w:rPr>
      </w:pPr>
      <w:r w:rsidRPr="0088722B">
        <w:rPr>
          <w:rFonts w:cstheme="minorHAnsi"/>
        </w:rPr>
        <w:t>Once a child is born, neglect may involve a parent or carer failing to:</w:t>
      </w:r>
    </w:p>
    <w:p w14:paraId="621DD058"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Provide adequate food, clothing and shelter (including exclusion from home or abandonment)</w:t>
      </w:r>
    </w:p>
    <w:p w14:paraId="2CCEBD53"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Protect a child from physical and emotional harm or danger</w:t>
      </w:r>
    </w:p>
    <w:p w14:paraId="1241EE93"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Ensure adequate supervision (including the use of inadequate care-givers)</w:t>
      </w:r>
    </w:p>
    <w:p w14:paraId="066A3394" w14:textId="77777777" w:rsidR="00F542D7" w:rsidRPr="0088722B" w:rsidRDefault="00F542D7" w:rsidP="00CA3149">
      <w:pPr>
        <w:numPr>
          <w:ilvl w:val="0"/>
          <w:numId w:val="4"/>
        </w:numPr>
        <w:spacing w:after="0" w:line="240" w:lineRule="auto"/>
        <w:ind w:left="568" w:hanging="284"/>
        <w:jc w:val="both"/>
        <w:rPr>
          <w:rFonts w:eastAsia="Arial" w:cstheme="minorHAnsi"/>
        </w:rPr>
      </w:pPr>
      <w:r w:rsidRPr="0088722B">
        <w:rPr>
          <w:rFonts w:eastAsia="Arial" w:cstheme="minorHAnsi"/>
        </w:rPr>
        <w:t>Ensure access to appropriate medical care or treatment</w:t>
      </w:r>
    </w:p>
    <w:p w14:paraId="334974C1" w14:textId="77777777" w:rsidR="0056542A" w:rsidRDefault="0056542A" w:rsidP="00C25FB2">
      <w:pPr>
        <w:spacing w:after="0" w:line="240" w:lineRule="auto"/>
        <w:jc w:val="both"/>
        <w:rPr>
          <w:rFonts w:cstheme="minorHAnsi"/>
        </w:rPr>
      </w:pPr>
    </w:p>
    <w:p w14:paraId="2410EE9A" w14:textId="77777777" w:rsidR="00F542D7" w:rsidRPr="0088722B" w:rsidRDefault="00F542D7" w:rsidP="00C25FB2">
      <w:pPr>
        <w:spacing w:after="0" w:line="240" w:lineRule="auto"/>
        <w:jc w:val="both"/>
        <w:rPr>
          <w:rFonts w:cstheme="minorHAnsi"/>
        </w:rPr>
      </w:pPr>
      <w:r w:rsidRPr="0088722B">
        <w:rPr>
          <w:rFonts w:cstheme="minorHAnsi"/>
        </w:rPr>
        <w:t>It may also include neglect of, or unresponsiveness to, a child’s basic emotional needs.</w:t>
      </w:r>
    </w:p>
    <w:p w14:paraId="389E3F4C" w14:textId="77777777" w:rsidR="00F542D7" w:rsidRPr="0088722B" w:rsidRDefault="00F542D7" w:rsidP="00C25FB2">
      <w:pPr>
        <w:spacing w:after="0" w:line="240" w:lineRule="auto"/>
        <w:jc w:val="both"/>
        <w:rPr>
          <w:rFonts w:cstheme="minorHAnsi"/>
        </w:rPr>
      </w:pPr>
    </w:p>
    <w:p w14:paraId="29EF06AD" w14:textId="2C39D8DA" w:rsidR="00F542D7" w:rsidRPr="0088722B" w:rsidRDefault="0019144C" w:rsidP="00C25FB2">
      <w:pPr>
        <w:pStyle w:val="Heading1"/>
        <w:jc w:val="both"/>
      </w:pPr>
      <w:bookmarkStart w:id="29" w:name="_Toc84238663"/>
      <w:r>
        <w:t>Appendix 2</w:t>
      </w:r>
      <w:r w:rsidR="00F542D7" w:rsidRPr="0088722B">
        <w:t xml:space="preserve">: </w:t>
      </w:r>
      <w:r w:rsidR="00F54C17">
        <w:t>S</w:t>
      </w:r>
      <w:r w:rsidR="00F542D7" w:rsidRPr="0088722B">
        <w:t>pecific safeguarding issues.</w:t>
      </w:r>
      <w:bookmarkEnd w:id="29"/>
    </w:p>
    <w:p w14:paraId="51DFD9F0" w14:textId="77777777" w:rsidR="0056542A" w:rsidRDefault="0056542A" w:rsidP="00C25FB2">
      <w:pPr>
        <w:pStyle w:val="1bodycopy10pt"/>
        <w:spacing w:after="0"/>
        <w:jc w:val="both"/>
        <w:rPr>
          <w:rFonts w:asciiTheme="minorHAnsi" w:hAnsiTheme="minorHAnsi" w:cstheme="minorHAnsi"/>
          <w:sz w:val="22"/>
          <w:szCs w:val="22"/>
        </w:rPr>
      </w:pPr>
    </w:p>
    <w:p w14:paraId="13B8A3C8" w14:textId="77777777" w:rsidR="006374EE"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This appendix is mostly based on the advice in </w:t>
      </w:r>
      <w:r w:rsidR="006374EE" w:rsidRPr="0056542A">
        <w:rPr>
          <w:rFonts w:asciiTheme="minorHAnsi" w:hAnsiTheme="minorHAnsi" w:cstheme="minorHAnsi"/>
          <w:sz w:val="22"/>
          <w:szCs w:val="22"/>
        </w:rPr>
        <w:t xml:space="preserve">the latest version of </w:t>
      </w:r>
      <w:r w:rsidRPr="0056542A">
        <w:rPr>
          <w:rFonts w:asciiTheme="minorHAnsi" w:hAnsiTheme="minorHAnsi" w:cstheme="minorHAnsi"/>
          <w:sz w:val="22"/>
          <w:szCs w:val="22"/>
        </w:rPr>
        <w:t xml:space="preserve">Keeping </w:t>
      </w:r>
      <w:r w:rsidR="006374EE" w:rsidRPr="0056542A">
        <w:rPr>
          <w:rFonts w:asciiTheme="minorHAnsi" w:hAnsiTheme="minorHAnsi" w:cstheme="minorHAnsi"/>
          <w:sz w:val="22"/>
          <w:szCs w:val="22"/>
        </w:rPr>
        <w:t>Children Safe in Education</w:t>
      </w:r>
      <w:r w:rsidRPr="0056542A">
        <w:rPr>
          <w:rFonts w:asciiTheme="minorHAnsi" w:hAnsiTheme="minorHAnsi" w:cstheme="minorHAnsi"/>
          <w:sz w:val="22"/>
          <w:szCs w:val="22"/>
        </w:rPr>
        <w:t>, in particular annex B</w:t>
      </w:r>
      <w:r w:rsidR="006374EE" w:rsidRPr="0056542A">
        <w:rPr>
          <w:rFonts w:asciiTheme="minorHAnsi" w:hAnsiTheme="minorHAnsi" w:cstheme="minorHAnsi"/>
          <w:sz w:val="22"/>
          <w:szCs w:val="22"/>
        </w:rPr>
        <w:t>.</w:t>
      </w:r>
    </w:p>
    <w:p w14:paraId="2D6FF019" w14:textId="77777777" w:rsidR="0056542A" w:rsidRPr="0056542A" w:rsidRDefault="0056542A" w:rsidP="00C25FB2">
      <w:pPr>
        <w:pStyle w:val="1bodycopy10pt"/>
        <w:spacing w:after="0"/>
        <w:jc w:val="both"/>
        <w:rPr>
          <w:rFonts w:asciiTheme="minorHAnsi" w:hAnsiTheme="minorHAnsi" w:cstheme="minorHAnsi"/>
          <w:sz w:val="22"/>
          <w:szCs w:val="22"/>
        </w:rPr>
      </w:pPr>
    </w:p>
    <w:p w14:paraId="3A5AAAA7" w14:textId="07FAD98E" w:rsidR="00F542D7"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Annex B also includes information on further issues to be aware of, including </w:t>
      </w:r>
      <w:r w:rsidR="009D6C78">
        <w:rPr>
          <w:rFonts w:asciiTheme="minorHAnsi" w:hAnsiTheme="minorHAnsi" w:cstheme="minorHAnsi"/>
          <w:sz w:val="22"/>
          <w:szCs w:val="22"/>
        </w:rPr>
        <w:t xml:space="preserve">serious violence, </w:t>
      </w:r>
      <w:r w:rsidRPr="0056542A">
        <w:rPr>
          <w:rFonts w:asciiTheme="minorHAnsi" w:hAnsiTheme="minorHAnsi" w:cstheme="minorHAnsi"/>
          <w:sz w:val="22"/>
          <w:szCs w:val="22"/>
        </w:rPr>
        <w:t xml:space="preserve">child abduction and community safety incidents, children’s involvement in the court system, children with family members in prison, county lines, modern slavery and cybercrime. </w:t>
      </w:r>
    </w:p>
    <w:p w14:paraId="43518BA7" w14:textId="49DEB4E7" w:rsidR="00A633FF" w:rsidRDefault="00A633FF" w:rsidP="00C25FB2">
      <w:pPr>
        <w:pStyle w:val="1bodycopy10pt"/>
        <w:spacing w:after="0"/>
        <w:jc w:val="both"/>
        <w:rPr>
          <w:rFonts w:asciiTheme="minorHAnsi" w:hAnsiTheme="minorHAnsi" w:cstheme="minorHAnsi"/>
          <w:sz w:val="22"/>
          <w:szCs w:val="22"/>
        </w:rPr>
      </w:pPr>
    </w:p>
    <w:p w14:paraId="7AE8C87E" w14:textId="1EDB3726" w:rsidR="00F76155" w:rsidRDefault="00A633FF" w:rsidP="00C25FB2">
      <w:pPr>
        <w:pStyle w:val="Subhead2"/>
        <w:spacing w:before="0" w:after="0"/>
        <w:jc w:val="both"/>
        <w:rPr>
          <w:rFonts w:asciiTheme="minorHAnsi" w:hAnsiTheme="minorHAnsi" w:cstheme="minorHAnsi"/>
          <w:sz w:val="28"/>
          <w:szCs w:val="28"/>
        </w:rPr>
      </w:pPr>
      <w:r w:rsidRPr="00F76155">
        <w:rPr>
          <w:rFonts w:asciiTheme="minorHAnsi" w:hAnsiTheme="minorHAnsi" w:cstheme="minorHAnsi"/>
          <w:color w:val="auto"/>
          <w:sz w:val="28"/>
          <w:szCs w:val="28"/>
        </w:rPr>
        <w:t xml:space="preserve">Children </w:t>
      </w:r>
      <w:r w:rsidRPr="00C25FB2">
        <w:rPr>
          <w:rFonts w:asciiTheme="minorHAnsi" w:hAnsiTheme="minorHAnsi" w:cstheme="minorHAnsi"/>
          <w:color w:val="auto"/>
          <w:sz w:val="28"/>
          <w:szCs w:val="28"/>
        </w:rPr>
        <w:t xml:space="preserve">who </w:t>
      </w:r>
      <w:r w:rsidR="00F76155" w:rsidRPr="00C25FB2">
        <w:rPr>
          <w:rFonts w:asciiTheme="minorHAnsi" w:hAnsiTheme="minorHAnsi" w:cstheme="minorHAnsi"/>
          <w:color w:val="auto"/>
          <w:sz w:val="28"/>
          <w:szCs w:val="28"/>
        </w:rPr>
        <w:t xml:space="preserve">have </w:t>
      </w:r>
      <w:r w:rsidR="00F76155" w:rsidRPr="00C25FB2">
        <w:rPr>
          <w:rFonts w:asciiTheme="minorHAnsi" w:hAnsiTheme="minorHAnsi" w:cstheme="minorHAnsi"/>
          <w:sz w:val="28"/>
          <w:szCs w:val="28"/>
        </w:rPr>
        <w:t>unexplainable and or/persistent absences from education</w:t>
      </w:r>
    </w:p>
    <w:p w14:paraId="5ADF76D5" w14:textId="77777777" w:rsidR="00F76155" w:rsidRPr="00F76155" w:rsidRDefault="00F76155" w:rsidP="00C25FB2">
      <w:pPr>
        <w:pStyle w:val="1bodycopy10pt"/>
        <w:jc w:val="both"/>
      </w:pPr>
    </w:p>
    <w:p w14:paraId="08F56A4D"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A child </w:t>
      </w:r>
      <w:r w:rsidR="00605061">
        <w:rPr>
          <w:rFonts w:asciiTheme="minorHAnsi" w:hAnsiTheme="minorHAnsi" w:cstheme="minorHAnsi"/>
          <w:sz w:val="22"/>
          <w:szCs w:val="22"/>
        </w:rPr>
        <w:t>who is absent</w:t>
      </w:r>
      <w:r w:rsidRPr="00444116">
        <w:rPr>
          <w:rFonts w:asciiTheme="minorHAnsi" w:hAnsiTheme="minorHAnsi" w:cstheme="minorHAnsi"/>
          <w:sz w:val="22"/>
          <w:szCs w:val="22"/>
        </w:rPr>
        <w:t xml:space="preserve"> from education, particularly repeatedly, can be a warning sign of a range of safeguarding issues. This might include abuse or neglect, such as sexual abuse or exploitation or child criminal exploitation, or issues such as mental health problems, substance abuse, </w:t>
      </w:r>
      <w:proofErr w:type="spellStart"/>
      <w:r w:rsidRPr="00444116">
        <w:rPr>
          <w:rFonts w:asciiTheme="minorHAnsi" w:hAnsiTheme="minorHAnsi" w:cstheme="minorHAnsi"/>
          <w:sz w:val="22"/>
          <w:szCs w:val="22"/>
        </w:rPr>
        <w:t>radicalisation</w:t>
      </w:r>
      <w:proofErr w:type="spellEnd"/>
      <w:r w:rsidRPr="00444116">
        <w:rPr>
          <w:rFonts w:asciiTheme="minorHAnsi" w:hAnsiTheme="minorHAnsi" w:cstheme="minorHAnsi"/>
          <w:sz w:val="22"/>
          <w:szCs w:val="22"/>
        </w:rPr>
        <w:t xml:space="preserve">, FGM or forced marriage. </w:t>
      </w:r>
    </w:p>
    <w:p w14:paraId="49FBB149"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There are many circumstances where a child may become missing from education, but some children are particularly at risk. These include children who:</w:t>
      </w:r>
    </w:p>
    <w:p w14:paraId="57CD28E4"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Are at risk of harm or neglect</w:t>
      </w:r>
    </w:p>
    <w:p w14:paraId="74A697D4"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Are at risk of forced marriage or FGM</w:t>
      </w:r>
    </w:p>
    <w:p w14:paraId="361B9A86"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Come from Gypsy, Roma, or Traveller families</w:t>
      </w:r>
    </w:p>
    <w:p w14:paraId="5C03DFE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Come from the families of service personnel</w:t>
      </w:r>
    </w:p>
    <w:p w14:paraId="1BB22107"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Go missing or run away from home or care</w:t>
      </w:r>
    </w:p>
    <w:p w14:paraId="1BA9B72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Are supervised by the youth justice system</w:t>
      </w:r>
    </w:p>
    <w:p w14:paraId="58E50493"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Cease to attend a school</w:t>
      </w:r>
    </w:p>
    <w:p w14:paraId="64ED6353"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Come from new migrant families</w:t>
      </w:r>
    </w:p>
    <w:p w14:paraId="020864E3" w14:textId="77777777" w:rsidR="0056542A" w:rsidRPr="00444116" w:rsidRDefault="0056542A" w:rsidP="00C25FB2">
      <w:pPr>
        <w:pStyle w:val="1bodycopy10pt"/>
        <w:spacing w:after="0"/>
        <w:jc w:val="both"/>
        <w:rPr>
          <w:rFonts w:asciiTheme="minorHAnsi" w:hAnsiTheme="minorHAnsi" w:cstheme="minorHAnsi"/>
          <w:sz w:val="22"/>
          <w:szCs w:val="22"/>
        </w:rPr>
      </w:pPr>
    </w:p>
    <w:p w14:paraId="17130400"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We will follow our procedures for </w:t>
      </w:r>
      <w:proofErr w:type="spellStart"/>
      <w:r w:rsidRPr="00444116">
        <w:rPr>
          <w:rFonts w:asciiTheme="minorHAnsi" w:hAnsiTheme="minorHAnsi" w:cstheme="minorHAnsi"/>
          <w:sz w:val="22"/>
          <w:szCs w:val="22"/>
        </w:rPr>
        <w:t>unauthorised</w:t>
      </w:r>
      <w:proofErr w:type="spellEnd"/>
      <w:r w:rsidRPr="00444116">
        <w:rPr>
          <w:rFonts w:asciiTheme="minorHAnsi" w:hAnsiTheme="minorHAnsi" w:cstheme="minorHAnsi"/>
          <w:sz w:val="22"/>
          <w:szCs w:val="22"/>
        </w:rPr>
        <w:t xml:space="preserve">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4F8D3BEF" w14:textId="77777777" w:rsidR="0056542A" w:rsidRPr="00444116" w:rsidRDefault="0056542A" w:rsidP="00C25FB2">
      <w:pPr>
        <w:pStyle w:val="1bodycopy10pt"/>
        <w:spacing w:after="0"/>
        <w:jc w:val="both"/>
        <w:rPr>
          <w:rFonts w:asciiTheme="minorHAnsi" w:hAnsiTheme="minorHAnsi" w:cstheme="minorHAnsi"/>
          <w:sz w:val="22"/>
          <w:szCs w:val="22"/>
        </w:rPr>
      </w:pPr>
    </w:p>
    <w:p w14:paraId="784118B0"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745D021C" w14:textId="77777777" w:rsidR="0056542A" w:rsidRPr="00444116" w:rsidRDefault="0056542A" w:rsidP="00C25FB2">
      <w:pPr>
        <w:pStyle w:val="1bodycopy10pt"/>
        <w:spacing w:after="0"/>
        <w:jc w:val="both"/>
        <w:rPr>
          <w:rFonts w:asciiTheme="minorHAnsi" w:hAnsiTheme="minorHAnsi" w:cstheme="minorHAnsi"/>
          <w:sz w:val="22"/>
          <w:szCs w:val="22"/>
        </w:rPr>
      </w:pPr>
    </w:p>
    <w:p w14:paraId="2F26D4D9" w14:textId="6E6D9CD6" w:rsidR="00F542D7"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E26B9F8" w14:textId="2EB96597" w:rsidR="00F76155" w:rsidRDefault="00F76155" w:rsidP="00C25FB2">
      <w:pPr>
        <w:pStyle w:val="1bodycopy10pt"/>
        <w:spacing w:after="0"/>
        <w:jc w:val="both"/>
        <w:rPr>
          <w:rFonts w:asciiTheme="minorHAnsi" w:hAnsiTheme="minorHAnsi" w:cstheme="minorHAnsi"/>
          <w:sz w:val="22"/>
          <w:szCs w:val="22"/>
        </w:rPr>
      </w:pPr>
    </w:p>
    <w:p w14:paraId="112C0274"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 xml:space="preserve">Child criminal exploitation </w:t>
      </w:r>
    </w:p>
    <w:p w14:paraId="6066E3B2"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Child criminal exploitation (CCE) is a form of abuse where an individual or group takes </w:t>
      </w:r>
      <w:r w:rsidRPr="00444116">
        <w:rPr>
          <w:rFonts w:asciiTheme="minorHAnsi" w:hAnsiTheme="minorHAnsi" w:cstheme="minorHAnsi"/>
          <w:sz w:val="22"/>
          <w:szCs w:val="22"/>
          <w:shd w:val="clear" w:color="auto" w:fill="FFFFFF"/>
        </w:rPr>
        <w:t xml:space="preserve">advantage of an imbalance of power to coerce, control, manipulate or deceive a child into criminal activity, </w:t>
      </w:r>
      <w:r w:rsidRPr="00444116">
        <w:rPr>
          <w:rFonts w:asciiTheme="minorHAnsi" w:hAnsiTheme="minorHAnsi" w:cstheme="minorHAnsi"/>
          <w:sz w:val="22"/>
          <w:szCs w:val="22"/>
        </w:rPr>
        <w:t>in e</w:t>
      </w:r>
      <w:r w:rsidR="00B004EC" w:rsidRPr="00444116">
        <w:rPr>
          <w:rFonts w:asciiTheme="minorHAnsi" w:hAnsiTheme="minorHAnsi" w:cstheme="minorHAnsi"/>
          <w:sz w:val="22"/>
          <w:szCs w:val="22"/>
        </w:rPr>
        <w:t>xchange for something the child</w:t>
      </w:r>
      <w:r w:rsidRPr="00444116">
        <w:rPr>
          <w:rFonts w:asciiTheme="minorHAnsi" w:hAnsiTheme="minorHAnsi" w:cstheme="minorHAnsi"/>
          <w:sz w:val="22"/>
          <w:szCs w:val="22"/>
        </w:rPr>
        <w:t xml:space="preserve"> needs or wants, and/or for the financial or other advantage of the perpetrator or facilitator, and/or through violence or the threat of violence. </w:t>
      </w:r>
    </w:p>
    <w:p w14:paraId="663A0F69" w14:textId="77777777" w:rsidR="0056542A" w:rsidRPr="00444116" w:rsidRDefault="0056542A" w:rsidP="00C25FB2">
      <w:pPr>
        <w:pStyle w:val="1bodycopy10pt"/>
        <w:spacing w:after="0"/>
        <w:jc w:val="both"/>
        <w:rPr>
          <w:rFonts w:asciiTheme="minorHAnsi" w:hAnsiTheme="minorHAnsi" w:cstheme="minorHAnsi"/>
          <w:sz w:val="22"/>
          <w:szCs w:val="22"/>
        </w:rPr>
      </w:pPr>
    </w:p>
    <w:p w14:paraId="5C6E10A0"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The abuse can be perpetrated by males or females, and children or adults. It can be a one-off occurrence or a series of incidents over time, and range from opportunistic to complex </w:t>
      </w:r>
      <w:proofErr w:type="spellStart"/>
      <w:r w:rsidRPr="00444116">
        <w:rPr>
          <w:rFonts w:asciiTheme="minorHAnsi" w:hAnsiTheme="minorHAnsi" w:cstheme="minorHAnsi"/>
          <w:sz w:val="22"/>
          <w:szCs w:val="22"/>
        </w:rPr>
        <w:t>organised</w:t>
      </w:r>
      <w:proofErr w:type="spellEnd"/>
      <w:r w:rsidRPr="00444116">
        <w:rPr>
          <w:rFonts w:asciiTheme="minorHAnsi" w:hAnsiTheme="minorHAnsi" w:cstheme="minorHAnsi"/>
          <w:sz w:val="22"/>
          <w:szCs w:val="22"/>
        </w:rPr>
        <w:t xml:space="preserve"> abuse.</w:t>
      </w:r>
    </w:p>
    <w:p w14:paraId="0580B008" w14:textId="77777777" w:rsidR="0056542A" w:rsidRPr="00444116" w:rsidRDefault="0056542A" w:rsidP="00C25FB2">
      <w:pPr>
        <w:pStyle w:val="1bodycopy10pt"/>
        <w:spacing w:after="0"/>
        <w:jc w:val="both"/>
        <w:rPr>
          <w:rFonts w:asciiTheme="minorHAnsi" w:hAnsiTheme="minorHAnsi" w:cstheme="minorHAnsi"/>
          <w:sz w:val="22"/>
          <w:szCs w:val="22"/>
        </w:rPr>
      </w:pPr>
    </w:p>
    <w:p w14:paraId="34EDD795" w14:textId="77777777" w:rsidR="00F542D7" w:rsidRPr="00444116" w:rsidRDefault="00B004EC"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The child</w:t>
      </w:r>
      <w:r w:rsidR="00F542D7" w:rsidRPr="00444116">
        <w:rPr>
          <w:rFonts w:asciiTheme="minorHAnsi" w:hAnsiTheme="minorHAnsi" w:cstheme="minorHAnsi"/>
          <w:sz w:val="22"/>
          <w:szCs w:val="22"/>
          <w:shd w:val="clear" w:color="auto" w:fill="FFFFFF"/>
        </w:rPr>
        <w:t xml:space="preserve"> can be exploited even when the activity appears to be consensual. It does not always involve physical contact and can happen online. For example, young people may be forced to </w:t>
      </w:r>
      <w:r w:rsidR="00F542D7" w:rsidRPr="00444116">
        <w:rPr>
          <w:rFonts w:asciiTheme="minorHAnsi" w:hAnsiTheme="minorHAnsi" w:cstheme="minorHAnsi"/>
          <w:sz w:val="22"/>
          <w:szCs w:val="22"/>
        </w:rPr>
        <w:t xml:space="preserve">work in cannabis factories, coerced into moving drugs or money across the country (county lines), forced to shoplift or pickpocket, or to threaten other young people. </w:t>
      </w:r>
    </w:p>
    <w:p w14:paraId="23743D35" w14:textId="77777777" w:rsidR="0056542A" w:rsidRPr="00444116" w:rsidRDefault="0056542A" w:rsidP="00C25FB2">
      <w:pPr>
        <w:pStyle w:val="1bodycopy10pt"/>
        <w:spacing w:after="0"/>
        <w:jc w:val="both"/>
        <w:rPr>
          <w:rFonts w:asciiTheme="minorHAnsi" w:hAnsiTheme="minorHAnsi" w:cstheme="minorHAnsi"/>
          <w:sz w:val="22"/>
          <w:szCs w:val="22"/>
        </w:rPr>
      </w:pPr>
    </w:p>
    <w:p w14:paraId="3D5CD812" w14:textId="77777777" w:rsidR="00F542D7" w:rsidRPr="00444116" w:rsidRDefault="00F542D7" w:rsidP="00C25FB2">
      <w:pPr>
        <w:pStyle w:val="4Bulletedcopyblue"/>
        <w:numPr>
          <w:ilvl w:val="0"/>
          <w:numId w:val="0"/>
        </w:numPr>
        <w:spacing w:after="0"/>
        <w:jc w:val="both"/>
        <w:rPr>
          <w:rFonts w:asciiTheme="minorHAnsi" w:hAnsiTheme="minorHAnsi" w:cstheme="minorHAnsi"/>
          <w:sz w:val="22"/>
          <w:szCs w:val="22"/>
          <w:shd w:val="clear" w:color="auto" w:fill="FFFFFF"/>
        </w:rPr>
      </w:pPr>
      <w:r w:rsidRPr="00444116">
        <w:rPr>
          <w:rFonts w:asciiTheme="minorHAnsi" w:hAnsiTheme="minorHAnsi" w:cstheme="minorHAnsi"/>
          <w:sz w:val="22"/>
          <w:szCs w:val="22"/>
          <w:shd w:val="clear" w:color="auto" w:fill="FFFFFF"/>
        </w:rPr>
        <w:t>Indicators of CCE can include a child:</w:t>
      </w:r>
    </w:p>
    <w:p w14:paraId="2DD9FEC3"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Appearing with unexplained gifts or new possessions</w:t>
      </w:r>
    </w:p>
    <w:p w14:paraId="1F0F389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Associating with other young people involved in exploitation</w:t>
      </w:r>
    </w:p>
    <w:p w14:paraId="25FB943C"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Suffering from changes in emotional wellbeing</w:t>
      </w:r>
    </w:p>
    <w:p w14:paraId="3F729A4A"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Misusing drugs and alcohol</w:t>
      </w:r>
    </w:p>
    <w:p w14:paraId="2A95D037"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Going missing for periods of time or regularly coming home late</w:t>
      </w:r>
    </w:p>
    <w:p w14:paraId="5061A4D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Regularly missing school or education </w:t>
      </w:r>
    </w:p>
    <w:p w14:paraId="4CFCFA2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Not taking part in education</w:t>
      </w:r>
    </w:p>
    <w:p w14:paraId="2014CF22" w14:textId="77777777" w:rsidR="0056542A" w:rsidRPr="00444116" w:rsidRDefault="0056542A" w:rsidP="00C25FB2">
      <w:pPr>
        <w:pStyle w:val="1bodycopy10pt"/>
        <w:spacing w:after="0"/>
        <w:jc w:val="both"/>
        <w:rPr>
          <w:rFonts w:asciiTheme="minorHAnsi" w:hAnsiTheme="minorHAnsi" w:cstheme="minorHAnsi"/>
          <w:sz w:val="22"/>
          <w:szCs w:val="22"/>
        </w:rPr>
      </w:pPr>
    </w:p>
    <w:p w14:paraId="595B0A97"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If a member of staff suspects CCE, they will discuss this with the DSL. The DSL will trigger the local safeguarding procedures, including a referral to the local authority’s children’s social care team and the police, if appropriate.</w:t>
      </w:r>
    </w:p>
    <w:p w14:paraId="14B22863" w14:textId="77777777" w:rsidR="0056542A" w:rsidRPr="00444116" w:rsidRDefault="0056542A" w:rsidP="00C25FB2">
      <w:pPr>
        <w:pStyle w:val="Subhead2"/>
        <w:spacing w:before="0" w:after="0"/>
        <w:jc w:val="both"/>
        <w:rPr>
          <w:rFonts w:asciiTheme="minorHAnsi" w:hAnsiTheme="minorHAnsi" w:cstheme="minorHAnsi"/>
          <w:color w:val="auto"/>
          <w:sz w:val="22"/>
          <w:szCs w:val="22"/>
        </w:rPr>
      </w:pPr>
    </w:p>
    <w:p w14:paraId="11C4162A"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Child sexual exploitation</w:t>
      </w:r>
    </w:p>
    <w:p w14:paraId="2A930594"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Child sexual exploitation (CSE) is a form of child sexual abuse </w:t>
      </w:r>
      <w:r w:rsidRPr="00444116">
        <w:rPr>
          <w:rFonts w:asciiTheme="minorHAnsi" w:hAnsiTheme="minorHAnsi" w:cstheme="minorHAnsi"/>
          <w:sz w:val="22"/>
          <w:szCs w:val="22"/>
          <w:shd w:val="clear" w:color="auto" w:fill="FFFFFF"/>
        </w:rPr>
        <w:t>where an individual or group takes advantage of an imbalance of power to coerce, manipulate or deceive a child into sexual activity,</w:t>
      </w:r>
      <w:r w:rsidRPr="00444116">
        <w:rPr>
          <w:rFonts w:asciiTheme="minorHAnsi" w:hAnsiTheme="minorHAnsi" w:cstheme="minorHAnsi"/>
          <w:sz w:val="22"/>
          <w:szCs w:val="22"/>
        </w:rPr>
        <w:t xml:space="preserve"> in e</w:t>
      </w:r>
      <w:r w:rsidR="00B004EC" w:rsidRPr="00444116">
        <w:rPr>
          <w:rFonts w:asciiTheme="minorHAnsi" w:hAnsiTheme="minorHAnsi" w:cstheme="minorHAnsi"/>
          <w:sz w:val="22"/>
          <w:szCs w:val="22"/>
        </w:rPr>
        <w:t>xchange for something the child</w:t>
      </w:r>
      <w:r w:rsidRPr="00444116">
        <w:rPr>
          <w:rFonts w:asciiTheme="minorHAnsi" w:hAnsiTheme="minorHAnsi" w:cstheme="minorHAnsi"/>
          <w:sz w:val="22"/>
          <w:szCs w:val="22"/>
        </w:rPr>
        <w:t xml:space="preserve"> needs or wants and/or for the financial advantage or increased status of the perpetrator or facilitator. It may, or may not, be accompanied by violence or threats of violence.</w:t>
      </w:r>
    </w:p>
    <w:p w14:paraId="6549BAB5" w14:textId="77777777" w:rsidR="0056542A" w:rsidRPr="00444116" w:rsidRDefault="0056542A" w:rsidP="00C25FB2">
      <w:pPr>
        <w:pStyle w:val="1bodycopy10pt"/>
        <w:spacing w:after="0"/>
        <w:jc w:val="both"/>
        <w:rPr>
          <w:rFonts w:asciiTheme="minorHAnsi" w:hAnsiTheme="minorHAnsi" w:cstheme="minorHAnsi"/>
          <w:sz w:val="22"/>
          <w:szCs w:val="22"/>
        </w:rPr>
      </w:pPr>
    </w:p>
    <w:p w14:paraId="588C9795"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The abuse can be perpetrated by males or females, and children or adults. It can be a one-off occurrence or a series of incidents over time, and range from opportunistic to complex </w:t>
      </w:r>
      <w:proofErr w:type="spellStart"/>
      <w:r w:rsidRPr="00444116">
        <w:rPr>
          <w:rFonts w:asciiTheme="minorHAnsi" w:hAnsiTheme="minorHAnsi" w:cstheme="minorHAnsi"/>
          <w:sz w:val="22"/>
          <w:szCs w:val="22"/>
        </w:rPr>
        <w:t>organised</w:t>
      </w:r>
      <w:proofErr w:type="spellEnd"/>
      <w:r w:rsidRPr="00444116">
        <w:rPr>
          <w:rFonts w:asciiTheme="minorHAnsi" w:hAnsiTheme="minorHAnsi" w:cstheme="minorHAnsi"/>
          <w:sz w:val="22"/>
          <w:szCs w:val="22"/>
        </w:rPr>
        <w:t xml:space="preserve"> abuse. </w:t>
      </w:r>
    </w:p>
    <w:p w14:paraId="24A00333" w14:textId="77777777" w:rsidR="0056542A" w:rsidRPr="00444116" w:rsidRDefault="0056542A" w:rsidP="00C25FB2">
      <w:pPr>
        <w:pStyle w:val="1bodycopy10pt"/>
        <w:spacing w:after="0"/>
        <w:jc w:val="both"/>
        <w:rPr>
          <w:rFonts w:asciiTheme="minorHAnsi" w:hAnsiTheme="minorHAnsi" w:cstheme="minorHAnsi"/>
          <w:sz w:val="22"/>
          <w:szCs w:val="22"/>
        </w:rPr>
      </w:pPr>
    </w:p>
    <w:p w14:paraId="29A78DBA" w14:textId="7E3E4F7E" w:rsidR="00F542D7" w:rsidRDefault="00B004EC">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The child </w:t>
      </w:r>
      <w:r w:rsidR="00F542D7" w:rsidRPr="00444116">
        <w:rPr>
          <w:rFonts w:asciiTheme="minorHAnsi" w:hAnsiTheme="minorHAnsi" w:cstheme="minorHAnsi"/>
          <w:sz w:val="22"/>
          <w:szCs w:val="22"/>
        </w:rPr>
        <w:t xml:space="preserve">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377C9A73" w14:textId="423DEE97" w:rsidR="00265AB4" w:rsidRDefault="00265AB4">
      <w:pPr>
        <w:pStyle w:val="1bodycopy10pt"/>
        <w:spacing w:after="0"/>
        <w:jc w:val="both"/>
        <w:rPr>
          <w:rFonts w:asciiTheme="minorHAnsi" w:hAnsiTheme="minorHAnsi" w:cstheme="minorHAnsi"/>
          <w:sz w:val="22"/>
          <w:szCs w:val="22"/>
        </w:rPr>
      </w:pPr>
    </w:p>
    <w:p w14:paraId="097A46F7" w14:textId="77777777" w:rsidR="00265AB4" w:rsidRPr="00265AB4" w:rsidRDefault="00265AB4" w:rsidP="00265AB4">
      <w:pPr>
        <w:pStyle w:val="1bodycopy10pt"/>
        <w:spacing w:after="0"/>
        <w:jc w:val="both"/>
        <w:rPr>
          <w:rFonts w:asciiTheme="minorHAnsi" w:hAnsiTheme="minorHAnsi" w:cstheme="minorHAnsi"/>
          <w:sz w:val="22"/>
          <w:szCs w:val="22"/>
        </w:rPr>
      </w:pPr>
      <w:r w:rsidRPr="00265AB4">
        <w:rPr>
          <w:rFonts w:asciiTheme="minorHAnsi" w:hAnsiTheme="minorHAnsi" w:cstheme="minorHAnsi"/>
          <w:sz w:val="22"/>
          <w:szCs w:val="22"/>
        </w:rPr>
        <w:t xml:space="preserve">We will ask for help, support or recommendations with finding suitable outside presenters to deliver awareness and resilience </w:t>
      </w:r>
      <w:proofErr w:type="spellStart"/>
      <w:r w:rsidRPr="00265AB4">
        <w:rPr>
          <w:rFonts w:asciiTheme="minorHAnsi" w:hAnsiTheme="minorHAnsi" w:cstheme="minorHAnsi"/>
          <w:sz w:val="22"/>
          <w:szCs w:val="22"/>
        </w:rPr>
        <w:t>programmes</w:t>
      </w:r>
      <w:proofErr w:type="spellEnd"/>
      <w:r w:rsidRPr="00265AB4">
        <w:rPr>
          <w:rFonts w:asciiTheme="minorHAnsi" w:hAnsiTheme="minorHAnsi" w:cstheme="minorHAnsi"/>
          <w:sz w:val="22"/>
          <w:szCs w:val="22"/>
        </w:rPr>
        <w:t xml:space="preserve"> to help our children make good choices in the near and long term and have used the following </w:t>
      </w:r>
      <w:proofErr w:type="spellStart"/>
      <w:r w:rsidRPr="00265AB4">
        <w:rPr>
          <w:rFonts w:asciiTheme="minorHAnsi" w:hAnsiTheme="minorHAnsi" w:cstheme="minorHAnsi"/>
          <w:sz w:val="22"/>
          <w:szCs w:val="22"/>
        </w:rPr>
        <w:t>organisations</w:t>
      </w:r>
      <w:proofErr w:type="spellEnd"/>
      <w:r w:rsidRPr="00265AB4">
        <w:rPr>
          <w:rFonts w:asciiTheme="minorHAnsi" w:hAnsiTheme="minorHAnsi" w:cstheme="minorHAnsi"/>
          <w:sz w:val="22"/>
          <w:szCs w:val="22"/>
        </w:rPr>
        <w:t xml:space="preserve"> </w:t>
      </w:r>
    </w:p>
    <w:p w14:paraId="508F764F" w14:textId="1EB43234" w:rsidR="00265AB4" w:rsidRPr="00265AB4" w:rsidRDefault="00265AB4" w:rsidP="00265AB4">
      <w:pPr>
        <w:pStyle w:val="1bodycopy10pt"/>
        <w:spacing w:after="0"/>
        <w:jc w:val="both"/>
        <w:rPr>
          <w:rFonts w:asciiTheme="minorHAnsi" w:hAnsiTheme="minorHAnsi" w:cstheme="minorHAnsi"/>
          <w:sz w:val="22"/>
          <w:szCs w:val="22"/>
        </w:rPr>
      </w:pPr>
      <w:r w:rsidRPr="00265AB4">
        <w:rPr>
          <w:rFonts w:asciiTheme="minorHAnsi" w:hAnsiTheme="minorHAnsi" w:cstheme="minorHAnsi"/>
          <w:sz w:val="22"/>
          <w:szCs w:val="22"/>
        </w:rPr>
        <w:t>We are familiar with My Safety Planning approach for Child protection in extra-familial harm circumstances</w:t>
      </w:r>
    </w:p>
    <w:p w14:paraId="1AC308D5"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w:t>
      </w:r>
      <w:r w:rsidR="00B004EC" w:rsidRPr="00444116">
        <w:rPr>
          <w:rFonts w:asciiTheme="minorHAnsi" w:hAnsiTheme="minorHAnsi" w:cstheme="minorHAnsi"/>
          <w:sz w:val="22"/>
          <w:szCs w:val="22"/>
        </w:rPr>
        <w:t>child</w:t>
      </w:r>
      <w:r w:rsidRPr="00444116">
        <w:rPr>
          <w:rFonts w:asciiTheme="minorHAnsi" w:hAnsiTheme="minorHAnsi" w:cstheme="minorHAnsi"/>
          <w:sz w:val="22"/>
          <w:szCs w:val="22"/>
        </w:rPr>
        <w:t>’s immediate knowledge, for example through others copying videos or images.</w:t>
      </w:r>
    </w:p>
    <w:p w14:paraId="4736A1C1" w14:textId="77777777" w:rsidR="0056542A" w:rsidRPr="00444116" w:rsidRDefault="0056542A" w:rsidP="00C25FB2">
      <w:pPr>
        <w:pStyle w:val="1bodycopy10pt"/>
        <w:spacing w:after="0"/>
        <w:jc w:val="both"/>
        <w:rPr>
          <w:rFonts w:asciiTheme="minorHAnsi" w:hAnsiTheme="minorHAnsi" w:cstheme="minorHAnsi"/>
          <w:sz w:val="22"/>
          <w:szCs w:val="22"/>
        </w:rPr>
      </w:pPr>
    </w:p>
    <w:p w14:paraId="15E842CE"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In addition to the CCE indicators above, indicators of CSE can include a child:</w:t>
      </w:r>
    </w:p>
    <w:p w14:paraId="0A579C93"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Having an older boyfriend or girlfriend</w:t>
      </w:r>
    </w:p>
    <w:p w14:paraId="5E1E6EA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Suffering from sexually transmitted infections or becoming pregnant</w:t>
      </w:r>
    </w:p>
    <w:p w14:paraId="508889F6" w14:textId="77777777" w:rsidR="0056542A" w:rsidRPr="00444116" w:rsidRDefault="0056542A" w:rsidP="00C25FB2">
      <w:pPr>
        <w:pStyle w:val="1bodycopy10pt"/>
        <w:spacing w:after="0"/>
        <w:jc w:val="both"/>
        <w:rPr>
          <w:rFonts w:asciiTheme="minorHAnsi" w:hAnsiTheme="minorHAnsi" w:cstheme="minorHAnsi"/>
          <w:sz w:val="22"/>
          <w:szCs w:val="22"/>
        </w:rPr>
      </w:pPr>
    </w:p>
    <w:p w14:paraId="2121752A" w14:textId="3FBD7416" w:rsidR="00F542D7" w:rsidRDefault="00F542D7" w:rsidP="00CA7E99">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621B4482" w14:textId="4B202B3C" w:rsidR="006148C4" w:rsidRDefault="006148C4" w:rsidP="00CA7E99">
      <w:pPr>
        <w:pStyle w:val="1bodycopy10pt"/>
        <w:spacing w:after="0"/>
        <w:jc w:val="both"/>
        <w:rPr>
          <w:rFonts w:asciiTheme="minorHAnsi" w:hAnsiTheme="minorHAnsi" w:cstheme="minorHAnsi"/>
          <w:sz w:val="22"/>
          <w:szCs w:val="22"/>
        </w:rPr>
      </w:pPr>
    </w:p>
    <w:p w14:paraId="2C2767E0" w14:textId="14B17853" w:rsidR="006148C4" w:rsidRDefault="006148C4" w:rsidP="00CA7E99">
      <w:pPr>
        <w:pStyle w:val="1bodycopy10pt"/>
        <w:spacing w:after="0"/>
        <w:jc w:val="both"/>
        <w:rPr>
          <w:rFonts w:asciiTheme="minorHAnsi" w:hAnsiTheme="minorHAnsi" w:cstheme="minorHAnsi"/>
          <w:sz w:val="22"/>
          <w:szCs w:val="22"/>
        </w:rPr>
      </w:pPr>
      <w:r>
        <w:rPr>
          <w:rFonts w:asciiTheme="minorHAnsi" w:hAnsiTheme="minorHAnsi" w:cstheme="minorHAnsi"/>
          <w:b/>
          <w:sz w:val="22"/>
          <w:szCs w:val="22"/>
        </w:rPr>
        <w:t>CCE and CSE</w:t>
      </w:r>
    </w:p>
    <w:p w14:paraId="7761D4F3" w14:textId="40C431D0" w:rsidR="006148C4" w:rsidRDefault="006148C4" w:rsidP="00CA7E99">
      <w:pPr>
        <w:pStyle w:val="1bodycopy10pt"/>
        <w:spacing w:after="0"/>
        <w:jc w:val="both"/>
        <w:rPr>
          <w:rFonts w:asciiTheme="minorHAnsi" w:hAnsiTheme="minorHAnsi" w:cstheme="minorHAnsi"/>
          <w:sz w:val="22"/>
          <w:szCs w:val="22"/>
        </w:rPr>
      </w:pPr>
      <w:r>
        <w:rPr>
          <w:rFonts w:asciiTheme="minorHAnsi" w:hAnsiTheme="minorHAnsi" w:cstheme="minorHAnsi"/>
          <w:sz w:val="22"/>
          <w:szCs w:val="22"/>
        </w:rPr>
        <w:t>We are aware of the significantly low numbers of reported CCE / CSE cases for girls locally and remain vigilant in recognizing the signs of involvement for both boys and girls.</w:t>
      </w:r>
    </w:p>
    <w:p w14:paraId="41B7C151" w14:textId="41802894" w:rsidR="006148C4" w:rsidRDefault="006148C4" w:rsidP="00CA7E99">
      <w:pPr>
        <w:pStyle w:val="1bodycopy10pt"/>
        <w:spacing w:after="0"/>
        <w:jc w:val="both"/>
        <w:rPr>
          <w:rFonts w:asciiTheme="minorHAnsi" w:hAnsiTheme="minorHAnsi" w:cstheme="minorHAnsi"/>
          <w:sz w:val="22"/>
          <w:szCs w:val="22"/>
        </w:rPr>
      </w:pPr>
    </w:p>
    <w:p w14:paraId="6CA17BAC" w14:textId="1EBE0B83" w:rsidR="006148C4" w:rsidRDefault="006148C4" w:rsidP="00CA7E99">
      <w:pPr>
        <w:pStyle w:val="1bodycopy10pt"/>
        <w:spacing w:after="0"/>
        <w:jc w:val="both"/>
        <w:rPr>
          <w:rFonts w:asciiTheme="minorHAnsi" w:hAnsiTheme="minorHAnsi" w:cstheme="minorHAnsi"/>
          <w:sz w:val="22"/>
          <w:szCs w:val="22"/>
        </w:rPr>
      </w:pPr>
      <w:r>
        <w:rPr>
          <w:rFonts w:asciiTheme="minorHAnsi" w:hAnsiTheme="minorHAnsi" w:cstheme="minorHAnsi"/>
          <w:sz w:val="22"/>
          <w:szCs w:val="22"/>
        </w:rPr>
        <w:t xml:space="preserve">We are mindful of the language and descriptors used when discussing or referring CCE and CSE instances and avoid all victim blaming language. </w:t>
      </w:r>
    </w:p>
    <w:p w14:paraId="7BCC68E4" w14:textId="6BE0FDE5" w:rsidR="006148C4" w:rsidRDefault="006148C4" w:rsidP="00CA7E99">
      <w:pPr>
        <w:pStyle w:val="1bodycopy10pt"/>
        <w:spacing w:after="0"/>
        <w:jc w:val="both"/>
        <w:rPr>
          <w:rFonts w:asciiTheme="minorHAnsi" w:hAnsiTheme="minorHAnsi" w:cstheme="minorHAnsi"/>
          <w:sz w:val="22"/>
          <w:szCs w:val="22"/>
        </w:rPr>
      </w:pPr>
    </w:p>
    <w:p w14:paraId="317918D4" w14:textId="51A83C96" w:rsidR="006148C4" w:rsidRPr="006148C4" w:rsidRDefault="006148C4" w:rsidP="00C25FB2">
      <w:pPr>
        <w:pStyle w:val="1bodycopy10pt"/>
        <w:spacing w:after="0"/>
        <w:jc w:val="both"/>
        <w:rPr>
          <w:rFonts w:asciiTheme="minorHAnsi" w:hAnsiTheme="minorHAnsi" w:cstheme="minorHAnsi"/>
          <w:sz w:val="22"/>
          <w:szCs w:val="22"/>
        </w:rPr>
      </w:pPr>
      <w:r>
        <w:rPr>
          <w:rFonts w:asciiTheme="minorHAnsi" w:hAnsiTheme="minorHAnsi" w:cstheme="minorHAnsi"/>
          <w:sz w:val="22"/>
          <w:szCs w:val="22"/>
        </w:rPr>
        <w:t xml:space="preserve">We consider the use of the term ‘gang’ and only apply it to </w:t>
      </w:r>
      <w:proofErr w:type="spellStart"/>
      <w:r>
        <w:rPr>
          <w:rFonts w:asciiTheme="minorHAnsi" w:hAnsiTheme="minorHAnsi" w:cstheme="minorHAnsi"/>
          <w:sz w:val="22"/>
          <w:szCs w:val="22"/>
        </w:rPr>
        <w:t>Organised</w:t>
      </w:r>
      <w:proofErr w:type="spellEnd"/>
      <w:r>
        <w:rPr>
          <w:rFonts w:asciiTheme="minorHAnsi" w:hAnsiTheme="minorHAnsi" w:cstheme="minorHAnsi"/>
          <w:sz w:val="22"/>
          <w:szCs w:val="22"/>
        </w:rPr>
        <w:t xml:space="preserve"> Crime Gangs, not urban or street groups, although our children may perceive that they belong to, or associate with, a named ‘gang’.</w:t>
      </w:r>
    </w:p>
    <w:p w14:paraId="1B989B16" w14:textId="77777777" w:rsidR="0056542A" w:rsidRPr="00444116" w:rsidRDefault="0056542A" w:rsidP="00C25FB2">
      <w:pPr>
        <w:pStyle w:val="Subhead2"/>
        <w:spacing w:before="0" w:after="0"/>
        <w:jc w:val="both"/>
        <w:rPr>
          <w:rFonts w:asciiTheme="minorHAnsi" w:hAnsiTheme="minorHAnsi" w:cstheme="minorHAnsi"/>
          <w:color w:val="auto"/>
          <w:sz w:val="22"/>
          <w:szCs w:val="22"/>
        </w:rPr>
      </w:pPr>
    </w:p>
    <w:p w14:paraId="488251C4" w14:textId="77777777" w:rsidR="002B5C3E" w:rsidRPr="0056542A" w:rsidRDefault="002B5C3E"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Child-on-child abuse</w:t>
      </w:r>
    </w:p>
    <w:p w14:paraId="4A879D93" w14:textId="77777777" w:rsidR="002B5C3E" w:rsidRPr="00444116" w:rsidRDefault="002B5C3E" w:rsidP="00C25FB2">
      <w:pPr>
        <w:spacing w:after="0" w:line="240" w:lineRule="auto"/>
        <w:jc w:val="both"/>
        <w:rPr>
          <w:rFonts w:cstheme="minorHAnsi"/>
        </w:rPr>
      </w:pPr>
      <w:r w:rsidRPr="00444116">
        <w:rPr>
          <w:rFonts w:cstheme="minorHAnsi"/>
          <w:bCs/>
        </w:rPr>
        <w:t>Child-on-child abuse</w:t>
      </w:r>
      <w:r w:rsidRPr="00444116">
        <w:rPr>
          <w:rFonts w:cstheme="minorHAnsi"/>
        </w:rPr>
        <w:t xml:space="preserve"> is when children abuse other children. This type of abuse can take place inside and outside of school. It can also take place both face-to-face and online, and can occur simultaneously between the 2. </w:t>
      </w:r>
    </w:p>
    <w:p w14:paraId="4FB4F448" w14:textId="77777777" w:rsidR="009333E8" w:rsidRPr="00444116" w:rsidRDefault="009333E8" w:rsidP="00C25FB2">
      <w:pPr>
        <w:spacing w:after="0" w:line="240" w:lineRule="auto"/>
        <w:jc w:val="both"/>
        <w:rPr>
          <w:rFonts w:cstheme="minorHAnsi"/>
        </w:rPr>
      </w:pPr>
    </w:p>
    <w:p w14:paraId="6C0C4CDD" w14:textId="77777777" w:rsidR="002B5C3E" w:rsidRPr="00444116" w:rsidRDefault="002B5C3E" w:rsidP="00C25FB2">
      <w:pPr>
        <w:spacing w:after="0" w:line="240" w:lineRule="auto"/>
        <w:jc w:val="both"/>
        <w:rPr>
          <w:rFonts w:cstheme="minorHAnsi"/>
        </w:rPr>
      </w:pPr>
      <w:r w:rsidRPr="00444116">
        <w:rPr>
          <w:rFonts w:cstheme="minorHAnsi"/>
        </w:rPr>
        <w:t xml:space="preserve">Our school has a zero-tolerance approach to sexual violence and sexual harassment. We recognise that even if there are there no reports, that doesn’t mean that this kind of abuse isn’t happening. </w:t>
      </w:r>
    </w:p>
    <w:p w14:paraId="2EEDAAE7" w14:textId="77777777" w:rsidR="0056542A" w:rsidRPr="00444116" w:rsidRDefault="0056542A" w:rsidP="00C25FB2">
      <w:pPr>
        <w:spacing w:after="0" w:line="240" w:lineRule="auto"/>
        <w:jc w:val="both"/>
        <w:rPr>
          <w:rFonts w:cstheme="minorHAnsi"/>
        </w:rPr>
      </w:pPr>
    </w:p>
    <w:p w14:paraId="6EC23A0E" w14:textId="77777777" w:rsidR="002B5C3E" w:rsidRPr="00444116" w:rsidRDefault="002B5C3E" w:rsidP="00C25FB2">
      <w:pPr>
        <w:spacing w:after="0" w:line="240" w:lineRule="auto"/>
        <w:jc w:val="both"/>
        <w:rPr>
          <w:rFonts w:cstheme="minorHAnsi"/>
        </w:rPr>
      </w:pPr>
      <w:r w:rsidRPr="00444116">
        <w:rPr>
          <w:rFonts w:cstheme="minorHAnsi"/>
        </w:rPr>
        <w:t>Child-on-child abuse is most likely to include, but may not be limited to:</w:t>
      </w:r>
    </w:p>
    <w:p w14:paraId="2C3A18A2"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Bullying (including cyber-bullying, prejudice-based and discriminatory bullying)</w:t>
      </w:r>
    </w:p>
    <w:p w14:paraId="4BCFC7E8"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Abuse in intimate personal relationships between children (this is sometimes known as ‘teenage relationship abuse’) </w:t>
      </w:r>
    </w:p>
    <w:p w14:paraId="7D34ECF0"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Physical abuse such as hitting, kicking, shaking, biting, hair pulling, or otherwise causing physical harm (this may include an online element which facilitates, threatens and/or encourages physical abuse)</w:t>
      </w:r>
    </w:p>
    <w:p w14:paraId="7272B556"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Sexual violence, such as rape, assault by penetration and sexual assault (this may include an online element which facilitates, threatens and/or encourages sexual violence)</w:t>
      </w:r>
    </w:p>
    <w:p w14:paraId="35A391B7"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Sexual harassment, such as sexual comments, remarks, jokes and online sexual harassment, which may be standalone or part of a broader pattern of abuse</w:t>
      </w:r>
    </w:p>
    <w:p w14:paraId="5F19DB7E"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Causing someone to engage in sexual activity without consent, such as forcing someone to strip, touch themselves sexually, or to engage in sexual activity with a third party</w:t>
      </w:r>
    </w:p>
    <w:p w14:paraId="7E064B95"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Consensual and non-consensual sharing of nudes and semi-nude images and/or videos (also known as sexting or youth produced sexual imagery)</w:t>
      </w:r>
    </w:p>
    <w:p w14:paraId="528E9906" w14:textId="77777777" w:rsidR="002B5C3E" w:rsidRPr="00F54C17" w:rsidRDefault="002B5C3E" w:rsidP="00F54C17">
      <w:pPr>
        <w:numPr>
          <w:ilvl w:val="0"/>
          <w:numId w:val="4"/>
        </w:numPr>
        <w:spacing w:after="0" w:line="240" w:lineRule="auto"/>
        <w:ind w:left="568" w:hanging="284"/>
        <w:jc w:val="both"/>
        <w:rPr>
          <w:rFonts w:eastAsia="Arial" w:cstheme="minorHAnsi"/>
        </w:rPr>
      </w:pPr>
      <w:proofErr w:type="spellStart"/>
      <w:r w:rsidRPr="00F54C17">
        <w:rPr>
          <w:rFonts w:eastAsia="Arial" w:cstheme="minorHAnsi"/>
        </w:rPr>
        <w:t>Upskirting</w:t>
      </w:r>
      <w:proofErr w:type="spellEnd"/>
      <w:r w:rsidRPr="00F54C17">
        <w:rPr>
          <w:rFonts w:eastAsia="Arial" w:cstheme="minorHAnsi"/>
        </w:rPr>
        <w:t xml:space="preserve">, which typically involves taking a picture under a person’s clothing without their permission, with the intention of viewing their genitals or buttocks to obtain sexual gratification, or cause the </w:t>
      </w:r>
      <w:r w:rsidR="00B004EC" w:rsidRPr="00F54C17">
        <w:rPr>
          <w:rFonts w:eastAsia="Arial" w:cstheme="minorHAnsi"/>
        </w:rPr>
        <w:t>child</w:t>
      </w:r>
      <w:r w:rsidRPr="00F54C17">
        <w:rPr>
          <w:rFonts w:eastAsia="Arial" w:cstheme="minorHAnsi"/>
        </w:rPr>
        <w:t xml:space="preserve"> humiliation, distress or alarm</w:t>
      </w:r>
    </w:p>
    <w:p w14:paraId="43916BCC" w14:textId="77777777" w:rsidR="002B5C3E" w:rsidRPr="00F54C17" w:rsidRDefault="002B5C3E" w:rsidP="00F54C17">
      <w:pPr>
        <w:numPr>
          <w:ilvl w:val="0"/>
          <w:numId w:val="4"/>
        </w:numPr>
        <w:spacing w:after="0" w:line="240" w:lineRule="auto"/>
        <w:ind w:left="568" w:hanging="284"/>
        <w:jc w:val="both"/>
        <w:rPr>
          <w:rFonts w:eastAsia="Arial" w:cstheme="minorHAnsi"/>
        </w:rPr>
      </w:pPr>
      <w:r w:rsidRPr="00F54C17">
        <w:rPr>
          <w:rFonts w:eastAsia="Arial" w:cstheme="minorHAnsi"/>
        </w:rPr>
        <w:t>Initiation/hazing type violence and rituals (this could include activities involving harassment, abuse or humiliation used as a way of initiating a person into a group and may also include an online element)</w:t>
      </w:r>
    </w:p>
    <w:p w14:paraId="3CE14B2C" w14:textId="77777777" w:rsidR="0056542A" w:rsidRPr="00444116" w:rsidRDefault="0056542A" w:rsidP="00C25FB2">
      <w:pPr>
        <w:pStyle w:val="1bodycopy10pt"/>
        <w:spacing w:after="0"/>
        <w:jc w:val="both"/>
        <w:rPr>
          <w:rFonts w:asciiTheme="minorHAnsi" w:hAnsiTheme="minorHAnsi" w:cstheme="minorHAnsi"/>
          <w:sz w:val="22"/>
          <w:szCs w:val="22"/>
        </w:rPr>
      </w:pPr>
    </w:p>
    <w:p w14:paraId="2A0DBD90" w14:textId="77777777" w:rsidR="002B5C3E" w:rsidRPr="00444116" w:rsidRDefault="002B5C3E"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6C2E0A56" w14:textId="77777777" w:rsidR="0056542A" w:rsidRPr="00444116" w:rsidRDefault="0056542A" w:rsidP="00C25FB2">
      <w:pPr>
        <w:pStyle w:val="1bodycopy10pt"/>
        <w:spacing w:after="0"/>
        <w:jc w:val="both"/>
        <w:rPr>
          <w:rFonts w:asciiTheme="minorHAnsi" w:hAnsiTheme="minorHAnsi" w:cstheme="minorHAnsi"/>
          <w:sz w:val="22"/>
          <w:szCs w:val="22"/>
        </w:rPr>
      </w:pPr>
    </w:p>
    <w:p w14:paraId="3D4F7AF4" w14:textId="77777777" w:rsidR="002B5C3E" w:rsidRPr="00444116" w:rsidRDefault="002B5C3E"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2D2CCA45" w14:textId="77777777" w:rsidR="0056542A" w:rsidRPr="00444116" w:rsidRDefault="0056542A" w:rsidP="00C25FB2">
      <w:pPr>
        <w:pStyle w:val="1bodycopy10pt"/>
        <w:spacing w:after="0"/>
        <w:jc w:val="both"/>
        <w:rPr>
          <w:rFonts w:asciiTheme="minorHAnsi" w:hAnsiTheme="minorHAnsi" w:cstheme="minorHAnsi"/>
          <w:sz w:val="22"/>
          <w:szCs w:val="22"/>
        </w:rPr>
      </w:pPr>
    </w:p>
    <w:p w14:paraId="2A587490" w14:textId="77777777" w:rsidR="002B5C3E" w:rsidRPr="00444116" w:rsidRDefault="002B5C3E"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When considering instances of harmful sexual </w:t>
      </w:r>
      <w:proofErr w:type="spellStart"/>
      <w:r w:rsidRPr="00444116">
        <w:rPr>
          <w:rFonts w:asciiTheme="minorHAnsi" w:hAnsiTheme="minorHAnsi" w:cstheme="minorHAnsi"/>
          <w:sz w:val="22"/>
          <w:szCs w:val="22"/>
        </w:rPr>
        <w:t>behaviour</w:t>
      </w:r>
      <w:proofErr w:type="spellEnd"/>
      <w:r w:rsidRPr="00444116">
        <w:rPr>
          <w:rFonts w:asciiTheme="minorHAnsi" w:hAnsiTheme="minorHAnsi" w:cstheme="minorHAnsi"/>
          <w:sz w:val="22"/>
          <w:szCs w:val="22"/>
        </w:rPr>
        <w:t xml:space="preserve"> between children, we will consider their ages and stages of development. We </w:t>
      </w:r>
      <w:proofErr w:type="spellStart"/>
      <w:r w:rsidRPr="00444116">
        <w:rPr>
          <w:rFonts w:asciiTheme="minorHAnsi" w:hAnsiTheme="minorHAnsi" w:cstheme="minorHAnsi"/>
          <w:sz w:val="22"/>
          <w:szCs w:val="22"/>
        </w:rPr>
        <w:t>recognise</w:t>
      </w:r>
      <w:proofErr w:type="spellEnd"/>
      <w:r w:rsidRPr="00444116">
        <w:rPr>
          <w:rFonts w:asciiTheme="minorHAnsi" w:hAnsiTheme="minorHAnsi" w:cstheme="minorHAnsi"/>
          <w:sz w:val="22"/>
          <w:szCs w:val="22"/>
        </w:rPr>
        <w:t xml:space="preserve"> that children displaying harmful sexual </w:t>
      </w:r>
      <w:proofErr w:type="spellStart"/>
      <w:r w:rsidRPr="00444116">
        <w:rPr>
          <w:rFonts w:asciiTheme="minorHAnsi" w:hAnsiTheme="minorHAnsi" w:cstheme="minorHAnsi"/>
          <w:sz w:val="22"/>
          <w:szCs w:val="22"/>
        </w:rPr>
        <w:t>behaviour</w:t>
      </w:r>
      <w:proofErr w:type="spellEnd"/>
      <w:r w:rsidRPr="00444116">
        <w:rPr>
          <w:rFonts w:asciiTheme="minorHAnsi" w:hAnsiTheme="minorHAnsi" w:cstheme="minorHAnsi"/>
          <w:sz w:val="22"/>
          <w:szCs w:val="22"/>
        </w:rPr>
        <w:t xml:space="preserve"> have often experienced their own abuse and trauma, and will offer them appropriate support. </w:t>
      </w:r>
    </w:p>
    <w:p w14:paraId="1E7C7455" w14:textId="77777777" w:rsidR="0056542A" w:rsidRPr="00444116" w:rsidRDefault="0056542A" w:rsidP="00C25FB2">
      <w:pPr>
        <w:pStyle w:val="1bodycopy10pt"/>
        <w:spacing w:after="0"/>
        <w:jc w:val="both"/>
        <w:rPr>
          <w:rFonts w:asciiTheme="minorHAnsi" w:hAnsiTheme="minorHAnsi" w:cstheme="minorHAnsi"/>
          <w:sz w:val="22"/>
          <w:szCs w:val="22"/>
        </w:rPr>
      </w:pPr>
    </w:p>
    <w:p w14:paraId="2787A750"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 xml:space="preserve">Domestic abuse </w:t>
      </w:r>
    </w:p>
    <w:p w14:paraId="1A2A7803"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Children can witness and be adversely affected by domestic abuse and/or violence at home where it occurs between family members. In some cases, a child may blame themselves for the abuse or may have had to leave the family home as a result.</w:t>
      </w:r>
    </w:p>
    <w:p w14:paraId="6A4ADDA9" w14:textId="77777777" w:rsidR="0056542A" w:rsidRPr="0056542A" w:rsidRDefault="0056542A" w:rsidP="00C25FB2">
      <w:pPr>
        <w:pStyle w:val="1bodycopy10pt"/>
        <w:spacing w:after="0"/>
        <w:jc w:val="both"/>
        <w:rPr>
          <w:rFonts w:asciiTheme="minorHAnsi" w:hAnsiTheme="minorHAnsi" w:cstheme="minorHAnsi"/>
          <w:sz w:val="22"/>
          <w:szCs w:val="22"/>
        </w:rPr>
      </w:pPr>
    </w:p>
    <w:p w14:paraId="55267CAD"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4089E259" w14:textId="77777777" w:rsidR="00F542D7" w:rsidRPr="0056542A" w:rsidRDefault="00B004EC" w:rsidP="00C25FB2">
      <w:pPr>
        <w:pStyle w:val="1bodycopy10pt"/>
        <w:spacing w:after="0"/>
        <w:jc w:val="both"/>
        <w:rPr>
          <w:rFonts w:asciiTheme="minorHAnsi" w:hAnsiTheme="minorHAnsi" w:cstheme="minorHAnsi"/>
          <w:sz w:val="22"/>
          <w:szCs w:val="22"/>
        </w:rPr>
      </w:pPr>
      <w:r>
        <w:rPr>
          <w:rFonts w:asciiTheme="minorHAnsi" w:hAnsiTheme="minorHAnsi" w:cstheme="minorHAnsi"/>
          <w:sz w:val="22"/>
          <w:szCs w:val="22"/>
        </w:rPr>
        <w:t>Anyone can be harmed by</w:t>
      </w:r>
      <w:r w:rsidR="00F542D7" w:rsidRPr="0056542A">
        <w:rPr>
          <w:rFonts w:asciiTheme="minorHAnsi" w:hAnsiTheme="minorHAnsi" w:cstheme="minorHAnsi"/>
          <w:sz w:val="22"/>
          <w:szCs w:val="22"/>
        </w:rPr>
        <w:t xml:space="preserve"> domestic abuse, regardless of gender, age, ethnicity, socioeconomic status, sexuality or background, and domestic abuse can take place inside or outside of the home. Children who witness domestic abuse are also </w:t>
      </w:r>
      <w:r>
        <w:rPr>
          <w:rFonts w:asciiTheme="minorHAnsi" w:hAnsiTheme="minorHAnsi" w:cstheme="minorHAnsi"/>
          <w:sz w:val="22"/>
          <w:szCs w:val="22"/>
        </w:rPr>
        <w:t>harmed by this</w:t>
      </w:r>
      <w:r w:rsidR="00F542D7" w:rsidRPr="0056542A">
        <w:rPr>
          <w:rFonts w:asciiTheme="minorHAnsi" w:hAnsiTheme="minorHAnsi" w:cstheme="minorHAnsi"/>
          <w:sz w:val="22"/>
          <w:szCs w:val="22"/>
        </w:rPr>
        <w:t>.</w:t>
      </w:r>
    </w:p>
    <w:p w14:paraId="04BD4096" w14:textId="77777777" w:rsidR="0056542A" w:rsidRPr="0056542A" w:rsidRDefault="0056542A" w:rsidP="00C25FB2">
      <w:pPr>
        <w:pStyle w:val="1bodycopy10pt"/>
        <w:spacing w:after="0"/>
        <w:jc w:val="both"/>
        <w:rPr>
          <w:rFonts w:asciiTheme="minorHAnsi" w:hAnsiTheme="minorHAnsi" w:cstheme="minorHAnsi"/>
          <w:sz w:val="22"/>
          <w:szCs w:val="22"/>
        </w:rPr>
      </w:pPr>
    </w:p>
    <w:p w14:paraId="6B635C35"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Exposure to domestic abuse and/or violence can have a serious, long-lasting emotional and ps</w:t>
      </w:r>
      <w:r w:rsidR="002B5C3E" w:rsidRPr="0056542A">
        <w:rPr>
          <w:rFonts w:asciiTheme="minorHAnsi" w:hAnsiTheme="minorHAnsi" w:cstheme="minorHAnsi"/>
          <w:sz w:val="22"/>
          <w:szCs w:val="22"/>
        </w:rPr>
        <w:t>ychological impact on children and affect their health, wellbeing, development and ability to learn.</w:t>
      </w:r>
    </w:p>
    <w:p w14:paraId="5DD5536A"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56" w:history="1">
        <w:r w:rsidRPr="0056542A">
          <w:rPr>
            <w:rStyle w:val="Hyperlink"/>
            <w:rFonts w:asciiTheme="minorHAnsi" w:hAnsiTheme="minorHAnsi" w:cstheme="minorHAnsi"/>
            <w:sz w:val="22"/>
            <w:szCs w:val="22"/>
          </w:rPr>
          <w:t>Operation Encompass</w:t>
        </w:r>
      </w:hyperlink>
      <w:r w:rsidR="002B5C3E" w:rsidRPr="0056542A">
        <w:rPr>
          <w:rFonts w:asciiTheme="minorHAnsi" w:hAnsiTheme="minorHAnsi" w:cstheme="minorHAnsi"/>
          <w:sz w:val="22"/>
          <w:szCs w:val="22"/>
        </w:rPr>
        <w:t xml:space="preserve">.  </w:t>
      </w:r>
      <w:r w:rsidRPr="0056542A">
        <w:rPr>
          <w:rFonts w:asciiTheme="minorHAnsi" w:hAnsiTheme="minorHAnsi" w:cstheme="minorHAnsi"/>
          <w:sz w:val="22"/>
          <w:szCs w:val="22"/>
        </w:rPr>
        <w:t xml:space="preserve">The DSL will provide support according to the child’s needs and update records about their circumstances. </w:t>
      </w:r>
    </w:p>
    <w:p w14:paraId="5BEDF494" w14:textId="77777777" w:rsidR="0056542A" w:rsidRPr="0056542A" w:rsidRDefault="0056542A" w:rsidP="00C25FB2">
      <w:pPr>
        <w:pStyle w:val="1bodycopy10pt"/>
        <w:spacing w:after="0"/>
        <w:jc w:val="both"/>
        <w:rPr>
          <w:rFonts w:asciiTheme="minorHAnsi" w:hAnsiTheme="minorHAnsi" w:cstheme="minorHAnsi"/>
          <w:sz w:val="22"/>
          <w:szCs w:val="22"/>
        </w:rPr>
      </w:pPr>
    </w:p>
    <w:p w14:paraId="52CCC142"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Homelessness</w:t>
      </w:r>
    </w:p>
    <w:p w14:paraId="141EE59C"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Being homeless or being at risk of becoming homeless presents a real risk to a child’s welfare. </w:t>
      </w:r>
    </w:p>
    <w:p w14:paraId="005B42FB" w14:textId="77777777" w:rsidR="0056542A" w:rsidRPr="0056542A" w:rsidRDefault="0056542A" w:rsidP="00C25FB2">
      <w:pPr>
        <w:pStyle w:val="1bodycopy10pt"/>
        <w:spacing w:after="0"/>
        <w:jc w:val="both"/>
        <w:rPr>
          <w:rFonts w:asciiTheme="minorHAnsi" w:hAnsiTheme="minorHAnsi" w:cstheme="minorHAnsi"/>
          <w:sz w:val="22"/>
          <w:szCs w:val="22"/>
        </w:rPr>
      </w:pPr>
    </w:p>
    <w:p w14:paraId="4825383A"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The DSL and </w:t>
      </w:r>
      <w:r w:rsidRPr="0056542A">
        <w:rPr>
          <w:rStyle w:val="1bodycopy10ptChar"/>
          <w:rFonts w:asciiTheme="minorHAnsi" w:hAnsiTheme="minorHAnsi" w:cstheme="minorHAnsi"/>
          <w:sz w:val="22"/>
          <w:szCs w:val="22"/>
        </w:rPr>
        <w:t xml:space="preserve">deputies </w:t>
      </w:r>
      <w:r w:rsidRPr="0056542A">
        <w:rPr>
          <w:rFonts w:asciiTheme="minorHAnsi" w:hAnsiTheme="minorHAnsi" w:cstheme="minorHAnsi"/>
          <w:sz w:val="22"/>
          <w:szCs w:val="22"/>
        </w:rPr>
        <w:t xml:space="preserve">will be aware of contact details and referral routes in to the local housing authority so they can raise/progress concerns at the earliest opportunity (where appropriate and in accordance with local procedures). </w:t>
      </w:r>
    </w:p>
    <w:p w14:paraId="56EAE6E2" w14:textId="77777777" w:rsidR="0056542A" w:rsidRPr="0056542A" w:rsidRDefault="0056542A" w:rsidP="00C25FB2">
      <w:pPr>
        <w:pStyle w:val="1bodycopy10pt"/>
        <w:spacing w:after="0"/>
        <w:jc w:val="both"/>
        <w:rPr>
          <w:rFonts w:asciiTheme="minorHAnsi" w:hAnsiTheme="minorHAnsi" w:cstheme="minorHAnsi"/>
          <w:sz w:val="22"/>
          <w:szCs w:val="22"/>
        </w:rPr>
      </w:pPr>
    </w:p>
    <w:p w14:paraId="0CA83DDA"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Where a child has been harmed or is at risk of harm, the DSL will also make a referral to children’s social care.</w:t>
      </w:r>
    </w:p>
    <w:p w14:paraId="2D598E31" w14:textId="77777777" w:rsidR="0056542A" w:rsidRPr="0056542A" w:rsidRDefault="0056542A" w:rsidP="00C25FB2">
      <w:pPr>
        <w:pStyle w:val="1bodycopy10pt"/>
        <w:spacing w:after="0"/>
        <w:jc w:val="both"/>
        <w:rPr>
          <w:rFonts w:asciiTheme="minorHAnsi" w:hAnsiTheme="minorHAnsi" w:cstheme="minorHAnsi"/>
          <w:sz w:val="22"/>
          <w:szCs w:val="22"/>
        </w:rPr>
      </w:pPr>
    </w:p>
    <w:p w14:paraId="5FB0B7E7" w14:textId="77777777" w:rsidR="00F542D7" w:rsidRPr="0056542A" w:rsidRDefault="00F542D7" w:rsidP="00C25FB2">
      <w:pPr>
        <w:pStyle w:val="Subhead2"/>
        <w:spacing w:before="0" w:after="0"/>
        <w:jc w:val="both"/>
        <w:rPr>
          <w:rFonts w:asciiTheme="minorHAnsi" w:hAnsiTheme="minorHAnsi" w:cstheme="minorHAnsi"/>
          <w:color w:val="auto"/>
          <w:sz w:val="22"/>
          <w:szCs w:val="22"/>
        </w:rPr>
      </w:pPr>
      <w:r w:rsidRPr="0056542A">
        <w:rPr>
          <w:rFonts w:asciiTheme="minorHAnsi" w:hAnsiTheme="minorHAnsi" w:cstheme="minorHAnsi"/>
          <w:color w:val="auto"/>
          <w:szCs w:val="22"/>
        </w:rPr>
        <w:t>So-called ‘</w:t>
      </w:r>
      <w:proofErr w:type="spellStart"/>
      <w:r w:rsidRPr="0056542A">
        <w:rPr>
          <w:rFonts w:asciiTheme="minorHAnsi" w:hAnsiTheme="minorHAnsi" w:cstheme="minorHAnsi"/>
          <w:color w:val="auto"/>
          <w:szCs w:val="22"/>
        </w:rPr>
        <w:t>honour</w:t>
      </w:r>
      <w:proofErr w:type="spellEnd"/>
      <w:r w:rsidRPr="0056542A">
        <w:rPr>
          <w:rFonts w:asciiTheme="minorHAnsi" w:hAnsiTheme="minorHAnsi" w:cstheme="minorHAnsi"/>
          <w:color w:val="auto"/>
          <w:szCs w:val="22"/>
        </w:rPr>
        <w:t>-based’ abuse (including FGM and forced marriage)</w:t>
      </w:r>
    </w:p>
    <w:p w14:paraId="198C0B69"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So-called ‘</w:t>
      </w:r>
      <w:proofErr w:type="spellStart"/>
      <w:r w:rsidRPr="0056542A">
        <w:rPr>
          <w:rFonts w:asciiTheme="minorHAnsi" w:hAnsiTheme="minorHAnsi" w:cstheme="minorHAnsi"/>
          <w:sz w:val="22"/>
          <w:szCs w:val="22"/>
        </w:rPr>
        <w:t>honour</w:t>
      </w:r>
      <w:proofErr w:type="spellEnd"/>
      <w:r w:rsidRPr="0056542A">
        <w:rPr>
          <w:rFonts w:asciiTheme="minorHAnsi" w:hAnsiTheme="minorHAnsi" w:cstheme="minorHAnsi"/>
          <w:sz w:val="22"/>
          <w:szCs w:val="22"/>
        </w:rPr>
        <w:t xml:space="preserve">-based’ abuse (HBA) encompasses incidents or crimes committed to protect or defend the </w:t>
      </w:r>
      <w:proofErr w:type="spellStart"/>
      <w:r w:rsidRPr="0056542A">
        <w:rPr>
          <w:rFonts w:asciiTheme="minorHAnsi" w:hAnsiTheme="minorHAnsi" w:cstheme="minorHAnsi"/>
          <w:sz w:val="22"/>
          <w:szCs w:val="22"/>
        </w:rPr>
        <w:t>honour</w:t>
      </w:r>
      <w:proofErr w:type="spellEnd"/>
      <w:r w:rsidRPr="0056542A">
        <w:rPr>
          <w:rFonts w:asciiTheme="minorHAnsi" w:hAnsiTheme="minorHAnsi" w:cstheme="minorHAnsi"/>
          <w:sz w:val="22"/>
          <w:szCs w:val="22"/>
        </w:rPr>
        <w:t xml:space="preserve"> of the family and/or community, including FGM, forced marriage, and practices such as breast ironing. </w:t>
      </w:r>
    </w:p>
    <w:p w14:paraId="2C9E839A"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Abuse committed in this context often involves a wider network of family or community pressure and can include multiple perpetrators. </w:t>
      </w:r>
    </w:p>
    <w:p w14:paraId="582B7739" w14:textId="77777777" w:rsidR="0056542A" w:rsidRPr="0056542A" w:rsidRDefault="0056542A" w:rsidP="00C25FB2">
      <w:pPr>
        <w:pStyle w:val="1bodycopy10pt"/>
        <w:spacing w:after="0"/>
        <w:jc w:val="both"/>
        <w:rPr>
          <w:rFonts w:asciiTheme="minorHAnsi" w:hAnsiTheme="minorHAnsi" w:cstheme="minorHAnsi"/>
          <w:sz w:val="22"/>
          <w:szCs w:val="22"/>
        </w:rPr>
      </w:pPr>
    </w:p>
    <w:p w14:paraId="16899C1A" w14:textId="77777777" w:rsidR="00F542D7" w:rsidRPr="0056542A" w:rsidRDefault="00F542D7" w:rsidP="00C25FB2">
      <w:pPr>
        <w:pStyle w:val="1bodycopy10pt"/>
        <w:spacing w:after="0"/>
        <w:jc w:val="both"/>
        <w:rPr>
          <w:rFonts w:asciiTheme="minorHAnsi" w:hAnsiTheme="minorHAnsi" w:cstheme="minorHAnsi"/>
          <w:sz w:val="22"/>
          <w:szCs w:val="22"/>
        </w:rPr>
      </w:pPr>
      <w:r w:rsidRPr="0056542A">
        <w:rPr>
          <w:rFonts w:asciiTheme="minorHAnsi" w:hAnsiTheme="minorHAnsi" w:cstheme="minorHAnsi"/>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836557B" w14:textId="77777777" w:rsidR="0056542A" w:rsidRPr="0056542A" w:rsidRDefault="0056542A" w:rsidP="00C25FB2">
      <w:pPr>
        <w:pStyle w:val="1bodycopy10pt"/>
        <w:spacing w:after="0"/>
        <w:jc w:val="both"/>
        <w:rPr>
          <w:rFonts w:asciiTheme="minorHAnsi" w:hAnsiTheme="minorHAnsi" w:cstheme="minorHAnsi"/>
          <w:sz w:val="22"/>
          <w:szCs w:val="22"/>
        </w:rPr>
      </w:pPr>
    </w:p>
    <w:p w14:paraId="177A26D4" w14:textId="77777777" w:rsidR="00F542D7" w:rsidRPr="0056542A" w:rsidRDefault="00F542D7" w:rsidP="00C25FB2">
      <w:pPr>
        <w:spacing w:after="0" w:line="240" w:lineRule="auto"/>
        <w:jc w:val="both"/>
        <w:rPr>
          <w:rFonts w:cstheme="minorHAnsi"/>
          <w:b/>
          <w:sz w:val="24"/>
        </w:rPr>
      </w:pPr>
      <w:r w:rsidRPr="0056542A">
        <w:rPr>
          <w:rFonts w:cstheme="minorHAnsi"/>
          <w:b/>
          <w:sz w:val="24"/>
        </w:rPr>
        <w:t>FGM</w:t>
      </w:r>
    </w:p>
    <w:p w14:paraId="44305002"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The DSL will make sure that staff have access to appropriate training to equip them to be alert to children affected by FGM or at risk of FGM.</w:t>
      </w:r>
    </w:p>
    <w:p w14:paraId="0C7A3106" w14:textId="77777777" w:rsidR="0056542A" w:rsidRPr="00444116" w:rsidRDefault="0056542A" w:rsidP="00C25FB2">
      <w:pPr>
        <w:pStyle w:val="1bodycopy10pt"/>
        <w:spacing w:after="0"/>
        <w:jc w:val="both"/>
        <w:rPr>
          <w:rFonts w:asciiTheme="minorHAnsi" w:hAnsiTheme="minorHAnsi" w:cstheme="minorHAnsi"/>
          <w:sz w:val="22"/>
          <w:szCs w:val="22"/>
        </w:rPr>
      </w:pPr>
    </w:p>
    <w:p w14:paraId="46B773EB"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Section 7.3 of this policy sets out the procedures to be followed if a staff member discovers that an act of FGM appears to have been carried out or suspects that a pupil is at risk of FGM.</w:t>
      </w:r>
    </w:p>
    <w:p w14:paraId="06E6D5D1" w14:textId="77777777" w:rsidR="0056542A" w:rsidRPr="00444116" w:rsidRDefault="0056542A" w:rsidP="00C25FB2">
      <w:pPr>
        <w:pStyle w:val="1bodycopy10pt"/>
        <w:spacing w:after="0"/>
        <w:jc w:val="both"/>
        <w:rPr>
          <w:rFonts w:asciiTheme="minorHAnsi" w:hAnsiTheme="minorHAnsi" w:cstheme="minorHAnsi"/>
          <w:sz w:val="22"/>
          <w:szCs w:val="22"/>
        </w:rPr>
      </w:pPr>
    </w:p>
    <w:p w14:paraId="60A5656D"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Indicators that FGM has already occurred include:</w:t>
      </w:r>
    </w:p>
    <w:p w14:paraId="4430F0C5"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 pupil confiding in a professional that FGM has taken place</w:t>
      </w:r>
    </w:p>
    <w:p w14:paraId="24919E2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 mother/family member disclosing that FGM has been carried out</w:t>
      </w:r>
    </w:p>
    <w:p w14:paraId="016DA0F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 family/pupil already being known to social services in relation to other safeguarding issues</w:t>
      </w:r>
    </w:p>
    <w:p w14:paraId="65C569F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 girl:</w:t>
      </w:r>
    </w:p>
    <w:p w14:paraId="61800093"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Having difficulty walking, sitting or standing, or looking uncomfortable</w:t>
      </w:r>
    </w:p>
    <w:p w14:paraId="06A301C4"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Finding it hard to sit still for long periods of time (where this was not a problem previously)</w:t>
      </w:r>
    </w:p>
    <w:p w14:paraId="3687611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Spending longer than normal in the bathroom or toilet due to difficulties urinating</w:t>
      </w:r>
    </w:p>
    <w:p w14:paraId="02A3B11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Having frequent urinary, menstrual or stomach problems</w:t>
      </w:r>
    </w:p>
    <w:p w14:paraId="5CCE09CF"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Avoiding physical exercise or missing PE </w:t>
      </w:r>
    </w:p>
    <w:p w14:paraId="675B4276"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Being repeatedly absent from school, or absent for a prolonged period </w:t>
      </w:r>
    </w:p>
    <w:p w14:paraId="331187C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Demonstrating increased emotional and psychological needs – for example, withdrawal or depression, or significant change in behaviour</w:t>
      </w:r>
    </w:p>
    <w:p w14:paraId="4293A2A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Being reluctant to undergo any medical examinations</w:t>
      </w:r>
    </w:p>
    <w:p w14:paraId="34D2EE8E"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Asking for help, but not being explicit about the problem</w:t>
      </w:r>
    </w:p>
    <w:p w14:paraId="1B167EE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Talking about pain or discomfort between her legs</w:t>
      </w:r>
    </w:p>
    <w:p w14:paraId="49100C8F" w14:textId="77777777" w:rsidR="0056542A" w:rsidRPr="00444116" w:rsidRDefault="0056542A" w:rsidP="00C25FB2">
      <w:pPr>
        <w:spacing w:after="0" w:line="240" w:lineRule="auto"/>
        <w:jc w:val="both"/>
        <w:rPr>
          <w:rFonts w:cstheme="minorHAnsi"/>
        </w:rPr>
      </w:pPr>
    </w:p>
    <w:p w14:paraId="07BEA836" w14:textId="77777777" w:rsidR="00F542D7" w:rsidRPr="00444116" w:rsidRDefault="00F542D7" w:rsidP="00C25FB2">
      <w:pPr>
        <w:spacing w:after="0" w:line="240" w:lineRule="auto"/>
        <w:jc w:val="both"/>
        <w:rPr>
          <w:rFonts w:cstheme="minorHAnsi"/>
        </w:rPr>
      </w:pPr>
      <w:r w:rsidRPr="00444116">
        <w:rPr>
          <w:rFonts w:cstheme="minorHAnsi"/>
        </w:rPr>
        <w:t>Potential signs that a pupil may be at risk of FGM include:</w:t>
      </w:r>
    </w:p>
    <w:p w14:paraId="3847E66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The girl’s family having a history of practising FGM (this is the biggest risk factor to consider)</w:t>
      </w:r>
    </w:p>
    <w:p w14:paraId="395FB006"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FGM being known to be practised in the girl’s community or country of origin</w:t>
      </w:r>
    </w:p>
    <w:p w14:paraId="26F0BA83"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A parent or family member expressing concern that FGM may be carried out </w:t>
      </w:r>
    </w:p>
    <w:p w14:paraId="7C2FEF61"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 family not engaging with professionals (health, education or other) or already being known to social care in relation to other safeguarding issues</w:t>
      </w:r>
    </w:p>
    <w:p w14:paraId="55FF5A7E"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 girl:</w:t>
      </w:r>
    </w:p>
    <w:p w14:paraId="403F7029"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Having a mother, older sibling or cousin who has undergone FGM</w:t>
      </w:r>
    </w:p>
    <w:p w14:paraId="5CBEAD4F"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Having limited level of integration within UK society</w:t>
      </w:r>
    </w:p>
    <w:p w14:paraId="1A0B966E"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Confiding to a professional that she is to have a “special procedure” or to attend a special occasion to “become a woman”</w:t>
      </w:r>
    </w:p>
    <w:p w14:paraId="4996AE8F"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Talking about a long holiday to her country of origin or another country where the practice is prevalent, or parents/carers stating that they or a relative will take the girl out of the country for a prolonged period</w:t>
      </w:r>
    </w:p>
    <w:p w14:paraId="34B3916C"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Requesting help from a teacher or another adult because she is aware or suspects that she is at immediate risk of FGM</w:t>
      </w:r>
    </w:p>
    <w:p w14:paraId="67DE9E2B"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 xml:space="preserve">Talking about FGM in conversation – for example, a girl may tell other children about it (although it is important to </w:t>
      </w:r>
      <w:proofErr w:type="gramStart"/>
      <w:r w:rsidRPr="00F54C17">
        <w:rPr>
          <w:rFonts w:eastAsia="Arial" w:cstheme="minorHAnsi"/>
        </w:rPr>
        <w:t>take into account</w:t>
      </w:r>
      <w:proofErr w:type="gramEnd"/>
      <w:r w:rsidRPr="00F54C17">
        <w:rPr>
          <w:rFonts w:eastAsia="Arial" w:cstheme="minorHAnsi"/>
        </w:rPr>
        <w:t xml:space="preserve"> the context of the discussion)</w:t>
      </w:r>
    </w:p>
    <w:p w14:paraId="6266D1D4"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Being unexpectedly absent from school</w:t>
      </w:r>
    </w:p>
    <w:p w14:paraId="1D8C95AC" w14:textId="77777777" w:rsidR="00F542D7" w:rsidRPr="00F54C17" w:rsidRDefault="00F542D7" w:rsidP="00F54C17">
      <w:pPr>
        <w:pStyle w:val="ListParagraph"/>
        <w:numPr>
          <w:ilvl w:val="1"/>
          <w:numId w:val="23"/>
        </w:numPr>
        <w:spacing w:after="0" w:line="240" w:lineRule="auto"/>
        <w:jc w:val="both"/>
        <w:rPr>
          <w:rFonts w:eastAsia="Arial" w:cstheme="minorHAnsi"/>
        </w:rPr>
      </w:pPr>
      <w:r w:rsidRPr="00F54C17">
        <w:rPr>
          <w:rFonts w:eastAsia="Arial" w:cstheme="minorHAnsi"/>
        </w:rPr>
        <w:t>Having sections missing from her ‘red book’ (child health record) and/or attending a travel clinic or equivalent for vaccinations/anti-malarial medication</w:t>
      </w:r>
    </w:p>
    <w:p w14:paraId="3556B14A" w14:textId="77777777" w:rsidR="0056542A" w:rsidRPr="00444116" w:rsidRDefault="0056542A" w:rsidP="00C25FB2">
      <w:pPr>
        <w:spacing w:after="0" w:line="240" w:lineRule="auto"/>
        <w:jc w:val="both"/>
        <w:rPr>
          <w:rFonts w:cstheme="minorHAnsi"/>
        </w:rPr>
      </w:pPr>
    </w:p>
    <w:p w14:paraId="59DC3A80" w14:textId="77777777" w:rsidR="00F542D7" w:rsidRPr="00444116" w:rsidRDefault="00F542D7" w:rsidP="00C25FB2">
      <w:pPr>
        <w:spacing w:after="0" w:line="240" w:lineRule="auto"/>
        <w:jc w:val="both"/>
        <w:rPr>
          <w:rFonts w:cstheme="minorHAnsi"/>
        </w:rPr>
      </w:pPr>
      <w:r w:rsidRPr="00444116">
        <w:rPr>
          <w:rFonts w:cstheme="minorHAnsi"/>
        </w:rPr>
        <w:t>The above indicators and risk factors are not intended to be exhaustive.</w:t>
      </w:r>
    </w:p>
    <w:p w14:paraId="70BD1970" w14:textId="77777777" w:rsidR="0056542A" w:rsidRPr="00444116" w:rsidRDefault="0056542A" w:rsidP="00C25FB2">
      <w:pPr>
        <w:spacing w:after="0" w:line="240" w:lineRule="auto"/>
        <w:jc w:val="both"/>
        <w:rPr>
          <w:rFonts w:cstheme="minorHAnsi"/>
          <w:b/>
        </w:rPr>
      </w:pPr>
    </w:p>
    <w:p w14:paraId="2185CED5" w14:textId="77777777" w:rsidR="00F542D7" w:rsidRPr="0056542A" w:rsidRDefault="00F542D7" w:rsidP="00C25FB2">
      <w:pPr>
        <w:spacing w:after="0" w:line="240" w:lineRule="auto"/>
        <w:jc w:val="both"/>
        <w:rPr>
          <w:rFonts w:cstheme="minorHAnsi"/>
          <w:b/>
          <w:sz w:val="24"/>
        </w:rPr>
      </w:pPr>
      <w:r w:rsidRPr="0056542A">
        <w:rPr>
          <w:rFonts w:cstheme="minorHAnsi"/>
          <w:b/>
          <w:sz w:val="24"/>
        </w:rPr>
        <w:t>Forced marriage</w:t>
      </w:r>
    </w:p>
    <w:p w14:paraId="255C7FA5" w14:textId="77777777" w:rsidR="00A633FF"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r w:rsidR="00A633FF">
        <w:rPr>
          <w:rFonts w:asciiTheme="minorHAnsi" w:hAnsiTheme="minorHAnsi" w:cstheme="minorHAnsi"/>
          <w:sz w:val="22"/>
          <w:szCs w:val="22"/>
        </w:rPr>
        <w:t xml:space="preserve">It is illegal to force a child under the age of 18 to marry even if violence, treats or coercion </w:t>
      </w:r>
      <w:r w:rsidR="00605061">
        <w:rPr>
          <w:rFonts w:asciiTheme="minorHAnsi" w:hAnsiTheme="minorHAnsi" w:cstheme="minorHAnsi"/>
          <w:sz w:val="22"/>
          <w:szCs w:val="22"/>
        </w:rPr>
        <w:t>a</w:t>
      </w:r>
      <w:r w:rsidR="00A633FF">
        <w:rPr>
          <w:rFonts w:asciiTheme="minorHAnsi" w:hAnsiTheme="minorHAnsi" w:cstheme="minorHAnsi"/>
          <w:sz w:val="22"/>
          <w:szCs w:val="22"/>
        </w:rPr>
        <w:t>r</w:t>
      </w:r>
      <w:r w:rsidR="00605061">
        <w:rPr>
          <w:rFonts w:asciiTheme="minorHAnsi" w:hAnsiTheme="minorHAnsi" w:cstheme="minorHAnsi"/>
          <w:sz w:val="22"/>
          <w:szCs w:val="22"/>
        </w:rPr>
        <w:t>e</w:t>
      </w:r>
      <w:r w:rsidR="00A633FF">
        <w:rPr>
          <w:rFonts w:asciiTheme="minorHAnsi" w:hAnsiTheme="minorHAnsi" w:cstheme="minorHAnsi"/>
          <w:sz w:val="22"/>
          <w:szCs w:val="22"/>
        </w:rPr>
        <w:t xml:space="preserve"> not used</w:t>
      </w:r>
      <w:r w:rsidR="00605061">
        <w:rPr>
          <w:rFonts w:asciiTheme="minorHAnsi" w:hAnsiTheme="minorHAnsi" w:cstheme="minorHAnsi"/>
          <w:sz w:val="22"/>
          <w:szCs w:val="22"/>
        </w:rPr>
        <w:t>.</w:t>
      </w:r>
    </w:p>
    <w:p w14:paraId="6899B49B" w14:textId="77777777" w:rsidR="00F542D7" w:rsidRPr="00444116" w:rsidRDefault="00F542D7" w:rsidP="00C25FB2">
      <w:pPr>
        <w:pStyle w:val="1bodycopy10pt"/>
        <w:spacing w:after="0"/>
        <w:jc w:val="both"/>
        <w:rPr>
          <w:rFonts w:asciiTheme="minorHAnsi" w:hAnsiTheme="minorHAnsi" w:cstheme="minorHAnsi"/>
          <w:sz w:val="22"/>
          <w:szCs w:val="22"/>
        </w:rPr>
      </w:pPr>
    </w:p>
    <w:p w14:paraId="3BB4B914" w14:textId="690CF655" w:rsidR="00F542D7"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Staff will receive training around forced marriage and the presenting symptoms. We are aware of the ‘one chance’ rule, i.e. we may only have one chance to speak to the </w:t>
      </w:r>
      <w:r w:rsidR="0009732F" w:rsidRPr="00444116">
        <w:rPr>
          <w:rFonts w:asciiTheme="minorHAnsi" w:hAnsiTheme="minorHAnsi" w:cstheme="minorHAnsi"/>
          <w:sz w:val="22"/>
          <w:szCs w:val="22"/>
        </w:rPr>
        <w:t xml:space="preserve">child who is </w:t>
      </w:r>
      <w:r w:rsidRPr="00444116">
        <w:rPr>
          <w:rFonts w:asciiTheme="minorHAnsi" w:hAnsiTheme="minorHAnsi" w:cstheme="minorHAnsi"/>
          <w:sz w:val="22"/>
          <w:szCs w:val="22"/>
        </w:rPr>
        <w:t>potential</w:t>
      </w:r>
      <w:r w:rsidR="0009732F" w:rsidRPr="00444116">
        <w:rPr>
          <w:rFonts w:asciiTheme="minorHAnsi" w:hAnsiTheme="minorHAnsi" w:cstheme="minorHAnsi"/>
          <w:sz w:val="22"/>
          <w:szCs w:val="22"/>
        </w:rPr>
        <w:t>ly at risk of harm</w:t>
      </w:r>
      <w:r w:rsidRPr="00444116">
        <w:rPr>
          <w:rFonts w:asciiTheme="minorHAnsi" w:hAnsiTheme="minorHAnsi" w:cstheme="minorHAnsi"/>
          <w:sz w:val="22"/>
          <w:szCs w:val="22"/>
        </w:rPr>
        <w:t xml:space="preserve"> and only one chance to save them. </w:t>
      </w:r>
    </w:p>
    <w:p w14:paraId="3153019B" w14:textId="77777777" w:rsidR="00F54C17" w:rsidRPr="00444116" w:rsidRDefault="00F54C17" w:rsidP="00C25FB2">
      <w:pPr>
        <w:pStyle w:val="1bodycopy10pt"/>
        <w:spacing w:after="0"/>
        <w:jc w:val="both"/>
        <w:rPr>
          <w:rFonts w:asciiTheme="minorHAnsi" w:hAnsiTheme="minorHAnsi" w:cstheme="minorHAnsi"/>
          <w:sz w:val="22"/>
          <w:szCs w:val="22"/>
        </w:rPr>
      </w:pPr>
    </w:p>
    <w:p w14:paraId="1F2CF7A1" w14:textId="77777777" w:rsidR="00F542D7"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If a member of staff suspects that a pupil is being forced into marriage, they will speak to the pupil about their concerns in a secure and private place. They will then report this to the DSL.</w:t>
      </w:r>
    </w:p>
    <w:p w14:paraId="1B249A48" w14:textId="77777777" w:rsidR="00A633FF" w:rsidRDefault="00A633FF" w:rsidP="00C25FB2">
      <w:pPr>
        <w:pStyle w:val="1bodycopy10pt"/>
        <w:spacing w:after="0"/>
        <w:jc w:val="both"/>
        <w:rPr>
          <w:rFonts w:asciiTheme="minorHAnsi" w:hAnsiTheme="minorHAnsi" w:cstheme="minorHAnsi"/>
          <w:sz w:val="22"/>
          <w:szCs w:val="22"/>
        </w:rPr>
      </w:pPr>
    </w:p>
    <w:p w14:paraId="663F77DF"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The DSL will:</w:t>
      </w:r>
    </w:p>
    <w:p w14:paraId="2BE69D4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Speak to the pupil about the concerns in a secure and private place </w:t>
      </w:r>
    </w:p>
    <w:p w14:paraId="492D4D0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Activate the local safeguarding procedures and refer the case to the local authority’s designated officer </w:t>
      </w:r>
    </w:p>
    <w:p w14:paraId="69F17011"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Seek advice from the Forced Marriage Unit on 020 7008 0151 or </w:t>
      </w:r>
      <w:hyperlink r:id="rId57" w:history="1">
        <w:r w:rsidRPr="00F54C17">
          <w:t>fmu@fco.gov.uk</w:t>
        </w:r>
      </w:hyperlink>
    </w:p>
    <w:p w14:paraId="6E652A8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Refer the pupil to an education welfare officer, pastoral tutor, learning mentor, or school counsellor, as appropriate</w:t>
      </w:r>
    </w:p>
    <w:p w14:paraId="3A1E05B1" w14:textId="77777777" w:rsidR="0056542A" w:rsidRPr="0056542A" w:rsidRDefault="0056542A" w:rsidP="00C25FB2">
      <w:pPr>
        <w:pStyle w:val="Subhead2"/>
        <w:spacing w:before="0" w:after="0"/>
        <w:jc w:val="both"/>
        <w:rPr>
          <w:rFonts w:asciiTheme="minorHAnsi" w:hAnsiTheme="minorHAnsi" w:cstheme="minorHAnsi"/>
          <w:color w:val="auto"/>
          <w:sz w:val="22"/>
          <w:szCs w:val="22"/>
        </w:rPr>
      </w:pPr>
    </w:p>
    <w:p w14:paraId="2CCD200F" w14:textId="0D12B794" w:rsidR="00F542D7"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 xml:space="preserve">Preventing </w:t>
      </w:r>
      <w:r w:rsidR="00E77909">
        <w:rPr>
          <w:rFonts w:asciiTheme="minorHAnsi" w:hAnsiTheme="minorHAnsi" w:cstheme="minorHAnsi"/>
          <w:color w:val="auto"/>
          <w:szCs w:val="22"/>
        </w:rPr>
        <w:t>radicalization</w:t>
      </w:r>
    </w:p>
    <w:p w14:paraId="6FBF9F09" w14:textId="376302A1" w:rsidR="00E77909" w:rsidRPr="00C25FB2" w:rsidRDefault="00E77909" w:rsidP="00C25FB2">
      <w:pPr>
        <w:pStyle w:val="1bodycopy10pt"/>
        <w:jc w:val="both"/>
        <w:rPr>
          <w:rFonts w:asciiTheme="minorHAnsi" w:hAnsiTheme="minorHAnsi" w:cstheme="minorHAnsi"/>
          <w:i/>
          <w:sz w:val="22"/>
          <w:szCs w:val="22"/>
        </w:rPr>
      </w:pPr>
      <w:r w:rsidRPr="00C25FB2">
        <w:rPr>
          <w:rFonts w:asciiTheme="minorHAnsi" w:hAnsiTheme="minorHAnsi" w:cstheme="minorHAnsi"/>
          <w:i/>
          <w:sz w:val="22"/>
          <w:szCs w:val="22"/>
        </w:rPr>
        <w:t xml:space="preserve">Note: This preventing </w:t>
      </w:r>
      <w:proofErr w:type="spellStart"/>
      <w:r w:rsidRPr="00C25FB2">
        <w:rPr>
          <w:rFonts w:asciiTheme="minorHAnsi" w:hAnsiTheme="minorHAnsi" w:cstheme="minorHAnsi"/>
          <w:i/>
          <w:sz w:val="22"/>
          <w:szCs w:val="22"/>
        </w:rPr>
        <w:t>radicalisation</w:t>
      </w:r>
      <w:proofErr w:type="spellEnd"/>
      <w:r w:rsidRPr="00C25FB2">
        <w:rPr>
          <w:rFonts w:asciiTheme="minorHAnsi" w:hAnsiTheme="minorHAnsi" w:cstheme="minorHAnsi"/>
          <w:i/>
          <w:sz w:val="22"/>
          <w:szCs w:val="22"/>
        </w:rPr>
        <w:t xml:space="preserve"> section remains under review, following the publication of a new definition of extremism on the 14 March 2024. </w:t>
      </w:r>
    </w:p>
    <w:p w14:paraId="2FA1EE73" w14:textId="77777777" w:rsidR="00F54C17" w:rsidRDefault="00E77909" w:rsidP="00F54C17">
      <w:pPr>
        <w:pStyle w:val="1bodycopy10pt"/>
        <w:spacing w:after="0"/>
        <w:jc w:val="both"/>
        <w:rPr>
          <w:rFonts w:asciiTheme="minorHAnsi" w:hAnsiTheme="minorHAnsi" w:cstheme="minorHAnsi"/>
          <w:sz w:val="22"/>
          <w:szCs w:val="22"/>
        </w:rPr>
      </w:pPr>
      <w:r w:rsidRPr="00F54C17">
        <w:rPr>
          <w:rFonts w:asciiTheme="minorHAnsi" w:hAnsiTheme="minorHAnsi" w:cstheme="minorHAnsi"/>
          <w:sz w:val="22"/>
          <w:szCs w:val="22"/>
        </w:rPr>
        <w:t xml:space="preserve">Children may be susceptible to </w:t>
      </w:r>
      <w:proofErr w:type="spellStart"/>
      <w:r w:rsidRPr="00F54C17">
        <w:rPr>
          <w:rFonts w:asciiTheme="minorHAnsi" w:hAnsiTheme="minorHAnsi" w:cstheme="minorHAnsi"/>
          <w:sz w:val="22"/>
          <w:szCs w:val="22"/>
        </w:rPr>
        <w:t>radicalisation</w:t>
      </w:r>
      <w:proofErr w:type="spellEnd"/>
      <w:r w:rsidRPr="00F54C17">
        <w:rPr>
          <w:rFonts w:asciiTheme="minorHAnsi" w:hAnsiTheme="minorHAnsi" w:cstheme="minorHAnsi"/>
          <w:sz w:val="22"/>
          <w:szCs w:val="22"/>
        </w:rPr>
        <w:t xml:space="preserve"> into terrorism. Similar to protecting children from other forms of harms and abuse, protecting children from this risk should be a part of a schools or colleges safeguarding approach.</w:t>
      </w:r>
    </w:p>
    <w:p w14:paraId="76B552DD" w14:textId="4BE87373" w:rsidR="00C4008E" w:rsidRPr="00F54C17" w:rsidRDefault="00E77909" w:rsidP="00F54C17">
      <w:pPr>
        <w:pStyle w:val="1bodycopy10pt"/>
        <w:spacing w:after="0"/>
        <w:jc w:val="both"/>
        <w:rPr>
          <w:rFonts w:asciiTheme="minorHAnsi" w:hAnsiTheme="minorHAnsi" w:cstheme="minorHAnsi"/>
          <w:sz w:val="22"/>
          <w:szCs w:val="22"/>
        </w:rPr>
      </w:pPr>
      <w:r w:rsidRPr="00F54C17">
        <w:rPr>
          <w:rFonts w:asciiTheme="minorHAnsi" w:hAnsiTheme="minorHAnsi" w:cstheme="minorHAnsi"/>
          <w:sz w:val="22"/>
          <w:szCs w:val="22"/>
        </w:rPr>
        <w:t xml:space="preserve"> </w:t>
      </w:r>
    </w:p>
    <w:p w14:paraId="4A7CFA84" w14:textId="30561C88" w:rsidR="00D72EAA" w:rsidRDefault="00E77909" w:rsidP="00F54C17">
      <w:pPr>
        <w:pStyle w:val="1bodycopy10pt"/>
        <w:spacing w:after="0"/>
        <w:jc w:val="both"/>
        <w:rPr>
          <w:rFonts w:asciiTheme="minorHAnsi" w:hAnsiTheme="minorHAnsi" w:cstheme="minorHAnsi"/>
          <w:sz w:val="22"/>
          <w:szCs w:val="22"/>
        </w:rPr>
      </w:pPr>
      <w:r w:rsidRPr="00F54C17">
        <w:rPr>
          <w:rFonts w:asciiTheme="minorHAnsi" w:hAnsiTheme="minorHAnsi" w:cstheme="minorHAnsi"/>
          <w:b/>
          <w:sz w:val="22"/>
          <w:szCs w:val="22"/>
        </w:rPr>
        <w:t>Extremism</w:t>
      </w:r>
      <w:r w:rsidRPr="00F54C17">
        <w:rPr>
          <w:rFonts w:asciiTheme="minorHAnsi" w:hAnsiTheme="minorHAnsi" w:cstheme="minorHAnsi"/>
          <w:sz w:val="22"/>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7291514A" w14:textId="77777777" w:rsidR="00F54C17" w:rsidRPr="00F54C17" w:rsidRDefault="00F54C17" w:rsidP="00F54C17">
      <w:pPr>
        <w:pStyle w:val="1bodycopy10pt"/>
        <w:spacing w:after="0"/>
        <w:jc w:val="both"/>
        <w:rPr>
          <w:rFonts w:asciiTheme="minorHAnsi" w:hAnsiTheme="minorHAnsi" w:cstheme="minorHAnsi"/>
          <w:sz w:val="22"/>
          <w:szCs w:val="22"/>
        </w:rPr>
      </w:pPr>
    </w:p>
    <w:p w14:paraId="12FADDE8" w14:textId="72458C4A" w:rsidR="00D72EAA" w:rsidRDefault="00E77909" w:rsidP="00F54C17">
      <w:pPr>
        <w:pStyle w:val="1bodycopy10pt"/>
        <w:spacing w:after="0"/>
        <w:jc w:val="both"/>
        <w:rPr>
          <w:rFonts w:asciiTheme="minorHAnsi" w:hAnsiTheme="minorHAnsi" w:cstheme="minorHAnsi"/>
          <w:sz w:val="22"/>
          <w:szCs w:val="22"/>
        </w:rPr>
      </w:pPr>
      <w:proofErr w:type="spellStart"/>
      <w:r w:rsidRPr="00F54C17">
        <w:rPr>
          <w:rFonts w:asciiTheme="minorHAnsi" w:hAnsiTheme="minorHAnsi" w:cstheme="minorHAnsi"/>
          <w:b/>
          <w:sz w:val="22"/>
          <w:szCs w:val="22"/>
        </w:rPr>
        <w:t>Radicalisation</w:t>
      </w:r>
      <w:proofErr w:type="spellEnd"/>
      <w:r w:rsidRPr="00F54C17">
        <w:rPr>
          <w:rFonts w:asciiTheme="minorHAnsi" w:hAnsiTheme="minorHAnsi" w:cstheme="minorHAnsi"/>
          <w:sz w:val="22"/>
          <w:szCs w:val="22"/>
        </w:rPr>
        <w:t xml:space="preserve"> is the process of a person </w:t>
      </w:r>
      <w:proofErr w:type="spellStart"/>
      <w:r w:rsidRPr="00F54C17">
        <w:rPr>
          <w:rFonts w:asciiTheme="minorHAnsi" w:hAnsiTheme="minorHAnsi" w:cstheme="minorHAnsi"/>
          <w:sz w:val="22"/>
          <w:szCs w:val="22"/>
        </w:rPr>
        <w:t>legitimising</w:t>
      </w:r>
      <w:proofErr w:type="spellEnd"/>
      <w:r w:rsidRPr="00F54C17">
        <w:rPr>
          <w:rFonts w:asciiTheme="minorHAnsi" w:hAnsiTheme="minorHAnsi" w:cstheme="minorHAnsi"/>
          <w:sz w:val="22"/>
          <w:szCs w:val="22"/>
        </w:rPr>
        <w:t xml:space="preserve"> support for, or use of, terrorist violence. </w:t>
      </w:r>
    </w:p>
    <w:p w14:paraId="7123DCE7" w14:textId="77777777" w:rsidR="00F54C17" w:rsidRPr="00F54C17" w:rsidRDefault="00F54C17" w:rsidP="00F54C17">
      <w:pPr>
        <w:pStyle w:val="1bodycopy10pt"/>
        <w:spacing w:after="0"/>
        <w:jc w:val="both"/>
        <w:rPr>
          <w:rFonts w:asciiTheme="minorHAnsi" w:hAnsiTheme="minorHAnsi" w:cstheme="minorHAnsi"/>
          <w:sz w:val="22"/>
          <w:szCs w:val="22"/>
        </w:rPr>
      </w:pPr>
    </w:p>
    <w:p w14:paraId="0F5807F1" w14:textId="07DE8B06" w:rsidR="00F542D7" w:rsidRPr="00F54C17" w:rsidRDefault="00E77909" w:rsidP="00F54C17">
      <w:pPr>
        <w:spacing w:after="0" w:line="240" w:lineRule="auto"/>
        <w:jc w:val="both"/>
        <w:rPr>
          <w:rFonts w:cstheme="minorHAnsi"/>
          <w:b/>
        </w:rPr>
      </w:pPr>
      <w:r w:rsidRPr="00F54C17">
        <w:rPr>
          <w:rFonts w:eastAsia="MS Mincho" w:cstheme="minorHAnsi"/>
          <w:b/>
          <w:lang w:val="en-US"/>
        </w:rPr>
        <w:t>Terrorism</w:t>
      </w:r>
      <w:r w:rsidRPr="00F54C17">
        <w:rPr>
          <w:rFonts w:eastAsia="MS Mincho" w:cstheme="minorHAnsi"/>
          <w:lang w:val="en-US"/>
        </w:rPr>
        <w:t xml:space="preserve"> is an action that endangers or causes serious violence to a person/people; causes serious damage to property; or seriously interferes or disrupts an electronic system. The use or threat must be designed to influence the government or to intimidate</w:t>
      </w:r>
      <w:r w:rsidR="00A7770B" w:rsidRPr="00F54C17">
        <w:rPr>
          <w:rFonts w:cstheme="minorHAnsi"/>
        </w:rPr>
        <w:t>.</w:t>
      </w:r>
      <w:r w:rsidR="00F54C17">
        <w:rPr>
          <w:rFonts w:cstheme="minorHAnsi"/>
        </w:rPr>
        <w:t xml:space="preserve"> </w:t>
      </w:r>
      <w:proofErr w:type="gramStart"/>
      <w:r w:rsidR="00F542D7" w:rsidRPr="00F54C17">
        <w:rPr>
          <w:rFonts w:cstheme="minorHAnsi"/>
        </w:rPr>
        <w:t>The</w:t>
      </w:r>
      <w:proofErr w:type="gramEnd"/>
      <w:r w:rsidR="00F542D7" w:rsidRPr="00F54C17">
        <w:rPr>
          <w:rFonts w:cstheme="minorHAnsi"/>
        </w:rPr>
        <w:t xml:space="preserve"> use or threat of terrorism must be designed to influence the government or to intimidate the public and is made for the purpose of advancing a political, religious or ideological cause.</w:t>
      </w:r>
    </w:p>
    <w:p w14:paraId="3F35731B" w14:textId="77777777" w:rsidR="0056542A" w:rsidRPr="00F54C17" w:rsidRDefault="0056542A" w:rsidP="00F54C17">
      <w:pPr>
        <w:spacing w:after="0" w:line="240" w:lineRule="auto"/>
        <w:jc w:val="both"/>
        <w:rPr>
          <w:rFonts w:cstheme="minorHAnsi"/>
        </w:rPr>
      </w:pPr>
    </w:p>
    <w:p w14:paraId="008DA263" w14:textId="77777777" w:rsidR="00F542D7" w:rsidRPr="00F54C17" w:rsidRDefault="00F542D7" w:rsidP="00F54C17">
      <w:pPr>
        <w:spacing w:after="0" w:line="240" w:lineRule="auto"/>
        <w:jc w:val="both"/>
        <w:rPr>
          <w:rFonts w:cstheme="minorHAnsi"/>
        </w:rPr>
      </w:pPr>
      <w:r w:rsidRPr="00F54C17">
        <w:rPr>
          <w:rFonts w:cstheme="minorHAnsi"/>
        </w:rPr>
        <w:t xml:space="preserve">Schools have a duty to prevent children from being drawn into terrorism. The DSL will undertake Prevent awareness training and make sure that staff have access to appropriate training to equip them to identify children at risk. </w:t>
      </w:r>
    </w:p>
    <w:p w14:paraId="549B5FB1" w14:textId="77777777" w:rsidR="0056542A" w:rsidRPr="00F54C17" w:rsidRDefault="0056542A" w:rsidP="00F54C17">
      <w:pPr>
        <w:spacing w:after="0" w:line="240" w:lineRule="auto"/>
        <w:jc w:val="both"/>
        <w:rPr>
          <w:rFonts w:cstheme="minorHAnsi"/>
        </w:rPr>
      </w:pPr>
    </w:p>
    <w:p w14:paraId="67B2FE30" w14:textId="77777777" w:rsidR="00F542D7" w:rsidRPr="00F54C17" w:rsidRDefault="00F542D7" w:rsidP="00F54C17">
      <w:pPr>
        <w:spacing w:after="0" w:line="240" w:lineRule="auto"/>
        <w:jc w:val="both"/>
        <w:rPr>
          <w:rFonts w:cstheme="minorHAnsi"/>
        </w:rPr>
      </w:pPr>
      <w:r w:rsidRPr="00F54C17">
        <w:rPr>
          <w:rFonts w:cstheme="minorHAnsi"/>
        </w:rPr>
        <w:t>We will assess the risk of children in our school being drawn into terrorism. This assessment will be based on an understanding of the potential risk in our local area, in collaboration with our local safeguarding partners and local police force.</w:t>
      </w:r>
    </w:p>
    <w:p w14:paraId="58CE6A87" w14:textId="77777777" w:rsidR="0056542A" w:rsidRPr="00F54C17" w:rsidRDefault="0056542A" w:rsidP="00F54C17">
      <w:pPr>
        <w:spacing w:after="0" w:line="240" w:lineRule="auto"/>
        <w:jc w:val="both"/>
        <w:rPr>
          <w:rFonts w:cstheme="minorHAnsi"/>
        </w:rPr>
      </w:pPr>
    </w:p>
    <w:p w14:paraId="01D996E3" w14:textId="77777777" w:rsidR="00F542D7" w:rsidRPr="00F54C17" w:rsidRDefault="00F542D7" w:rsidP="00F54C17">
      <w:pPr>
        <w:spacing w:after="0" w:line="240" w:lineRule="auto"/>
        <w:jc w:val="both"/>
        <w:rPr>
          <w:rFonts w:cstheme="minorHAnsi"/>
        </w:rPr>
      </w:pPr>
      <w:r w:rsidRPr="00F54C17">
        <w:rPr>
          <w:rFonts w:cstheme="minorHAnsi"/>
        </w:rPr>
        <w:t>We will ensure that suitable internet filtering is in place, and equip our pupils to stay safe online at school and at home.</w:t>
      </w:r>
    </w:p>
    <w:p w14:paraId="137E2DC7" w14:textId="77777777" w:rsidR="0056542A" w:rsidRPr="00F54C17" w:rsidRDefault="0056542A" w:rsidP="00F54C17">
      <w:pPr>
        <w:spacing w:after="0" w:line="240" w:lineRule="auto"/>
        <w:jc w:val="both"/>
        <w:rPr>
          <w:rFonts w:cstheme="minorHAnsi"/>
        </w:rPr>
      </w:pPr>
    </w:p>
    <w:p w14:paraId="6AAEDE52" w14:textId="77777777" w:rsidR="00F542D7" w:rsidRPr="00F54C17" w:rsidRDefault="00F542D7" w:rsidP="00F54C17">
      <w:pPr>
        <w:spacing w:after="0" w:line="240" w:lineRule="auto"/>
        <w:jc w:val="both"/>
        <w:rPr>
          <w:rFonts w:cstheme="minorHAnsi"/>
        </w:rPr>
      </w:pPr>
      <w:r w:rsidRPr="00F54C17">
        <w:rPr>
          <w:rFonts w:cstheme="minorHAnsi"/>
        </w:rPr>
        <w:t xml:space="preserve">There is no single way of identifying an individual who is likely to be susceptible to an extremist ideology. Radicalisation can occur quickly or over a long period. </w:t>
      </w:r>
    </w:p>
    <w:p w14:paraId="5193D504" w14:textId="77777777" w:rsidR="0056542A" w:rsidRPr="00444116" w:rsidRDefault="0056542A" w:rsidP="00C25FB2">
      <w:pPr>
        <w:spacing w:after="0" w:line="240" w:lineRule="auto"/>
        <w:jc w:val="both"/>
        <w:rPr>
          <w:rFonts w:cstheme="minorHAnsi"/>
        </w:rPr>
      </w:pPr>
    </w:p>
    <w:p w14:paraId="2F5FE381" w14:textId="77777777" w:rsidR="00F542D7" w:rsidRPr="00444116" w:rsidRDefault="00F542D7" w:rsidP="00C25FB2">
      <w:pPr>
        <w:spacing w:after="0" w:line="240" w:lineRule="auto"/>
        <w:jc w:val="both"/>
        <w:rPr>
          <w:rFonts w:cstheme="minorHAnsi"/>
        </w:rPr>
      </w:pPr>
      <w:r w:rsidRPr="00444116">
        <w:rPr>
          <w:rFonts w:cstheme="minorHAnsi"/>
        </w:rPr>
        <w:t xml:space="preserve">Staff will be alert to changes in pupils’ behaviour. </w:t>
      </w:r>
    </w:p>
    <w:p w14:paraId="0CA798AB" w14:textId="77777777" w:rsidR="0056542A" w:rsidRPr="00444116" w:rsidRDefault="0056542A" w:rsidP="00C25FB2">
      <w:pPr>
        <w:spacing w:after="0" w:line="240" w:lineRule="auto"/>
        <w:jc w:val="both"/>
        <w:rPr>
          <w:rFonts w:cstheme="minorHAnsi"/>
        </w:rPr>
      </w:pPr>
    </w:p>
    <w:p w14:paraId="14989291" w14:textId="77777777" w:rsidR="00F542D7" w:rsidRPr="00444116" w:rsidRDefault="00F542D7" w:rsidP="00C25FB2">
      <w:pPr>
        <w:spacing w:after="0" w:line="240" w:lineRule="auto"/>
        <w:jc w:val="both"/>
        <w:rPr>
          <w:rFonts w:cstheme="minorHAnsi"/>
        </w:rPr>
      </w:pPr>
      <w:r w:rsidRPr="00444116">
        <w:rPr>
          <w:rFonts w:cstheme="minorHAnsi"/>
        </w:rPr>
        <w:t xml:space="preserve">The government website </w:t>
      </w:r>
      <w:hyperlink r:id="rId58" w:history="1">
        <w:r w:rsidRPr="00444116">
          <w:rPr>
            <w:rStyle w:val="Hyperlink"/>
            <w:rFonts w:cstheme="minorHAnsi"/>
          </w:rPr>
          <w:t>Educate Against Hate</w:t>
        </w:r>
      </w:hyperlink>
      <w:r w:rsidRPr="00444116">
        <w:rPr>
          <w:rFonts w:cstheme="minorHAnsi"/>
        </w:rPr>
        <w:t xml:space="preserve"> and charity </w:t>
      </w:r>
      <w:hyperlink r:id="rId59" w:history="1">
        <w:r w:rsidRPr="00444116">
          <w:rPr>
            <w:rStyle w:val="Hyperlink"/>
            <w:rFonts w:cstheme="minorHAnsi"/>
          </w:rPr>
          <w:t>NSPCC</w:t>
        </w:r>
      </w:hyperlink>
      <w:r w:rsidRPr="00444116">
        <w:rPr>
          <w:rFonts w:cstheme="minorHAnsi"/>
        </w:rPr>
        <w:t xml:space="preserve"> say that signs that a pupil is being radicalised can include:</w:t>
      </w:r>
    </w:p>
    <w:p w14:paraId="3C3B923A"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Refusal to engage with, or becoming abusive to, peers who are different from themselves </w:t>
      </w:r>
    </w:p>
    <w:p w14:paraId="546594D5"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Becoming susceptible to conspiracy theories and feelings of persecution </w:t>
      </w:r>
    </w:p>
    <w:p w14:paraId="580BA07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Changes in friendship groups and appearance </w:t>
      </w:r>
    </w:p>
    <w:p w14:paraId="511712E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Rejecting </w:t>
      </w:r>
      <w:proofErr w:type="gramStart"/>
      <w:r w:rsidRPr="00F54C17">
        <w:rPr>
          <w:rFonts w:eastAsia="Arial" w:cstheme="minorHAnsi"/>
        </w:rPr>
        <w:t>activities</w:t>
      </w:r>
      <w:proofErr w:type="gramEnd"/>
      <w:r w:rsidRPr="00F54C17">
        <w:rPr>
          <w:rFonts w:eastAsia="Arial" w:cstheme="minorHAnsi"/>
        </w:rPr>
        <w:t xml:space="preserve"> they used to enjoy </w:t>
      </w:r>
    </w:p>
    <w:p w14:paraId="7D3DDBF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Converting to a new religion </w:t>
      </w:r>
    </w:p>
    <w:p w14:paraId="492BC88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Isolating themselves from family and friends</w:t>
      </w:r>
    </w:p>
    <w:p w14:paraId="2FB9A9F5"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Talking as if from a scripted speech</w:t>
      </w:r>
    </w:p>
    <w:p w14:paraId="00B9E297"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An unwillingness or inability to discuss their views</w:t>
      </w:r>
    </w:p>
    <w:p w14:paraId="76367260"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 sudden disrespectful attitude towards others</w:t>
      </w:r>
    </w:p>
    <w:p w14:paraId="21CEBD9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Increased levels of anger</w:t>
      </w:r>
    </w:p>
    <w:p w14:paraId="134B5040"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Increased secretiveness, especially around internet use </w:t>
      </w:r>
    </w:p>
    <w:p w14:paraId="4B52624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Expressions of sympathy for extremist ideologies and groups, or justification of their actions</w:t>
      </w:r>
    </w:p>
    <w:p w14:paraId="3291B62E"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Accessing extremist material online, including on Facebook or Twitter</w:t>
      </w:r>
    </w:p>
    <w:p w14:paraId="1B06E1DF"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Possessing extremist literature</w:t>
      </w:r>
    </w:p>
    <w:p w14:paraId="7213F5B6"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Being in contact with extremist recruiters and joining, or seeking to join, extremist organisations </w:t>
      </w:r>
    </w:p>
    <w:p w14:paraId="02C62ED2" w14:textId="77777777" w:rsidR="0056542A" w:rsidRPr="00444116" w:rsidRDefault="0056542A" w:rsidP="00C25FB2">
      <w:pPr>
        <w:pStyle w:val="1bodycopy10pt"/>
        <w:spacing w:after="0"/>
        <w:jc w:val="both"/>
        <w:rPr>
          <w:rFonts w:asciiTheme="minorHAnsi" w:hAnsiTheme="minorHAnsi" w:cstheme="minorHAnsi"/>
          <w:sz w:val="22"/>
          <w:szCs w:val="22"/>
        </w:rPr>
      </w:pPr>
    </w:p>
    <w:p w14:paraId="07FEF0C1"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Children who are at risk of </w:t>
      </w:r>
      <w:proofErr w:type="spellStart"/>
      <w:r w:rsidRPr="00444116">
        <w:rPr>
          <w:rFonts w:asciiTheme="minorHAnsi" w:hAnsiTheme="minorHAnsi" w:cstheme="minorHAnsi"/>
          <w:sz w:val="22"/>
          <w:szCs w:val="22"/>
        </w:rPr>
        <w:t>radicalisation</w:t>
      </w:r>
      <w:proofErr w:type="spellEnd"/>
      <w:r w:rsidRPr="00444116">
        <w:rPr>
          <w:rFonts w:asciiTheme="minorHAnsi" w:hAnsiTheme="minorHAnsi" w:cstheme="minorHAnsi"/>
          <w:sz w:val="22"/>
          <w:szCs w:val="22"/>
        </w:rPr>
        <w:t xml:space="preserve"> may have low self-esteem, or </w:t>
      </w:r>
      <w:r w:rsidR="0009732F" w:rsidRPr="00444116">
        <w:rPr>
          <w:rFonts w:asciiTheme="minorHAnsi" w:hAnsiTheme="minorHAnsi" w:cstheme="minorHAnsi"/>
          <w:sz w:val="22"/>
          <w:szCs w:val="22"/>
        </w:rPr>
        <w:t>have experienced</w:t>
      </w:r>
      <w:r w:rsidRPr="00444116">
        <w:rPr>
          <w:rFonts w:asciiTheme="minorHAnsi" w:hAnsiTheme="minorHAnsi" w:cstheme="minorHAnsi"/>
          <w:sz w:val="22"/>
          <w:szCs w:val="22"/>
        </w:rPr>
        <w:t xml:space="preserve"> bullying or discrimination. It is important to note that these signs can also be part of normal teenage behaviour – staff should have confidence in their instincts and seek advice if something feels wrong. </w:t>
      </w:r>
    </w:p>
    <w:p w14:paraId="5A66D403" w14:textId="77777777" w:rsidR="0056542A" w:rsidRPr="00444116" w:rsidRDefault="0056542A" w:rsidP="00C25FB2">
      <w:pPr>
        <w:pStyle w:val="1bodycopy10pt"/>
        <w:spacing w:after="0"/>
        <w:jc w:val="both"/>
        <w:rPr>
          <w:rFonts w:asciiTheme="minorHAnsi" w:hAnsiTheme="minorHAnsi" w:cstheme="minorHAnsi"/>
          <w:sz w:val="22"/>
          <w:szCs w:val="22"/>
        </w:rPr>
      </w:pPr>
    </w:p>
    <w:p w14:paraId="35E054E4"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If staff are concerned about a pupil, they will follow our procedures set out in section 7.5 of this policy, including discussing their concerns with the DSL. </w:t>
      </w:r>
    </w:p>
    <w:p w14:paraId="7A258943" w14:textId="77777777" w:rsidR="0056542A" w:rsidRPr="00444116" w:rsidRDefault="0056542A" w:rsidP="00C25FB2">
      <w:pPr>
        <w:pStyle w:val="1bodycopy10pt"/>
        <w:spacing w:after="0"/>
        <w:jc w:val="both"/>
        <w:rPr>
          <w:rFonts w:asciiTheme="minorHAnsi" w:hAnsiTheme="minorHAnsi" w:cstheme="minorHAnsi"/>
          <w:sz w:val="22"/>
          <w:szCs w:val="22"/>
        </w:rPr>
      </w:pPr>
    </w:p>
    <w:p w14:paraId="0D0FD8C3"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Staff should </w:t>
      </w:r>
      <w:r w:rsidRPr="00444116">
        <w:rPr>
          <w:rFonts w:asciiTheme="minorHAnsi" w:hAnsiTheme="minorHAnsi" w:cstheme="minorHAnsi"/>
          <w:b/>
          <w:bCs/>
          <w:sz w:val="22"/>
          <w:szCs w:val="22"/>
        </w:rPr>
        <w:t>always</w:t>
      </w:r>
      <w:r w:rsidRPr="00444116">
        <w:rPr>
          <w:rFonts w:asciiTheme="minorHAnsi" w:hAnsiTheme="minorHAnsi" w:cstheme="minorHAnsi"/>
          <w:sz w:val="22"/>
          <w:szCs w:val="22"/>
        </w:rPr>
        <w:t xml:space="preserve"> </w:t>
      </w:r>
      <w:proofErr w:type="gramStart"/>
      <w:r w:rsidRPr="00444116">
        <w:rPr>
          <w:rFonts w:asciiTheme="minorHAnsi" w:hAnsiTheme="minorHAnsi" w:cstheme="minorHAnsi"/>
          <w:sz w:val="22"/>
          <w:szCs w:val="22"/>
        </w:rPr>
        <w:t>take action</w:t>
      </w:r>
      <w:proofErr w:type="gramEnd"/>
      <w:r w:rsidRPr="00444116">
        <w:rPr>
          <w:rFonts w:asciiTheme="minorHAnsi" w:hAnsiTheme="minorHAnsi" w:cstheme="minorHAnsi"/>
          <w:sz w:val="22"/>
          <w:szCs w:val="22"/>
        </w:rPr>
        <w:t xml:space="preserve"> if they are worried.</w:t>
      </w:r>
    </w:p>
    <w:p w14:paraId="33FB6969" w14:textId="77777777" w:rsidR="0056542A" w:rsidRPr="00444116" w:rsidRDefault="0056542A" w:rsidP="00C25FB2">
      <w:pPr>
        <w:pStyle w:val="1bodycopy10pt"/>
        <w:spacing w:after="0"/>
        <w:jc w:val="both"/>
        <w:rPr>
          <w:rFonts w:asciiTheme="minorHAnsi" w:hAnsiTheme="minorHAnsi" w:cstheme="minorHAnsi"/>
          <w:sz w:val="22"/>
          <w:szCs w:val="22"/>
        </w:rPr>
      </w:pPr>
    </w:p>
    <w:p w14:paraId="4F07C04E"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Further information on the school’s measures to prevent </w:t>
      </w:r>
      <w:proofErr w:type="spellStart"/>
      <w:r w:rsidRPr="00444116">
        <w:rPr>
          <w:rFonts w:asciiTheme="minorHAnsi" w:hAnsiTheme="minorHAnsi" w:cstheme="minorHAnsi"/>
          <w:sz w:val="22"/>
          <w:szCs w:val="22"/>
        </w:rPr>
        <w:t>radicalisation</w:t>
      </w:r>
      <w:proofErr w:type="spellEnd"/>
      <w:r w:rsidRPr="00444116">
        <w:rPr>
          <w:rFonts w:asciiTheme="minorHAnsi" w:hAnsiTheme="minorHAnsi" w:cstheme="minorHAnsi"/>
          <w:sz w:val="22"/>
          <w:szCs w:val="22"/>
        </w:rPr>
        <w:t xml:space="preserve"> are set out in other school policies and procedures, including:</w:t>
      </w:r>
    </w:p>
    <w:p w14:paraId="77693E09"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Relational Approach </w:t>
      </w:r>
    </w:p>
    <w:p w14:paraId="1B7DC6F9"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PSHE </w:t>
      </w:r>
      <w:r w:rsidR="00AC14E0" w:rsidRPr="00F54C17">
        <w:rPr>
          <w:rFonts w:eastAsia="Arial" w:cstheme="minorHAnsi"/>
        </w:rPr>
        <w:t xml:space="preserve">and RSE </w:t>
      </w:r>
      <w:r w:rsidRPr="00F54C17">
        <w:rPr>
          <w:rFonts w:eastAsia="Arial" w:cstheme="minorHAnsi"/>
        </w:rPr>
        <w:t>curriculum</w:t>
      </w:r>
    </w:p>
    <w:p w14:paraId="434700EB"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Online Safety</w:t>
      </w:r>
    </w:p>
    <w:p w14:paraId="15FB15A2" w14:textId="77777777" w:rsidR="0056542A" w:rsidRPr="00444116" w:rsidRDefault="0056542A" w:rsidP="00C25FB2">
      <w:pPr>
        <w:pStyle w:val="Subhead2"/>
        <w:spacing w:before="0" w:after="0"/>
        <w:jc w:val="both"/>
        <w:rPr>
          <w:rFonts w:asciiTheme="minorHAnsi" w:hAnsiTheme="minorHAnsi" w:cstheme="minorHAnsi"/>
          <w:color w:val="auto"/>
          <w:sz w:val="22"/>
          <w:szCs w:val="22"/>
        </w:rPr>
      </w:pPr>
    </w:p>
    <w:p w14:paraId="5C79AEA8"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Sexual violence and sexual harassment between children in schools</w:t>
      </w:r>
    </w:p>
    <w:p w14:paraId="432E55D2"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Sexual violence and sexual harassment can occur:</w:t>
      </w:r>
    </w:p>
    <w:p w14:paraId="639F3D9E"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Between 2 children of any age and sex</w:t>
      </w:r>
    </w:p>
    <w:p w14:paraId="6F0BB88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Through a group of children sexually assaulting or sexually harassing a single child or group of children </w:t>
      </w:r>
    </w:p>
    <w:p w14:paraId="2FB3F77A"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Online and face to face (both physically and verbally) </w:t>
      </w:r>
    </w:p>
    <w:p w14:paraId="2629DFB5" w14:textId="77777777" w:rsidR="0056542A" w:rsidRPr="00F54C17" w:rsidRDefault="0056542A" w:rsidP="00F54C17">
      <w:pPr>
        <w:spacing w:after="0" w:line="240" w:lineRule="auto"/>
        <w:jc w:val="both"/>
        <w:rPr>
          <w:rFonts w:eastAsia="Arial" w:cstheme="minorHAnsi"/>
        </w:rPr>
      </w:pPr>
    </w:p>
    <w:p w14:paraId="2F77FB2C"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Sexual violence and sexual harassment exist on a continuum and may overlap.</w:t>
      </w:r>
    </w:p>
    <w:p w14:paraId="28EB8759" w14:textId="77777777" w:rsidR="0056542A" w:rsidRPr="00444116" w:rsidRDefault="0056542A" w:rsidP="00C25FB2">
      <w:pPr>
        <w:pStyle w:val="1bodycopy10pt"/>
        <w:spacing w:after="0"/>
        <w:jc w:val="both"/>
        <w:rPr>
          <w:rFonts w:asciiTheme="minorHAnsi" w:hAnsiTheme="minorHAnsi" w:cstheme="minorHAnsi"/>
          <w:sz w:val="22"/>
          <w:szCs w:val="22"/>
        </w:rPr>
      </w:pPr>
    </w:p>
    <w:p w14:paraId="6EB43C4B" w14:textId="77777777" w:rsidR="00F542D7" w:rsidRPr="00444116" w:rsidRDefault="0009732F"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Children who have experienced </w:t>
      </w:r>
      <w:r w:rsidR="00F542D7" w:rsidRPr="00444116">
        <w:rPr>
          <w:rFonts w:asciiTheme="minorHAnsi" w:hAnsiTheme="minorHAnsi" w:cstheme="minorHAnsi"/>
          <w:sz w:val="22"/>
          <w:szCs w:val="22"/>
        </w:rPr>
        <w:t xml:space="preserve">sexual violence and sexual harassment will likely find the experience stressful and distressing. This will, in all likelihood, adversely affect their educational attainment and will be exacerbated if </w:t>
      </w:r>
      <w:r w:rsidRPr="00444116">
        <w:rPr>
          <w:rFonts w:asciiTheme="minorHAnsi" w:hAnsiTheme="minorHAnsi" w:cstheme="minorHAnsi"/>
          <w:sz w:val="22"/>
          <w:szCs w:val="22"/>
        </w:rPr>
        <w:t>the child who has harmed / allegedly harmed</w:t>
      </w:r>
      <w:r w:rsidR="00F542D7" w:rsidRPr="00444116">
        <w:rPr>
          <w:rFonts w:asciiTheme="minorHAnsi" w:hAnsiTheme="minorHAnsi" w:cstheme="minorHAnsi"/>
          <w:sz w:val="22"/>
          <w:szCs w:val="22"/>
        </w:rPr>
        <w:t xml:space="preserve"> attends the same school. </w:t>
      </w:r>
    </w:p>
    <w:p w14:paraId="1379F6B8" w14:textId="77777777" w:rsidR="0056542A" w:rsidRPr="00444116" w:rsidRDefault="0056542A" w:rsidP="00C25FB2">
      <w:pPr>
        <w:pStyle w:val="1bodycopy10pt"/>
        <w:spacing w:after="0"/>
        <w:jc w:val="both"/>
        <w:rPr>
          <w:rFonts w:asciiTheme="minorHAnsi" w:hAnsiTheme="minorHAnsi" w:cstheme="minorHAnsi"/>
          <w:sz w:val="22"/>
          <w:szCs w:val="22"/>
        </w:rPr>
      </w:pPr>
    </w:p>
    <w:p w14:paraId="48FAB2DB" w14:textId="77777777" w:rsidR="00F542D7" w:rsidRPr="00444116" w:rsidRDefault="0009732F"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If a child</w:t>
      </w:r>
      <w:r w:rsidR="00F542D7" w:rsidRPr="00444116">
        <w:rPr>
          <w:rFonts w:asciiTheme="minorHAnsi" w:hAnsiTheme="minorHAnsi" w:cstheme="minorHAnsi"/>
          <w:sz w:val="22"/>
          <w:szCs w:val="22"/>
        </w:rPr>
        <w:t xml:space="preserve"> reports an incident, it is essential that staff make sure they are reassured that they are being taken seriously and that they will be s</w:t>
      </w:r>
      <w:r w:rsidRPr="00444116">
        <w:rPr>
          <w:rFonts w:asciiTheme="minorHAnsi" w:hAnsiTheme="minorHAnsi" w:cstheme="minorHAnsi"/>
          <w:sz w:val="22"/>
          <w:szCs w:val="22"/>
        </w:rPr>
        <w:t>upported and kept safe. A child</w:t>
      </w:r>
      <w:r w:rsidR="00F542D7" w:rsidRPr="00444116">
        <w:rPr>
          <w:rFonts w:asciiTheme="minorHAnsi" w:hAnsiTheme="minorHAnsi" w:cstheme="minorHAnsi"/>
          <w:sz w:val="22"/>
          <w:szCs w:val="22"/>
        </w:rPr>
        <w:t xml:space="preserve"> should never be given the impression that they are creating a problem by reporting any form of abuse or neglect. Nor should a </w:t>
      </w:r>
      <w:r w:rsidRPr="00444116">
        <w:rPr>
          <w:rFonts w:asciiTheme="minorHAnsi" w:hAnsiTheme="minorHAnsi" w:cstheme="minorHAnsi"/>
          <w:sz w:val="22"/>
          <w:szCs w:val="22"/>
        </w:rPr>
        <w:t>child</w:t>
      </w:r>
      <w:r w:rsidR="00F542D7" w:rsidRPr="00444116">
        <w:rPr>
          <w:rFonts w:asciiTheme="minorHAnsi" w:hAnsiTheme="minorHAnsi" w:cstheme="minorHAnsi"/>
          <w:sz w:val="22"/>
          <w:szCs w:val="22"/>
        </w:rPr>
        <w:t xml:space="preserve"> ever be made to feel ashamed for making a report. </w:t>
      </w:r>
    </w:p>
    <w:p w14:paraId="54AC565F" w14:textId="77777777" w:rsidR="0056542A" w:rsidRPr="00444116" w:rsidRDefault="0056542A" w:rsidP="00C25FB2">
      <w:pPr>
        <w:pStyle w:val="1bodycopy10pt"/>
        <w:spacing w:after="0"/>
        <w:jc w:val="both"/>
        <w:rPr>
          <w:rFonts w:asciiTheme="minorHAnsi" w:hAnsiTheme="minorHAnsi" w:cstheme="minorHAnsi"/>
          <w:sz w:val="22"/>
          <w:szCs w:val="22"/>
        </w:rPr>
      </w:pPr>
    </w:p>
    <w:p w14:paraId="727A5A0B"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When supporting </w:t>
      </w:r>
      <w:r w:rsidR="0009732F" w:rsidRPr="00444116">
        <w:rPr>
          <w:rFonts w:asciiTheme="minorHAnsi" w:hAnsiTheme="minorHAnsi" w:cstheme="minorHAnsi"/>
          <w:sz w:val="22"/>
          <w:szCs w:val="22"/>
        </w:rPr>
        <w:t>children who have been harmed</w:t>
      </w:r>
      <w:r w:rsidRPr="00444116">
        <w:rPr>
          <w:rFonts w:asciiTheme="minorHAnsi" w:hAnsiTheme="minorHAnsi" w:cstheme="minorHAnsi"/>
          <w:sz w:val="22"/>
          <w:szCs w:val="22"/>
        </w:rPr>
        <w:t>, staff will:</w:t>
      </w:r>
    </w:p>
    <w:p w14:paraId="5ADD4889"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Reassure </w:t>
      </w:r>
      <w:r w:rsidR="0009732F" w:rsidRPr="00F54C17">
        <w:rPr>
          <w:rFonts w:eastAsia="Arial" w:cstheme="minorHAnsi"/>
        </w:rPr>
        <w:t xml:space="preserve">the child </w:t>
      </w:r>
      <w:r w:rsidRPr="00F54C17">
        <w:rPr>
          <w:rFonts w:eastAsia="Arial" w:cstheme="minorHAnsi"/>
        </w:rPr>
        <w:t xml:space="preserve">that the law on child-on-child abuse is there to protect them, not criminalise them </w:t>
      </w:r>
    </w:p>
    <w:p w14:paraId="7634A960"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Regularly review decisions and actions, and update policies with lessons learnt </w:t>
      </w:r>
    </w:p>
    <w:p w14:paraId="5D52C082"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Look out for potential patterns of concerning, problematic or inappropriate behaviour, and decide on a course of action where we identify any patterns </w:t>
      </w:r>
    </w:p>
    <w:p w14:paraId="4AB02626"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Consider if there are wider cultural issues within the school that enabled inappropriate behaviour to occur and whether revising policies and/or providing extra staff training could minimise the risk of it happening again </w:t>
      </w:r>
    </w:p>
    <w:p w14:paraId="62B4615C"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Remain alert to the possible challenges of detecting signs that a child has experienced sexual violence, and show sensitivity to their needs.</w:t>
      </w:r>
    </w:p>
    <w:p w14:paraId="3D07F34B" w14:textId="77777777" w:rsidR="0056542A" w:rsidRPr="00444116" w:rsidRDefault="0056542A" w:rsidP="00C25FB2">
      <w:pPr>
        <w:pStyle w:val="1bodycopy10pt"/>
        <w:spacing w:after="0"/>
        <w:jc w:val="both"/>
        <w:rPr>
          <w:rFonts w:asciiTheme="minorHAnsi" w:hAnsiTheme="minorHAnsi" w:cstheme="minorHAnsi"/>
          <w:sz w:val="22"/>
          <w:szCs w:val="22"/>
        </w:rPr>
      </w:pPr>
    </w:p>
    <w:p w14:paraId="750D5B29"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Some groups are potentially more at risk. Evidence shows that girls, children with SEN and/or disabilities, and lesbian, gay, bisexual and transgender (LGBT) children are at greater risk. </w:t>
      </w:r>
    </w:p>
    <w:p w14:paraId="1C6F28B6" w14:textId="77777777" w:rsidR="0056542A" w:rsidRPr="00444116" w:rsidRDefault="0056542A" w:rsidP="00C25FB2">
      <w:pPr>
        <w:pStyle w:val="1bodycopy10pt"/>
        <w:spacing w:after="0"/>
        <w:jc w:val="both"/>
        <w:rPr>
          <w:rFonts w:asciiTheme="minorHAnsi" w:hAnsiTheme="minorHAnsi" w:cstheme="minorHAnsi"/>
          <w:sz w:val="22"/>
          <w:szCs w:val="22"/>
        </w:rPr>
      </w:pPr>
    </w:p>
    <w:p w14:paraId="6F79887C"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Staff should be aware of the importance of: </w:t>
      </w:r>
    </w:p>
    <w:p w14:paraId="2475E9FF"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Challenging inappropriate behaviours</w:t>
      </w:r>
    </w:p>
    <w:p w14:paraId="5A9E934F"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Making clear that sexual violence and sexual harassment is not acceptable, will never be tolerated and is not an inevitable part of growing up</w:t>
      </w:r>
    </w:p>
    <w:p w14:paraId="108615F8"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Challenging physical behaviours (potentially criminal in nature), such as grabbing bottoms, breasts and genitalia, pulling down trousers, flicking bras and lifting up skirts. Dismissing or tolerating such behaviours risks normalising them</w:t>
      </w:r>
    </w:p>
    <w:p w14:paraId="03057D86" w14:textId="77777777" w:rsidR="0056542A" w:rsidRPr="00444116" w:rsidRDefault="0056542A" w:rsidP="00C25FB2">
      <w:pPr>
        <w:pStyle w:val="1bodycopy10pt"/>
        <w:spacing w:after="0"/>
        <w:jc w:val="both"/>
        <w:rPr>
          <w:rFonts w:asciiTheme="minorHAnsi" w:hAnsiTheme="minorHAnsi" w:cstheme="minorHAnsi"/>
          <w:sz w:val="22"/>
          <w:szCs w:val="22"/>
        </w:rPr>
      </w:pPr>
    </w:p>
    <w:p w14:paraId="04AD3A87"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04AAED0B" w14:textId="77777777" w:rsidR="0056542A" w:rsidRPr="00444116" w:rsidRDefault="0056542A" w:rsidP="00C25FB2">
      <w:pPr>
        <w:pStyle w:val="Subhead2"/>
        <w:spacing w:before="0" w:after="0"/>
        <w:jc w:val="both"/>
        <w:rPr>
          <w:rFonts w:asciiTheme="minorHAnsi" w:hAnsiTheme="minorHAnsi" w:cstheme="minorHAnsi"/>
          <w:color w:val="auto"/>
          <w:sz w:val="22"/>
          <w:szCs w:val="22"/>
        </w:rPr>
      </w:pPr>
    </w:p>
    <w:p w14:paraId="2C54789C"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 xml:space="preserve">Serious violence </w:t>
      </w:r>
    </w:p>
    <w:p w14:paraId="3FA3B70A"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Indicators which may signal that a child is at risk from, or involved with, serious violent crime may include:</w:t>
      </w:r>
    </w:p>
    <w:p w14:paraId="06B1E0B0"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Increased absence from school</w:t>
      </w:r>
    </w:p>
    <w:p w14:paraId="7105828C"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Change in friendships or relationships with older individuals or groups</w:t>
      </w:r>
    </w:p>
    <w:p w14:paraId="7B6E210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Significant decline in performance</w:t>
      </w:r>
    </w:p>
    <w:p w14:paraId="4AF6FB04"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Signs of self-harm or a significant change in wellbeing</w:t>
      </w:r>
    </w:p>
    <w:p w14:paraId="000895B5"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Signs of assault or unexplained injuries</w:t>
      </w:r>
    </w:p>
    <w:p w14:paraId="6463FEA5"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Unexplained gifts or new possessions (this could indicate that the child has been approached by, or is involved with, individuals associated with criminal networks or gangs and may be at risk of criminal exploitation (see above)) </w:t>
      </w:r>
    </w:p>
    <w:p w14:paraId="6B2CDB21" w14:textId="77777777" w:rsidR="0056542A" w:rsidRPr="00444116" w:rsidRDefault="0056542A" w:rsidP="00C25FB2">
      <w:pPr>
        <w:pStyle w:val="1bodycopy10pt"/>
        <w:spacing w:after="0"/>
        <w:jc w:val="both"/>
        <w:rPr>
          <w:rFonts w:asciiTheme="minorHAnsi" w:hAnsiTheme="minorHAnsi" w:cstheme="minorHAnsi"/>
          <w:sz w:val="22"/>
          <w:szCs w:val="22"/>
        </w:rPr>
      </w:pPr>
    </w:p>
    <w:p w14:paraId="32DF6AA3" w14:textId="77777777" w:rsidR="00F542D7" w:rsidRPr="00444116" w:rsidRDefault="00F542D7" w:rsidP="00C25FB2">
      <w:pPr>
        <w:pStyle w:val="1bodycopy10pt"/>
        <w:spacing w:after="0"/>
        <w:jc w:val="both"/>
        <w:rPr>
          <w:rFonts w:asciiTheme="minorHAnsi" w:hAnsiTheme="minorHAnsi" w:cstheme="minorHAnsi"/>
          <w:sz w:val="22"/>
          <w:szCs w:val="22"/>
        </w:rPr>
      </w:pPr>
      <w:r w:rsidRPr="00444116">
        <w:rPr>
          <w:rFonts w:asciiTheme="minorHAnsi" w:hAnsiTheme="minorHAnsi" w:cstheme="minorHAnsi"/>
          <w:sz w:val="22"/>
          <w:szCs w:val="22"/>
        </w:rPr>
        <w:t>Risk factors which increase the likelihood of involvement in serious violence include:</w:t>
      </w:r>
    </w:p>
    <w:p w14:paraId="400ACD8D"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Being male</w:t>
      </w:r>
    </w:p>
    <w:p w14:paraId="797C67FF"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Having been frequently absent or permanently excluded from school</w:t>
      </w:r>
    </w:p>
    <w:p w14:paraId="34AE904F"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Having experienced child maltreatment </w:t>
      </w:r>
    </w:p>
    <w:p w14:paraId="27E2E51E"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Having been involved in offending, such as theft or robbery</w:t>
      </w:r>
    </w:p>
    <w:p w14:paraId="467C6F23" w14:textId="77777777" w:rsidR="0056542A" w:rsidRPr="00444116" w:rsidRDefault="0056542A" w:rsidP="00C25FB2">
      <w:pPr>
        <w:pStyle w:val="4Bulletedcopyblue"/>
        <w:numPr>
          <w:ilvl w:val="0"/>
          <w:numId w:val="0"/>
        </w:numPr>
        <w:spacing w:after="0"/>
        <w:jc w:val="both"/>
        <w:rPr>
          <w:rFonts w:asciiTheme="minorHAnsi" w:hAnsiTheme="minorHAnsi" w:cstheme="minorHAnsi"/>
          <w:sz w:val="22"/>
          <w:szCs w:val="22"/>
        </w:rPr>
      </w:pPr>
    </w:p>
    <w:p w14:paraId="2EC0773E" w14:textId="77777777" w:rsidR="00F542D7" w:rsidRPr="00444116" w:rsidRDefault="00F542D7" w:rsidP="00C25FB2">
      <w:pPr>
        <w:pStyle w:val="4Bulletedcopyblue"/>
        <w:numPr>
          <w:ilvl w:val="0"/>
          <w:numId w:val="0"/>
        </w:numPr>
        <w:spacing w:after="0"/>
        <w:jc w:val="both"/>
        <w:rPr>
          <w:rFonts w:asciiTheme="minorHAnsi" w:hAnsiTheme="minorHAnsi" w:cstheme="minorHAnsi"/>
          <w:sz w:val="22"/>
          <w:szCs w:val="22"/>
        </w:rPr>
      </w:pPr>
      <w:r w:rsidRPr="00444116">
        <w:rPr>
          <w:rFonts w:asciiTheme="minorHAnsi" w:hAnsiTheme="minorHAnsi" w:cstheme="minorHAnsi"/>
          <w:sz w:val="22"/>
          <w:szCs w:val="22"/>
        </w:rPr>
        <w:t>Staff will be aware of these indicators and risk factors. If a member of staff has a concern about a pupil being involved in, or at risk of, serious violence, they will report this to the DSL.</w:t>
      </w:r>
    </w:p>
    <w:p w14:paraId="28AB6416" w14:textId="77777777" w:rsidR="0056542A" w:rsidRPr="00444116" w:rsidRDefault="0056542A" w:rsidP="00C25FB2">
      <w:pPr>
        <w:pStyle w:val="4Bulletedcopyblue"/>
        <w:numPr>
          <w:ilvl w:val="0"/>
          <w:numId w:val="0"/>
        </w:numPr>
        <w:spacing w:after="0"/>
        <w:jc w:val="both"/>
        <w:rPr>
          <w:rFonts w:asciiTheme="minorHAnsi" w:hAnsiTheme="minorHAnsi" w:cstheme="minorHAnsi"/>
          <w:sz w:val="22"/>
          <w:szCs w:val="22"/>
        </w:rPr>
      </w:pPr>
    </w:p>
    <w:p w14:paraId="522B5C4F"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Checking the identity and suitability of visitors</w:t>
      </w:r>
    </w:p>
    <w:p w14:paraId="64812501" w14:textId="77777777" w:rsidR="00AC14E0" w:rsidRPr="00444116" w:rsidRDefault="00AC14E0" w:rsidP="00C25FB2">
      <w:pPr>
        <w:spacing w:after="0" w:line="240" w:lineRule="auto"/>
        <w:jc w:val="both"/>
        <w:rPr>
          <w:rFonts w:cstheme="minorHAnsi"/>
        </w:rPr>
      </w:pPr>
      <w:r w:rsidRPr="00444116">
        <w:rPr>
          <w:rFonts w:cstheme="minorHAnsi"/>
        </w:rPr>
        <w:t>In addition to the information below, please see the school’s Visitor procedures and information.</w:t>
      </w:r>
    </w:p>
    <w:p w14:paraId="49757D31" w14:textId="77777777" w:rsidR="0056542A" w:rsidRPr="00444116" w:rsidRDefault="0056542A" w:rsidP="00C25FB2">
      <w:pPr>
        <w:spacing w:after="0" w:line="240" w:lineRule="auto"/>
        <w:jc w:val="both"/>
        <w:rPr>
          <w:rFonts w:cstheme="minorHAnsi"/>
        </w:rPr>
      </w:pPr>
    </w:p>
    <w:p w14:paraId="3B5094DF" w14:textId="77777777" w:rsidR="00F542D7" w:rsidRPr="00444116" w:rsidRDefault="00F542D7" w:rsidP="00C25FB2">
      <w:pPr>
        <w:spacing w:after="0" w:line="240" w:lineRule="auto"/>
        <w:jc w:val="both"/>
        <w:rPr>
          <w:rFonts w:cstheme="minorHAnsi"/>
        </w:rPr>
      </w:pPr>
      <w:r w:rsidRPr="00444116">
        <w:rPr>
          <w:rFonts w:cstheme="minorHAnsi"/>
        </w:rPr>
        <w:t>All visitors will be required to verify their identity to the satisfaction of staff and to leave their belongings, including their mobile phone(s), in a safe place during their visit.</w:t>
      </w:r>
    </w:p>
    <w:p w14:paraId="1D6C0136" w14:textId="77777777" w:rsidR="0056542A" w:rsidRPr="00444116" w:rsidRDefault="0056542A" w:rsidP="00C25FB2">
      <w:pPr>
        <w:spacing w:after="0" w:line="240" w:lineRule="auto"/>
        <w:jc w:val="both"/>
        <w:rPr>
          <w:rFonts w:cstheme="minorHAnsi"/>
        </w:rPr>
      </w:pPr>
    </w:p>
    <w:p w14:paraId="5377320F" w14:textId="77777777" w:rsidR="00F542D7" w:rsidRPr="00444116" w:rsidRDefault="00F542D7" w:rsidP="00C25FB2">
      <w:pPr>
        <w:spacing w:after="0" w:line="240" w:lineRule="auto"/>
        <w:jc w:val="both"/>
        <w:rPr>
          <w:rFonts w:cstheme="minorHAnsi"/>
        </w:rPr>
      </w:pPr>
      <w:r w:rsidRPr="00444116">
        <w:rPr>
          <w:rFonts w:cstheme="minorHAnsi"/>
        </w:rPr>
        <w:t>If the visitor is unknown to the setting, we will check their credentials and reason for visiting before allowing them to enter the setting. Visitors should be ready to produce identification.</w:t>
      </w:r>
    </w:p>
    <w:p w14:paraId="1EC84131" w14:textId="77777777" w:rsidR="0056542A" w:rsidRPr="00444116" w:rsidRDefault="0056542A" w:rsidP="00C25FB2">
      <w:pPr>
        <w:spacing w:after="0" w:line="240" w:lineRule="auto"/>
        <w:jc w:val="both"/>
        <w:rPr>
          <w:rFonts w:cstheme="minorHAnsi"/>
        </w:rPr>
      </w:pPr>
    </w:p>
    <w:p w14:paraId="0379C32E" w14:textId="77777777" w:rsidR="00F542D7" w:rsidRPr="00444116" w:rsidRDefault="00F542D7" w:rsidP="00C25FB2">
      <w:pPr>
        <w:spacing w:after="0" w:line="240" w:lineRule="auto"/>
        <w:jc w:val="both"/>
        <w:rPr>
          <w:rFonts w:cstheme="minorHAnsi"/>
        </w:rPr>
      </w:pPr>
      <w:r w:rsidRPr="00444116">
        <w:rPr>
          <w:rFonts w:cstheme="minorHAnsi"/>
        </w:rPr>
        <w:t xml:space="preserve">Visitors are expected to sign in to </w:t>
      </w:r>
      <w:proofErr w:type="spellStart"/>
      <w:r w:rsidRPr="00444116">
        <w:rPr>
          <w:rFonts w:cstheme="minorHAnsi"/>
        </w:rPr>
        <w:t>Inventry</w:t>
      </w:r>
      <w:proofErr w:type="spellEnd"/>
      <w:r w:rsidRPr="00444116">
        <w:rPr>
          <w:rFonts w:cstheme="minorHAnsi"/>
        </w:rPr>
        <w:t xml:space="preserve"> (signing in sys</w:t>
      </w:r>
      <w:r w:rsidR="00AC14E0" w:rsidRPr="00444116">
        <w:rPr>
          <w:rFonts w:cstheme="minorHAnsi"/>
        </w:rPr>
        <w:t>tem) and wear a visitor’s badge – including a coloured lanyard which ind</w:t>
      </w:r>
      <w:r w:rsidR="00444116">
        <w:rPr>
          <w:rFonts w:cstheme="minorHAnsi"/>
        </w:rPr>
        <w:t>icates their level of DBS check and therefore level of supervision by staff whilst they are on site.</w:t>
      </w:r>
    </w:p>
    <w:p w14:paraId="71416F09" w14:textId="77777777" w:rsidR="0056542A" w:rsidRPr="00444116" w:rsidRDefault="0056542A" w:rsidP="00C25FB2">
      <w:pPr>
        <w:spacing w:after="0" w:line="240" w:lineRule="auto"/>
        <w:jc w:val="both"/>
        <w:rPr>
          <w:rFonts w:cstheme="minorHAnsi"/>
        </w:rPr>
      </w:pPr>
    </w:p>
    <w:p w14:paraId="764D965D" w14:textId="77777777" w:rsidR="00F542D7" w:rsidRPr="00444116" w:rsidRDefault="00F542D7" w:rsidP="00C25FB2">
      <w:pPr>
        <w:spacing w:after="0" w:line="240" w:lineRule="auto"/>
        <w:jc w:val="both"/>
        <w:rPr>
          <w:rFonts w:cstheme="minorHAnsi"/>
        </w:rPr>
      </w:pPr>
      <w:r w:rsidRPr="00444116">
        <w:rPr>
          <w:rFonts w:cstheme="minorHAnsi"/>
        </w:rPr>
        <w:t>Visitors to the school who are visiting for a professional purpose, such as educational psychologists and school improvement officers, will be asked to show photo ID and:</w:t>
      </w:r>
    </w:p>
    <w:p w14:paraId="198E75C8" w14:textId="77777777"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 xml:space="preserve">Will be asked to show their DBS certificate, which will be checked alongside their photo ID; or </w:t>
      </w:r>
    </w:p>
    <w:p w14:paraId="09494736" w14:textId="1D1125C0" w:rsidR="00F542D7" w:rsidRPr="00F54C17" w:rsidRDefault="00F542D7" w:rsidP="00F54C17">
      <w:pPr>
        <w:numPr>
          <w:ilvl w:val="0"/>
          <w:numId w:val="4"/>
        </w:numPr>
        <w:spacing w:after="0" w:line="240" w:lineRule="auto"/>
        <w:ind w:left="568" w:hanging="284"/>
        <w:jc w:val="both"/>
        <w:rPr>
          <w:rFonts w:eastAsia="Arial" w:cstheme="minorHAnsi"/>
        </w:rPr>
      </w:pPr>
      <w:r w:rsidRPr="00F54C17">
        <w:rPr>
          <w:rFonts w:eastAsia="Arial" w:cstheme="minorHAnsi"/>
        </w:rPr>
        <w:t>The organisation sending the professional, such as the LA or educational psychology service, will provide prior written confirmation that an appropriate level of DBS check has been carried out (if this is provided, we will not ask to see the DBS certificate)</w:t>
      </w:r>
      <w:r w:rsidR="00512DD2">
        <w:rPr>
          <w:rFonts w:eastAsia="Arial" w:cstheme="minorHAnsi"/>
        </w:rPr>
        <w:t>.</w:t>
      </w:r>
    </w:p>
    <w:p w14:paraId="5B3D9604" w14:textId="77777777" w:rsidR="0056542A" w:rsidRPr="00444116" w:rsidRDefault="0056542A" w:rsidP="00C25FB2">
      <w:pPr>
        <w:spacing w:after="0" w:line="240" w:lineRule="auto"/>
        <w:jc w:val="both"/>
        <w:rPr>
          <w:rFonts w:cstheme="minorHAnsi"/>
        </w:rPr>
      </w:pPr>
    </w:p>
    <w:p w14:paraId="64B10885" w14:textId="77777777" w:rsidR="00F542D7" w:rsidRPr="00444116" w:rsidRDefault="00F542D7" w:rsidP="00C25FB2">
      <w:pPr>
        <w:spacing w:after="0" w:line="240" w:lineRule="auto"/>
        <w:jc w:val="both"/>
        <w:rPr>
          <w:rFonts w:cstheme="minorHAnsi"/>
        </w:rPr>
      </w:pPr>
      <w:r w:rsidRPr="00444116">
        <w:rPr>
          <w:rFonts w:cstheme="minorHAnsi"/>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76A0B3D3" w14:textId="77777777" w:rsidR="0056542A" w:rsidRPr="00444116" w:rsidRDefault="0056542A" w:rsidP="00C25FB2">
      <w:pPr>
        <w:spacing w:after="0" w:line="240" w:lineRule="auto"/>
        <w:jc w:val="both"/>
        <w:rPr>
          <w:rFonts w:cstheme="minorHAnsi"/>
        </w:rPr>
      </w:pPr>
    </w:p>
    <w:p w14:paraId="0E1F99DF"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Non-collection of children</w:t>
      </w:r>
    </w:p>
    <w:p w14:paraId="6D5EA8FF" w14:textId="77777777" w:rsidR="00F542D7" w:rsidRPr="00444116" w:rsidRDefault="00F542D7" w:rsidP="00C25FB2">
      <w:pPr>
        <w:spacing w:after="0" w:line="240" w:lineRule="auto"/>
        <w:jc w:val="both"/>
        <w:rPr>
          <w:rFonts w:cstheme="minorHAnsi"/>
        </w:rPr>
      </w:pPr>
      <w:r w:rsidRPr="00444116">
        <w:rPr>
          <w:rFonts w:cstheme="minorHAnsi"/>
        </w:rPr>
        <w:t>If a child is not collected at the end of the session/day, we will:</w:t>
      </w:r>
    </w:p>
    <w:p w14:paraId="63862630" w14:textId="77777777" w:rsidR="00F542D7" w:rsidRPr="00512DD2" w:rsidRDefault="00F542D7" w:rsidP="00512DD2">
      <w:pPr>
        <w:numPr>
          <w:ilvl w:val="0"/>
          <w:numId w:val="4"/>
        </w:numPr>
        <w:spacing w:after="0" w:line="240" w:lineRule="auto"/>
        <w:ind w:left="568" w:hanging="284"/>
        <w:jc w:val="both"/>
        <w:rPr>
          <w:rFonts w:eastAsia="Arial" w:cstheme="minorHAnsi"/>
        </w:rPr>
      </w:pPr>
      <w:r w:rsidRPr="00512DD2">
        <w:rPr>
          <w:rFonts w:eastAsia="Arial" w:cstheme="minorHAnsi"/>
        </w:rPr>
        <w:t>Contact parents/ carers/ other listed contacts for the child to</w:t>
      </w:r>
      <w:r w:rsidR="00AC14E0" w:rsidRPr="00512DD2">
        <w:rPr>
          <w:rFonts w:eastAsia="Arial" w:cstheme="minorHAnsi"/>
        </w:rPr>
        <w:t xml:space="preserve"> arrange for them to be collected</w:t>
      </w:r>
    </w:p>
    <w:p w14:paraId="2C73DA7A" w14:textId="77777777" w:rsidR="00F542D7" w:rsidRPr="00512DD2" w:rsidRDefault="00F542D7" w:rsidP="00512DD2">
      <w:pPr>
        <w:numPr>
          <w:ilvl w:val="0"/>
          <w:numId w:val="4"/>
        </w:numPr>
        <w:spacing w:after="0" w:line="240" w:lineRule="auto"/>
        <w:ind w:left="568" w:hanging="284"/>
        <w:jc w:val="both"/>
        <w:rPr>
          <w:rFonts w:eastAsia="Arial" w:cstheme="minorHAnsi"/>
        </w:rPr>
      </w:pPr>
      <w:r w:rsidRPr="00512DD2">
        <w:rPr>
          <w:rFonts w:eastAsia="Arial" w:cstheme="minorHAnsi"/>
        </w:rPr>
        <w:t>Contact the Contact Centre on 0161 234 5001</w:t>
      </w:r>
    </w:p>
    <w:p w14:paraId="73914865" w14:textId="77777777" w:rsidR="00F542D7" w:rsidRPr="00512DD2" w:rsidRDefault="00F542D7" w:rsidP="00512DD2">
      <w:pPr>
        <w:numPr>
          <w:ilvl w:val="0"/>
          <w:numId w:val="4"/>
        </w:numPr>
        <w:spacing w:after="0" w:line="240" w:lineRule="auto"/>
        <w:ind w:left="568" w:hanging="284"/>
        <w:jc w:val="both"/>
        <w:rPr>
          <w:rFonts w:eastAsia="Arial" w:cstheme="minorHAnsi"/>
        </w:rPr>
      </w:pPr>
      <w:r w:rsidRPr="00512DD2">
        <w:rPr>
          <w:rFonts w:eastAsia="Arial" w:cstheme="minorHAnsi"/>
        </w:rPr>
        <w:t>Contact the out of Hours Team if the child was known to Social Services (current Child in Need or Child Protection)</w:t>
      </w:r>
    </w:p>
    <w:p w14:paraId="27932EDF" w14:textId="77777777" w:rsidR="00F542D7" w:rsidRPr="00512DD2" w:rsidRDefault="00F542D7" w:rsidP="00512DD2">
      <w:pPr>
        <w:numPr>
          <w:ilvl w:val="0"/>
          <w:numId w:val="4"/>
        </w:numPr>
        <w:spacing w:after="0" w:line="240" w:lineRule="auto"/>
        <w:ind w:left="568" w:hanging="284"/>
        <w:jc w:val="both"/>
        <w:rPr>
          <w:rFonts w:eastAsia="Arial" w:cstheme="minorHAnsi"/>
        </w:rPr>
      </w:pPr>
      <w:r w:rsidRPr="00512DD2">
        <w:rPr>
          <w:rFonts w:eastAsia="Arial" w:cstheme="minorHAnsi"/>
        </w:rPr>
        <w:t>As a last resort, phone 101 and report as abandonment</w:t>
      </w:r>
    </w:p>
    <w:p w14:paraId="5479F54E" w14:textId="77777777" w:rsidR="0056542A" w:rsidRPr="00444116" w:rsidRDefault="0056542A" w:rsidP="00C25FB2">
      <w:pPr>
        <w:pStyle w:val="4Bulletedcopyblue"/>
        <w:numPr>
          <w:ilvl w:val="0"/>
          <w:numId w:val="0"/>
        </w:numPr>
        <w:spacing w:after="0"/>
        <w:jc w:val="both"/>
        <w:rPr>
          <w:rFonts w:asciiTheme="minorHAnsi" w:hAnsiTheme="minorHAnsi" w:cstheme="minorHAnsi"/>
          <w:sz w:val="22"/>
          <w:szCs w:val="22"/>
        </w:rPr>
      </w:pPr>
    </w:p>
    <w:p w14:paraId="65C4986F" w14:textId="77777777" w:rsidR="00AC14E0" w:rsidRPr="00444116" w:rsidRDefault="00AC14E0" w:rsidP="00C25FB2">
      <w:pPr>
        <w:pStyle w:val="4Bulletedcopyblue"/>
        <w:numPr>
          <w:ilvl w:val="0"/>
          <w:numId w:val="0"/>
        </w:numPr>
        <w:spacing w:after="0"/>
        <w:jc w:val="both"/>
        <w:rPr>
          <w:rFonts w:asciiTheme="minorHAnsi" w:hAnsiTheme="minorHAnsi" w:cstheme="minorHAnsi"/>
          <w:sz w:val="22"/>
          <w:szCs w:val="22"/>
        </w:rPr>
      </w:pPr>
      <w:r w:rsidRPr="00444116">
        <w:rPr>
          <w:rFonts w:asciiTheme="minorHAnsi" w:hAnsiTheme="minorHAnsi" w:cstheme="minorHAnsi"/>
          <w:sz w:val="22"/>
          <w:szCs w:val="22"/>
        </w:rPr>
        <w:t>Also see the school’s ‘Collection from school policy’ for further information about our procedures.</w:t>
      </w:r>
    </w:p>
    <w:p w14:paraId="4218D821" w14:textId="77777777" w:rsidR="0056542A" w:rsidRPr="00444116" w:rsidRDefault="0056542A" w:rsidP="00C25FB2">
      <w:pPr>
        <w:pStyle w:val="Subhead2"/>
        <w:spacing w:before="0" w:after="0"/>
        <w:jc w:val="both"/>
        <w:rPr>
          <w:rFonts w:asciiTheme="minorHAnsi" w:hAnsiTheme="minorHAnsi" w:cstheme="minorHAnsi"/>
          <w:color w:val="auto"/>
          <w:sz w:val="22"/>
          <w:szCs w:val="22"/>
        </w:rPr>
      </w:pPr>
    </w:p>
    <w:p w14:paraId="4E2842DA" w14:textId="77777777" w:rsidR="00F542D7" w:rsidRPr="0056542A" w:rsidRDefault="00F542D7" w:rsidP="00C25FB2">
      <w:pPr>
        <w:pStyle w:val="Subhead2"/>
        <w:spacing w:before="0" w:after="0"/>
        <w:jc w:val="both"/>
        <w:rPr>
          <w:rFonts w:asciiTheme="minorHAnsi" w:hAnsiTheme="minorHAnsi" w:cstheme="minorHAnsi"/>
          <w:color w:val="auto"/>
          <w:szCs w:val="22"/>
        </w:rPr>
      </w:pPr>
      <w:r w:rsidRPr="0056542A">
        <w:rPr>
          <w:rFonts w:asciiTheme="minorHAnsi" w:hAnsiTheme="minorHAnsi" w:cstheme="minorHAnsi"/>
          <w:color w:val="auto"/>
          <w:szCs w:val="22"/>
        </w:rPr>
        <w:t>Missing pupils</w:t>
      </w:r>
    </w:p>
    <w:p w14:paraId="79998F5E" w14:textId="77777777" w:rsidR="00F542D7" w:rsidRPr="00444116" w:rsidRDefault="00F542D7" w:rsidP="00C25FB2">
      <w:pPr>
        <w:spacing w:after="0" w:line="240" w:lineRule="auto"/>
        <w:jc w:val="both"/>
        <w:rPr>
          <w:rFonts w:cstheme="minorHAnsi"/>
        </w:rPr>
      </w:pPr>
      <w:r w:rsidRPr="00444116">
        <w:rPr>
          <w:rFonts w:cstheme="minorHAnsi"/>
        </w:rPr>
        <w:t xml:space="preserve">Our procedures are designed to ensure that a missing child is found and returned to effective supervision as soon as possible. If a child goes missing, we will: </w:t>
      </w:r>
    </w:p>
    <w:p w14:paraId="131DF1C0" w14:textId="2942A184" w:rsidR="00F542D7" w:rsidRPr="00512DD2" w:rsidRDefault="00AC14E0" w:rsidP="00512DD2">
      <w:pPr>
        <w:numPr>
          <w:ilvl w:val="0"/>
          <w:numId w:val="4"/>
        </w:numPr>
        <w:spacing w:after="0" w:line="240" w:lineRule="auto"/>
        <w:ind w:left="568" w:hanging="284"/>
        <w:jc w:val="both"/>
        <w:rPr>
          <w:rFonts w:eastAsia="Arial" w:cstheme="minorHAnsi"/>
        </w:rPr>
      </w:pPr>
      <w:r w:rsidRPr="00512DD2">
        <w:rPr>
          <w:rFonts w:eastAsia="Arial" w:cstheme="minorHAnsi"/>
        </w:rPr>
        <w:t>Inform a</w:t>
      </w:r>
      <w:r w:rsidR="00F542D7" w:rsidRPr="00512DD2">
        <w:rPr>
          <w:rFonts w:eastAsia="Arial" w:cstheme="minorHAnsi"/>
        </w:rPr>
        <w:t>ll sen</w:t>
      </w:r>
      <w:r w:rsidRPr="00512DD2">
        <w:rPr>
          <w:rFonts w:eastAsia="Arial" w:cstheme="minorHAnsi"/>
        </w:rPr>
        <w:t>ior staff to search the site</w:t>
      </w:r>
      <w:r w:rsidR="00F542D7" w:rsidRPr="00512DD2">
        <w:rPr>
          <w:rFonts w:eastAsia="Arial" w:cstheme="minorHAnsi"/>
        </w:rPr>
        <w:t xml:space="preserve"> immediately</w:t>
      </w:r>
      <w:r w:rsidR="00512DD2">
        <w:rPr>
          <w:rFonts w:eastAsia="Arial" w:cstheme="minorHAnsi"/>
        </w:rPr>
        <w:t>;</w:t>
      </w:r>
    </w:p>
    <w:p w14:paraId="7ED01C1A" w14:textId="7C3B0A09" w:rsidR="00F542D7" w:rsidRPr="00512DD2" w:rsidRDefault="00F542D7" w:rsidP="00512DD2">
      <w:pPr>
        <w:numPr>
          <w:ilvl w:val="0"/>
          <w:numId w:val="4"/>
        </w:numPr>
        <w:spacing w:after="0" w:line="240" w:lineRule="auto"/>
        <w:ind w:left="568" w:hanging="284"/>
        <w:jc w:val="both"/>
        <w:rPr>
          <w:rFonts w:eastAsia="Arial" w:cstheme="minorHAnsi"/>
        </w:rPr>
      </w:pPr>
      <w:r w:rsidRPr="00512DD2">
        <w:rPr>
          <w:rFonts w:eastAsia="Arial" w:cstheme="minorHAnsi"/>
        </w:rPr>
        <w:t xml:space="preserve">Report to DSL if child is </w:t>
      </w:r>
      <w:r w:rsidR="00AC14E0" w:rsidRPr="00512DD2">
        <w:rPr>
          <w:rFonts w:eastAsia="Arial" w:cstheme="minorHAnsi"/>
        </w:rPr>
        <w:t xml:space="preserve">not </w:t>
      </w:r>
      <w:r w:rsidRPr="00512DD2">
        <w:rPr>
          <w:rFonts w:eastAsia="Arial" w:cstheme="minorHAnsi"/>
        </w:rPr>
        <w:t>found</w:t>
      </w:r>
      <w:r w:rsidR="00AC14E0" w:rsidRPr="00512DD2">
        <w:rPr>
          <w:rFonts w:eastAsia="Arial" w:cstheme="minorHAnsi"/>
        </w:rPr>
        <w:t xml:space="preserve"> quickly</w:t>
      </w:r>
      <w:r w:rsidR="00512DD2">
        <w:rPr>
          <w:rFonts w:eastAsia="Arial" w:cstheme="minorHAnsi"/>
        </w:rPr>
        <w:t>;</w:t>
      </w:r>
    </w:p>
    <w:p w14:paraId="10D30AFB" w14:textId="7FFCE73D" w:rsidR="00F542D7" w:rsidRPr="00512DD2" w:rsidRDefault="00F542D7" w:rsidP="00512DD2">
      <w:pPr>
        <w:numPr>
          <w:ilvl w:val="0"/>
          <w:numId w:val="4"/>
        </w:numPr>
        <w:spacing w:after="0" w:line="240" w:lineRule="auto"/>
        <w:ind w:left="568" w:hanging="284"/>
        <w:jc w:val="both"/>
        <w:rPr>
          <w:rFonts w:eastAsia="Arial" w:cstheme="minorHAnsi"/>
        </w:rPr>
      </w:pPr>
      <w:r w:rsidRPr="00512DD2">
        <w:rPr>
          <w:rFonts w:eastAsia="Arial" w:cstheme="minorHAnsi"/>
        </w:rPr>
        <w:t>DSL to inform parents</w:t>
      </w:r>
      <w:r w:rsidR="00AC14E0" w:rsidRPr="00512DD2">
        <w:rPr>
          <w:rFonts w:eastAsia="Arial" w:cstheme="minorHAnsi"/>
        </w:rPr>
        <w:t xml:space="preserve"> / carers</w:t>
      </w:r>
      <w:r w:rsidRPr="00512DD2">
        <w:rPr>
          <w:rFonts w:eastAsia="Arial" w:cstheme="minorHAnsi"/>
        </w:rPr>
        <w:t xml:space="preserve"> that their child is missing</w:t>
      </w:r>
      <w:r w:rsidR="00512DD2">
        <w:rPr>
          <w:rFonts w:eastAsia="Arial" w:cstheme="minorHAnsi"/>
        </w:rPr>
        <w:t>;</w:t>
      </w:r>
    </w:p>
    <w:p w14:paraId="0B590AA4" w14:textId="244005A0" w:rsidR="00AC14E0" w:rsidRPr="00512DD2" w:rsidRDefault="00AC14E0" w:rsidP="00512DD2">
      <w:pPr>
        <w:numPr>
          <w:ilvl w:val="0"/>
          <w:numId w:val="4"/>
        </w:numPr>
        <w:spacing w:after="0" w:line="240" w:lineRule="auto"/>
        <w:ind w:left="568" w:hanging="284"/>
        <w:jc w:val="both"/>
        <w:rPr>
          <w:rFonts w:eastAsia="Arial" w:cstheme="minorHAnsi"/>
        </w:rPr>
      </w:pPr>
      <w:r w:rsidRPr="00512DD2">
        <w:rPr>
          <w:rFonts w:eastAsia="Arial" w:cstheme="minorHAnsi"/>
        </w:rPr>
        <w:t>Where the child has an allocated social worker, the DSL will also inform them</w:t>
      </w:r>
      <w:r w:rsidR="00512DD2">
        <w:rPr>
          <w:rFonts w:eastAsia="Arial" w:cstheme="minorHAnsi"/>
        </w:rPr>
        <w:t>;</w:t>
      </w:r>
    </w:p>
    <w:p w14:paraId="71F9E5AE" w14:textId="47248558" w:rsidR="00AC14E0" w:rsidRPr="00512DD2" w:rsidRDefault="00AC14E0" w:rsidP="00512DD2">
      <w:pPr>
        <w:numPr>
          <w:ilvl w:val="0"/>
          <w:numId w:val="4"/>
        </w:numPr>
        <w:spacing w:after="0" w:line="240" w:lineRule="auto"/>
        <w:ind w:left="568" w:hanging="284"/>
        <w:jc w:val="both"/>
        <w:rPr>
          <w:rFonts w:eastAsia="Arial" w:cstheme="minorHAnsi"/>
        </w:rPr>
      </w:pPr>
      <w:r w:rsidRPr="00512DD2">
        <w:rPr>
          <w:rFonts w:eastAsia="Arial" w:cstheme="minorHAnsi"/>
        </w:rPr>
        <w:t>The police will be contacted where the child has not been found on site and remains missing</w:t>
      </w:r>
      <w:r w:rsidR="00512DD2">
        <w:rPr>
          <w:rFonts w:eastAsia="Arial" w:cstheme="minorHAnsi"/>
        </w:rPr>
        <w:t>;</w:t>
      </w:r>
    </w:p>
    <w:p w14:paraId="1AED3594" w14:textId="5F1C5FFA" w:rsidR="00AC14E0" w:rsidRPr="00512DD2" w:rsidRDefault="00AC14E0" w:rsidP="00512DD2">
      <w:pPr>
        <w:numPr>
          <w:ilvl w:val="0"/>
          <w:numId w:val="4"/>
        </w:numPr>
        <w:spacing w:after="0" w:line="240" w:lineRule="auto"/>
        <w:ind w:left="568" w:hanging="284"/>
        <w:jc w:val="both"/>
        <w:rPr>
          <w:rFonts w:eastAsia="Arial" w:cstheme="minorHAnsi"/>
        </w:rPr>
      </w:pPr>
      <w:r w:rsidRPr="00512DD2">
        <w:rPr>
          <w:rFonts w:eastAsia="Arial" w:cstheme="minorHAnsi"/>
        </w:rPr>
        <w:t>All incidents of a child going missing will be recorded on CPOMS and a debrief completed to identify any learning, follow up actions needed and possible changes to policy and procedure or provision</w:t>
      </w:r>
      <w:r w:rsidR="00512DD2">
        <w:rPr>
          <w:rFonts w:eastAsia="Arial" w:cstheme="minorHAnsi"/>
        </w:rPr>
        <w:t>.</w:t>
      </w:r>
    </w:p>
    <w:p w14:paraId="192D41DD" w14:textId="77777777" w:rsidR="0056542A" w:rsidRPr="00444116" w:rsidRDefault="0056542A" w:rsidP="00C25FB2">
      <w:pPr>
        <w:pStyle w:val="4Bulletedcopyblue"/>
        <w:numPr>
          <w:ilvl w:val="0"/>
          <w:numId w:val="0"/>
        </w:numPr>
        <w:spacing w:after="0"/>
        <w:jc w:val="both"/>
        <w:rPr>
          <w:rFonts w:asciiTheme="minorHAnsi" w:hAnsiTheme="minorHAnsi" w:cstheme="minorHAnsi"/>
          <w:b/>
          <w:sz w:val="22"/>
          <w:szCs w:val="22"/>
        </w:rPr>
      </w:pPr>
    </w:p>
    <w:p w14:paraId="78447F9E" w14:textId="77777777" w:rsidR="00F542D7" w:rsidRPr="0056542A" w:rsidRDefault="00F542D7" w:rsidP="00C25FB2">
      <w:pPr>
        <w:pStyle w:val="4Bulletedcopyblue"/>
        <w:numPr>
          <w:ilvl w:val="0"/>
          <w:numId w:val="0"/>
        </w:numPr>
        <w:spacing w:after="0"/>
        <w:jc w:val="both"/>
        <w:rPr>
          <w:rFonts w:asciiTheme="minorHAnsi" w:hAnsiTheme="minorHAnsi" w:cstheme="minorHAnsi"/>
          <w:b/>
          <w:sz w:val="24"/>
          <w:szCs w:val="22"/>
        </w:rPr>
      </w:pPr>
      <w:r w:rsidRPr="0056542A">
        <w:rPr>
          <w:rFonts w:asciiTheme="minorHAnsi" w:hAnsiTheme="minorHAnsi" w:cstheme="minorHAnsi"/>
          <w:b/>
          <w:sz w:val="24"/>
          <w:szCs w:val="22"/>
        </w:rPr>
        <w:t>Private Fostering</w:t>
      </w:r>
    </w:p>
    <w:p w14:paraId="76E0C369" w14:textId="77777777" w:rsidR="00F542D7" w:rsidRPr="0056542A" w:rsidRDefault="00F542D7" w:rsidP="00C25FB2">
      <w:pPr>
        <w:pStyle w:val="4Bulletedcopyblue"/>
        <w:numPr>
          <w:ilvl w:val="0"/>
          <w:numId w:val="0"/>
        </w:numPr>
        <w:spacing w:after="0"/>
        <w:jc w:val="both"/>
        <w:rPr>
          <w:rFonts w:asciiTheme="minorHAnsi" w:hAnsiTheme="minorHAnsi" w:cstheme="minorHAnsi"/>
          <w:sz w:val="22"/>
          <w:szCs w:val="22"/>
        </w:rPr>
      </w:pPr>
      <w:r w:rsidRPr="0056542A">
        <w:rPr>
          <w:rFonts w:asciiTheme="minorHAnsi" w:hAnsiTheme="minorHAnsi" w:cstheme="minorHAnsi"/>
          <w:sz w:val="22"/>
          <w:szCs w:val="22"/>
        </w:rPr>
        <w:t>School is aware of its duty to children who are privately fostered.</w:t>
      </w:r>
    </w:p>
    <w:p w14:paraId="27B58C75" w14:textId="77777777" w:rsidR="0056542A" w:rsidRPr="0056542A" w:rsidRDefault="0056542A" w:rsidP="00C25FB2">
      <w:pPr>
        <w:pStyle w:val="4Bulletedcopyblue"/>
        <w:numPr>
          <w:ilvl w:val="0"/>
          <w:numId w:val="0"/>
        </w:numPr>
        <w:spacing w:after="0"/>
        <w:jc w:val="both"/>
        <w:rPr>
          <w:rFonts w:asciiTheme="minorHAnsi" w:hAnsiTheme="minorHAnsi" w:cstheme="minorHAnsi"/>
          <w:sz w:val="22"/>
          <w:szCs w:val="22"/>
        </w:rPr>
      </w:pPr>
    </w:p>
    <w:p w14:paraId="7ADA1AF9" w14:textId="77777777" w:rsidR="00F542D7" w:rsidRPr="0056542A" w:rsidRDefault="00F542D7" w:rsidP="00C25FB2">
      <w:pPr>
        <w:pStyle w:val="4Bulletedcopyblue"/>
        <w:numPr>
          <w:ilvl w:val="0"/>
          <w:numId w:val="0"/>
        </w:numPr>
        <w:spacing w:after="0"/>
        <w:jc w:val="both"/>
        <w:rPr>
          <w:rFonts w:asciiTheme="minorHAnsi" w:hAnsiTheme="minorHAnsi" w:cstheme="minorHAnsi"/>
          <w:sz w:val="22"/>
          <w:szCs w:val="22"/>
        </w:rPr>
      </w:pPr>
      <w:r w:rsidRPr="0056542A">
        <w:rPr>
          <w:rFonts w:asciiTheme="minorHAnsi" w:hAnsiTheme="minorHAnsi" w:cstheme="minorHAnsi"/>
          <w:sz w:val="22"/>
          <w:szCs w:val="22"/>
        </w:rPr>
        <w:t xml:space="preserve">There is a duty on the parents and prospective </w:t>
      </w:r>
      <w:proofErr w:type="spellStart"/>
      <w:r w:rsidRPr="0056542A">
        <w:rPr>
          <w:rFonts w:asciiTheme="minorHAnsi" w:hAnsiTheme="minorHAnsi" w:cstheme="minorHAnsi"/>
          <w:sz w:val="22"/>
          <w:szCs w:val="22"/>
        </w:rPr>
        <w:t>carers</w:t>
      </w:r>
      <w:proofErr w:type="spellEnd"/>
      <w:r w:rsidRPr="0056542A">
        <w:rPr>
          <w:rFonts w:asciiTheme="minorHAnsi" w:hAnsiTheme="minorHAnsi" w:cstheme="minorHAnsi"/>
          <w:sz w:val="22"/>
          <w:szCs w:val="22"/>
        </w:rPr>
        <w:t xml:space="preserve"> entering into private fostering arrangements to notify the local authority. This is in order to safeguard and protect the child’s welfare as well as ensuring that the child, </w:t>
      </w:r>
      <w:proofErr w:type="spellStart"/>
      <w:r w:rsidRPr="0056542A">
        <w:rPr>
          <w:rFonts w:asciiTheme="minorHAnsi" w:hAnsiTheme="minorHAnsi" w:cstheme="minorHAnsi"/>
          <w:sz w:val="22"/>
          <w:szCs w:val="22"/>
        </w:rPr>
        <w:t>carer</w:t>
      </w:r>
      <w:proofErr w:type="spellEnd"/>
      <w:r w:rsidRPr="0056542A">
        <w:rPr>
          <w:rFonts w:asciiTheme="minorHAnsi" w:hAnsiTheme="minorHAnsi" w:cstheme="minorHAnsi"/>
          <w:sz w:val="22"/>
          <w:szCs w:val="22"/>
        </w:rPr>
        <w:t xml:space="preserve"> and parent are receiving appropriate support and help.</w:t>
      </w:r>
    </w:p>
    <w:p w14:paraId="1C49C4AF" w14:textId="77777777" w:rsidR="0056542A" w:rsidRPr="0056542A" w:rsidRDefault="0056542A" w:rsidP="00C25FB2">
      <w:pPr>
        <w:pStyle w:val="4Bulletedcopyblue"/>
        <w:numPr>
          <w:ilvl w:val="0"/>
          <w:numId w:val="0"/>
        </w:numPr>
        <w:spacing w:after="0"/>
        <w:jc w:val="both"/>
        <w:rPr>
          <w:rFonts w:asciiTheme="minorHAnsi" w:hAnsiTheme="minorHAnsi" w:cstheme="minorHAnsi"/>
          <w:sz w:val="22"/>
          <w:szCs w:val="22"/>
        </w:rPr>
      </w:pPr>
    </w:p>
    <w:p w14:paraId="550B3BB9" w14:textId="7D4A87D6" w:rsidR="004D66FE" w:rsidRPr="0056542A" w:rsidRDefault="00F542D7" w:rsidP="00C25FB2">
      <w:pPr>
        <w:pStyle w:val="4Bulletedcopyblue"/>
        <w:numPr>
          <w:ilvl w:val="0"/>
          <w:numId w:val="0"/>
        </w:numPr>
        <w:spacing w:after="0"/>
        <w:jc w:val="both"/>
        <w:rPr>
          <w:rFonts w:asciiTheme="minorHAnsi" w:hAnsiTheme="minorHAnsi" w:cstheme="minorHAnsi"/>
          <w:sz w:val="22"/>
          <w:szCs w:val="22"/>
        </w:rPr>
      </w:pPr>
      <w:r w:rsidRPr="0056542A">
        <w:rPr>
          <w:rFonts w:asciiTheme="minorHAnsi" w:hAnsiTheme="minorHAnsi" w:cstheme="minorHAnsi"/>
          <w:sz w:val="22"/>
          <w:szCs w:val="22"/>
        </w:rPr>
        <w:t>If a member of staff believes a child is being privately fos</w:t>
      </w:r>
      <w:bookmarkStart w:id="30" w:name="_GoBack"/>
      <w:bookmarkEnd w:id="30"/>
      <w:r w:rsidRPr="0056542A">
        <w:rPr>
          <w:rFonts w:asciiTheme="minorHAnsi" w:hAnsiTheme="minorHAnsi" w:cstheme="minorHAnsi"/>
          <w:sz w:val="22"/>
          <w:szCs w:val="22"/>
        </w:rPr>
        <w:t xml:space="preserve">tered, this should be discussed with the DSL who should then discuss this with both the child’s </w:t>
      </w:r>
      <w:proofErr w:type="spellStart"/>
      <w:r w:rsidRPr="0056542A">
        <w:rPr>
          <w:rFonts w:asciiTheme="minorHAnsi" w:hAnsiTheme="minorHAnsi" w:cstheme="minorHAnsi"/>
          <w:sz w:val="22"/>
          <w:szCs w:val="22"/>
        </w:rPr>
        <w:t>car</w:t>
      </w:r>
      <w:r w:rsidR="00D444B2" w:rsidRPr="0056542A">
        <w:rPr>
          <w:rFonts w:asciiTheme="minorHAnsi" w:hAnsiTheme="minorHAnsi" w:cstheme="minorHAnsi"/>
          <w:sz w:val="22"/>
          <w:szCs w:val="22"/>
        </w:rPr>
        <w:t>er</w:t>
      </w:r>
      <w:proofErr w:type="spellEnd"/>
      <w:r w:rsidR="00D444B2" w:rsidRPr="0056542A">
        <w:rPr>
          <w:rFonts w:asciiTheme="minorHAnsi" w:hAnsiTheme="minorHAnsi" w:cstheme="minorHAnsi"/>
          <w:sz w:val="22"/>
          <w:szCs w:val="22"/>
        </w:rPr>
        <w:t xml:space="preserve"> / </w:t>
      </w:r>
      <w:r w:rsidRPr="0056542A">
        <w:rPr>
          <w:rFonts w:asciiTheme="minorHAnsi" w:hAnsiTheme="minorHAnsi" w:cstheme="minorHAnsi"/>
          <w:sz w:val="22"/>
          <w:szCs w:val="22"/>
        </w:rPr>
        <w:t xml:space="preserve">parent (if they are in contact with the school), and encourage them to notify the local authority of the arrangement. If the DSL suspects that neither party has been in touch with the local authority, they will request permission to contact the local authority. If consent is not given and the DSL still suspects that the </w:t>
      </w:r>
      <w:proofErr w:type="gramStart"/>
      <w:r w:rsidRPr="0056542A">
        <w:rPr>
          <w:rFonts w:asciiTheme="minorHAnsi" w:hAnsiTheme="minorHAnsi" w:cstheme="minorHAnsi"/>
          <w:sz w:val="22"/>
          <w:szCs w:val="22"/>
        </w:rPr>
        <w:t>child’s</w:t>
      </w:r>
      <w:proofErr w:type="gramEnd"/>
      <w:r w:rsidRPr="0056542A">
        <w:rPr>
          <w:rFonts w:asciiTheme="minorHAnsi" w:hAnsiTheme="minorHAnsi" w:cstheme="minorHAnsi"/>
          <w:sz w:val="22"/>
          <w:szCs w:val="22"/>
        </w:rPr>
        <w:t xml:space="preserve"> privately fostered, they will notify the local authority children’s services duty team.</w:t>
      </w:r>
    </w:p>
    <w:sectPr w:rsidR="004D66FE" w:rsidRPr="0056542A" w:rsidSect="004A71D5">
      <w:footerReference w:type="default" r:id="rId6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3B5F" w14:textId="77777777" w:rsidR="00932984" w:rsidRDefault="00932984" w:rsidP="004A71D5">
      <w:pPr>
        <w:spacing w:after="0" w:line="240" w:lineRule="auto"/>
      </w:pPr>
      <w:r>
        <w:separator/>
      </w:r>
    </w:p>
  </w:endnote>
  <w:endnote w:type="continuationSeparator" w:id="0">
    <w:p w14:paraId="403D6A60" w14:textId="77777777" w:rsidR="00932984" w:rsidRDefault="00932984" w:rsidP="004A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100702"/>
      <w:docPartObj>
        <w:docPartGallery w:val="Page Numbers (Bottom of Page)"/>
        <w:docPartUnique/>
      </w:docPartObj>
    </w:sdtPr>
    <w:sdtContent>
      <w:sdt>
        <w:sdtPr>
          <w:id w:val="-1769616900"/>
          <w:docPartObj>
            <w:docPartGallery w:val="Page Numbers (Top of Page)"/>
            <w:docPartUnique/>
          </w:docPartObj>
        </w:sdtPr>
        <w:sdtContent>
          <w:p w14:paraId="75F9FA69" w14:textId="77777777" w:rsidR="00932984" w:rsidRDefault="00932984" w:rsidP="004A71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A3730" w14:textId="77777777" w:rsidR="00932984" w:rsidRDefault="00932984" w:rsidP="004A71D5">
      <w:pPr>
        <w:spacing w:after="0" w:line="240" w:lineRule="auto"/>
      </w:pPr>
      <w:r>
        <w:separator/>
      </w:r>
    </w:p>
  </w:footnote>
  <w:footnote w:type="continuationSeparator" w:id="0">
    <w:p w14:paraId="412D2746" w14:textId="77777777" w:rsidR="00932984" w:rsidRDefault="00932984" w:rsidP="004A7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08.8pt;height:332.4pt" o:bullet="t">
        <v:imagedata r:id="rId1" o:title="TK_LOGO_POINTER_RGB_bullet_blue"/>
      </v:shape>
    </w:pict>
  </w:numPicBullet>
  <w:numPicBullet w:numPicBulletId="1">
    <w:pict>
      <v:shape id="_x0000_i1136" type="#_x0000_t75" style="width:566.4pt;height:903.6pt" o:bullet="t">
        <v:imagedata r:id="rId2" o:title="Blue Pointer-01-01"/>
      </v:shape>
    </w:pict>
  </w:numPicBullet>
  <w:abstractNum w:abstractNumId="0" w15:restartNumberingAfterBreak="0">
    <w:nsid w:val="02565E13"/>
    <w:multiLevelType w:val="hybridMultilevel"/>
    <w:tmpl w:val="AB36DE0C"/>
    <w:lvl w:ilvl="0" w:tplc="054EF8CA">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79B6"/>
    <w:multiLevelType w:val="hybridMultilevel"/>
    <w:tmpl w:val="40E86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05DC9"/>
    <w:multiLevelType w:val="hybridMultilevel"/>
    <w:tmpl w:val="5E9ACF52"/>
    <w:lvl w:ilvl="0" w:tplc="08090001">
      <w:start w:val="1"/>
      <w:numFmt w:val="bullet"/>
      <w:lvlText w:val=""/>
      <w:lvlJc w:val="left"/>
      <w:pPr>
        <w:ind w:left="720" w:hanging="360"/>
      </w:pPr>
      <w:rPr>
        <w:rFonts w:ascii="Symbol" w:hAnsi="Symbol" w:hint="default"/>
      </w:rPr>
    </w:lvl>
    <w:lvl w:ilvl="1" w:tplc="054EF8CA">
      <w:numFmt w:val="bullet"/>
      <w:lvlText w:val="-"/>
      <w:lvlJc w:val="left"/>
      <w:pPr>
        <w:ind w:left="1440" w:hanging="360"/>
      </w:pPr>
      <w:rPr>
        <w:rFonts w:ascii="Arial" w:eastAsia="MS Mincho"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71B"/>
    <w:multiLevelType w:val="hybridMultilevel"/>
    <w:tmpl w:val="24C4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421AD"/>
    <w:multiLevelType w:val="hybridMultilevel"/>
    <w:tmpl w:val="5C12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66418"/>
    <w:multiLevelType w:val="hybridMultilevel"/>
    <w:tmpl w:val="44DC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669C9"/>
    <w:multiLevelType w:val="hybridMultilevel"/>
    <w:tmpl w:val="ADDAF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4028D"/>
    <w:multiLevelType w:val="hybridMultilevel"/>
    <w:tmpl w:val="0994E79E"/>
    <w:lvl w:ilvl="0" w:tplc="054EF8CA">
      <w:numFmt w:val="bullet"/>
      <w:lvlText w:val="-"/>
      <w:lvlJc w:val="left"/>
      <w:pPr>
        <w:ind w:left="1080" w:hanging="360"/>
      </w:pPr>
      <w:rPr>
        <w:rFonts w:ascii="Arial" w:eastAsia="MS Mincho" w:hAnsi="Arial"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80D74"/>
    <w:multiLevelType w:val="hybridMultilevel"/>
    <w:tmpl w:val="BE2884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819D7"/>
    <w:multiLevelType w:val="hybridMultilevel"/>
    <w:tmpl w:val="F486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505C"/>
    <w:multiLevelType w:val="hybridMultilevel"/>
    <w:tmpl w:val="37BCAD56"/>
    <w:lvl w:ilvl="0" w:tplc="054EF8CA">
      <w:numFmt w:val="bullet"/>
      <w:lvlText w:val="-"/>
      <w:lvlJc w:val="left"/>
      <w:pPr>
        <w:ind w:left="1440" w:hanging="360"/>
      </w:pPr>
      <w:rPr>
        <w:rFonts w:ascii="Arial" w:eastAsia="MS Mincho" w:hAnsi="Arial" w:cs="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620BB6"/>
    <w:multiLevelType w:val="hybridMultilevel"/>
    <w:tmpl w:val="974CCE84"/>
    <w:lvl w:ilvl="0" w:tplc="08090001">
      <w:start w:val="1"/>
      <w:numFmt w:val="bullet"/>
      <w:lvlText w:val=""/>
      <w:lvlJc w:val="left"/>
      <w:pPr>
        <w:ind w:left="720" w:hanging="360"/>
      </w:pPr>
      <w:rPr>
        <w:rFonts w:ascii="Symbol" w:hAnsi="Symbol" w:hint="default"/>
      </w:rPr>
    </w:lvl>
    <w:lvl w:ilvl="1" w:tplc="FD04402C">
      <w:numFmt w:val="bullet"/>
      <w:lvlText w:val="•"/>
      <w:lvlJc w:val="left"/>
      <w:pPr>
        <w:ind w:left="1440" w:hanging="360"/>
      </w:pPr>
      <w:rPr>
        <w:rFonts w:ascii="Calibri" w:eastAsia="MS Mincho"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78E8"/>
    <w:multiLevelType w:val="hybridMultilevel"/>
    <w:tmpl w:val="67F0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419CF"/>
    <w:multiLevelType w:val="hybridMultilevel"/>
    <w:tmpl w:val="A5A6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36564"/>
    <w:multiLevelType w:val="hybridMultilevel"/>
    <w:tmpl w:val="DF58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87A30"/>
    <w:multiLevelType w:val="hybridMultilevel"/>
    <w:tmpl w:val="96C0C18C"/>
    <w:lvl w:ilvl="0" w:tplc="08090003">
      <w:start w:val="1"/>
      <w:numFmt w:val="bullet"/>
      <w:lvlText w:val="o"/>
      <w:lvlJc w:val="left"/>
      <w:pPr>
        <w:ind w:left="-209" w:hanging="360"/>
      </w:pPr>
      <w:rPr>
        <w:rFonts w:ascii="Courier New" w:hAnsi="Courier New" w:cs="Courier New" w:hint="default"/>
      </w:rPr>
    </w:lvl>
    <w:lvl w:ilvl="1" w:tplc="C0FC0356">
      <w:start w:val="1"/>
      <w:numFmt w:val="bullet"/>
      <w:lvlText w:val="o"/>
      <w:lvlJc w:val="left"/>
      <w:pPr>
        <w:ind w:left="1440" w:hanging="360"/>
      </w:pPr>
      <w:rPr>
        <w:rFonts w:ascii="Courier New" w:hAnsi="Courier New" w:hint="default"/>
      </w:rPr>
    </w:lvl>
    <w:lvl w:ilvl="2" w:tplc="04090005">
      <w:start w:val="1"/>
      <w:numFmt w:val="bullet"/>
      <w:lvlText w:val=""/>
      <w:lvlJc w:val="left"/>
      <w:pPr>
        <w:ind w:left="948" w:hanging="360"/>
      </w:pPr>
      <w:rPr>
        <w:rFonts w:ascii="Wingdings" w:hAnsi="Wingdings" w:hint="default"/>
      </w:rPr>
    </w:lvl>
    <w:lvl w:ilvl="3" w:tplc="0409000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20" w15:restartNumberingAfterBreak="0">
    <w:nsid w:val="38F42249"/>
    <w:multiLevelType w:val="hybridMultilevel"/>
    <w:tmpl w:val="06D8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715E3"/>
    <w:multiLevelType w:val="hybridMultilevel"/>
    <w:tmpl w:val="C7B0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00443"/>
    <w:multiLevelType w:val="hybridMultilevel"/>
    <w:tmpl w:val="45D2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C2288"/>
    <w:multiLevelType w:val="hybridMultilevel"/>
    <w:tmpl w:val="5E94E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1153EC"/>
    <w:multiLevelType w:val="hybridMultilevel"/>
    <w:tmpl w:val="A6A0B7C8"/>
    <w:lvl w:ilvl="0" w:tplc="54F2564A">
      <w:start w:val="1"/>
      <w:numFmt w:val="bullet"/>
      <w:pStyle w:val="ColorfulList-Accent11"/>
      <w:lvlText w:val=""/>
      <w:lvlJc w:val="left"/>
      <w:pPr>
        <w:ind w:left="1440" w:hanging="363"/>
      </w:pPr>
      <w:rPr>
        <w:rFonts w:ascii="Symbol" w:hAnsi="Symbol" w:hint="default"/>
      </w:rPr>
    </w:lvl>
    <w:lvl w:ilvl="1" w:tplc="04090003">
      <w:start w:val="1"/>
      <w:numFmt w:val="bullet"/>
      <w:lvlText w:val="o"/>
      <w:lvlJc w:val="left"/>
      <w:pPr>
        <w:ind w:left="228" w:hanging="360"/>
      </w:pPr>
      <w:rPr>
        <w:rFonts w:ascii="Courier New" w:hAnsi="Courier New" w:hint="default"/>
      </w:rPr>
    </w:lvl>
    <w:lvl w:ilvl="2" w:tplc="04090005">
      <w:start w:val="1"/>
      <w:numFmt w:val="bullet"/>
      <w:lvlText w:val=""/>
      <w:lvlJc w:val="left"/>
      <w:pPr>
        <w:ind w:left="948" w:hanging="360"/>
      </w:pPr>
      <w:rPr>
        <w:rFonts w:ascii="Wingdings" w:hAnsi="Wingdings" w:hint="default"/>
      </w:rPr>
    </w:lvl>
    <w:lvl w:ilvl="3" w:tplc="0409000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27"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7503B4"/>
    <w:multiLevelType w:val="hybridMultilevel"/>
    <w:tmpl w:val="69E86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47076"/>
    <w:multiLevelType w:val="hybridMultilevel"/>
    <w:tmpl w:val="62941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66570"/>
    <w:multiLevelType w:val="hybridMultilevel"/>
    <w:tmpl w:val="7B88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46CB7"/>
    <w:multiLevelType w:val="hybridMultilevel"/>
    <w:tmpl w:val="CE3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8252E"/>
    <w:multiLevelType w:val="hybridMultilevel"/>
    <w:tmpl w:val="2EAA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23935"/>
    <w:multiLevelType w:val="hybridMultilevel"/>
    <w:tmpl w:val="8F2AD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326E2"/>
    <w:multiLevelType w:val="hybridMultilevel"/>
    <w:tmpl w:val="C93EE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2D3CCFD8"/>
    <w:lvl w:ilvl="0" w:tplc="A33CA0B2">
      <w:start w:val="1"/>
      <w:numFmt w:val="bullet"/>
      <w:lvlText w:val=""/>
      <w:lvlJc w:val="left"/>
      <w:pPr>
        <w:ind w:left="-209" w:hanging="360"/>
      </w:pPr>
      <w:rPr>
        <w:rFonts w:ascii="Symbol" w:hAnsi="Symbol" w:hint="default"/>
      </w:rPr>
    </w:lvl>
    <w:lvl w:ilvl="1" w:tplc="04090003">
      <w:start w:val="1"/>
      <w:numFmt w:val="bullet"/>
      <w:lvlText w:val="o"/>
      <w:lvlJc w:val="left"/>
      <w:pPr>
        <w:ind w:left="228" w:hanging="360"/>
      </w:pPr>
      <w:rPr>
        <w:rFonts w:ascii="Courier New" w:hAnsi="Courier New" w:hint="default"/>
      </w:rPr>
    </w:lvl>
    <w:lvl w:ilvl="2" w:tplc="04090005">
      <w:start w:val="1"/>
      <w:numFmt w:val="bullet"/>
      <w:lvlText w:val=""/>
      <w:lvlJc w:val="left"/>
      <w:pPr>
        <w:ind w:left="948" w:hanging="360"/>
      </w:pPr>
      <w:rPr>
        <w:rFonts w:ascii="Wingdings" w:hAnsi="Wingdings" w:hint="default"/>
      </w:rPr>
    </w:lvl>
    <w:lvl w:ilvl="3" w:tplc="0409000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36" w15:restartNumberingAfterBreak="0">
    <w:nsid w:val="72D367E8"/>
    <w:multiLevelType w:val="hybridMultilevel"/>
    <w:tmpl w:val="104C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95A09"/>
    <w:multiLevelType w:val="hybridMultilevel"/>
    <w:tmpl w:val="AFE0D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B6499"/>
    <w:multiLevelType w:val="hybridMultilevel"/>
    <w:tmpl w:val="A1E8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977D2"/>
    <w:multiLevelType w:val="hybridMultilevel"/>
    <w:tmpl w:val="082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D2B1F22"/>
    <w:multiLevelType w:val="hybridMultilevel"/>
    <w:tmpl w:val="3D08A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16"/>
  </w:num>
  <w:num w:numId="4">
    <w:abstractNumId w:val="35"/>
  </w:num>
  <w:num w:numId="5">
    <w:abstractNumId w:val="21"/>
  </w:num>
  <w:num w:numId="6">
    <w:abstractNumId w:val="5"/>
  </w:num>
  <w:num w:numId="7">
    <w:abstractNumId w:val="10"/>
  </w:num>
  <w:num w:numId="8">
    <w:abstractNumId w:val="4"/>
  </w:num>
  <w:num w:numId="9">
    <w:abstractNumId w:val="40"/>
  </w:num>
  <w:num w:numId="10">
    <w:abstractNumId w:val="17"/>
  </w:num>
  <w:num w:numId="11">
    <w:abstractNumId w:val="27"/>
  </w:num>
  <w:num w:numId="12">
    <w:abstractNumId w:val="22"/>
  </w:num>
  <w:num w:numId="13">
    <w:abstractNumId w:val="14"/>
  </w:num>
  <w:num w:numId="14">
    <w:abstractNumId w:val="15"/>
  </w:num>
  <w:num w:numId="15">
    <w:abstractNumId w:val="42"/>
  </w:num>
  <w:num w:numId="16">
    <w:abstractNumId w:val="43"/>
  </w:num>
  <w:num w:numId="17">
    <w:abstractNumId w:val="39"/>
  </w:num>
  <w:num w:numId="18">
    <w:abstractNumId w:val="7"/>
  </w:num>
  <w:num w:numId="19">
    <w:abstractNumId w:val="12"/>
  </w:num>
  <w:num w:numId="20">
    <w:abstractNumId w:val="41"/>
  </w:num>
  <w:num w:numId="21">
    <w:abstractNumId w:val="34"/>
  </w:num>
  <w:num w:numId="22">
    <w:abstractNumId w:val="31"/>
  </w:num>
  <w:num w:numId="23">
    <w:abstractNumId w:val="37"/>
  </w:num>
  <w:num w:numId="24">
    <w:abstractNumId w:val="20"/>
  </w:num>
  <w:num w:numId="25">
    <w:abstractNumId w:val="28"/>
  </w:num>
  <w:num w:numId="26">
    <w:abstractNumId w:val="29"/>
  </w:num>
  <w:num w:numId="27">
    <w:abstractNumId w:val="1"/>
  </w:num>
  <w:num w:numId="28">
    <w:abstractNumId w:val="33"/>
  </w:num>
  <w:num w:numId="29">
    <w:abstractNumId w:val="8"/>
  </w:num>
  <w:num w:numId="30">
    <w:abstractNumId w:val="3"/>
  </w:num>
  <w:num w:numId="31">
    <w:abstractNumId w:val="24"/>
  </w:num>
  <w:num w:numId="32">
    <w:abstractNumId w:val="6"/>
  </w:num>
  <w:num w:numId="33">
    <w:abstractNumId w:val="11"/>
  </w:num>
  <w:num w:numId="34">
    <w:abstractNumId w:val="32"/>
  </w:num>
  <w:num w:numId="35">
    <w:abstractNumId w:val="18"/>
  </w:num>
  <w:num w:numId="36">
    <w:abstractNumId w:val="23"/>
  </w:num>
  <w:num w:numId="37">
    <w:abstractNumId w:val="36"/>
  </w:num>
  <w:num w:numId="38">
    <w:abstractNumId w:val="9"/>
  </w:num>
  <w:num w:numId="39">
    <w:abstractNumId w:val="2"/>
  </w:num>
  <w:num w:numId="40">
    <w:abstractNumId w:val="13"/>
  </w:num>
  <w:num w:numId="41">
    <w:abstractNumId w:val="0"/>
  </w:num>
  <w:num w:numId="42">
    <w:abstractNumId w:val="30"/>
  </w:num>
  <w:num w:numId="43">
    <w:abstractNumId w:val="19"/>
  </w:num>
  <w:num w:numId="44">
    <w:abstractNumId w:val="26"/>
  </w:num>
  <w:num w:numId="45">
    <w:abstractNumId w:val="26"/>
  </w:num>
  <w:num w:numId="46">
    <w:abstractNumId w:val="26"/>
  </w:num>
  <w:num w:numId="47">
    <w:abstractNumId w:val="42"/>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FF"/>
    <w:rsid w:val="000276BF"/>
    <w:rsid w:val="00062EB6"/>
    <w:rsid w:val="0009732F"/>
    <w:rsid w:val="000B6260"/>
    <w:rsid w:val="000F03EE"/>
    <w:rsid w:val="0010013B"/>
    <w:rsid w:val="0010345C"/>
    <w:rsid w:val="00111567"/>
    <w:rsid w:val="00115D89"/>
    <w:rsid w:val="001544FE"/>
    <w:rsid w:val="00177A76"/>
    <w:rsid w:val="00183FC1"/>
    <w:rsid w:val="0019144C"/>
    <w:rsid w:val="001A2E40"/>
    <w:rsid w:val="001C77EB"/>
    <w:rsid w:val="001D484B"/>
    <w:rsid w:val="00225E3F"/>
    <w:rsid w:val="00252B7C"/>
    <w:rsid w:val="00256A0D"/>
    <w:rsid w:val="00265AB4"/>
    <w:rsid w:val="002756E1"/>
    <w:rsid w:val="0028024C"/>
    <w:rsid w:val="00280DD2"/>
    <w:rsid w:val="002A6EBA"/>
    <w:rsid w:val="002B10B9"/>
    <w:rsid w:val="002B2FB0"/>
    <w:rsid w:val="002B4222"/>
    <w:rsid w:val="002B5C3E"/>
    <w:rsid w:val="002D4CF4"/>
    <w:rsid w:val="0032480D"/>
    <w:rsid w:val="0036113C"/>
    <w:rsid w:val="00396BBC"/>
    <w:rsid w:val="003C0AD1"/>
    <w:rsid w:val="003D18FD"/>
    <w:rsid w:val="003D3BC1"/>
    <w:rsid w:val="00402E20"/>
    <w:rsid w:val="00426EE7"/>
    <w:rsid w:val="00433BA9"/>
    <w:rsid w:val="00434B21"/>
    <w:rsid w:val="00444116"/>
    <w:rsid w:val="00473BEA"/>
    <w:rsid w:val="00493450"/>
    <w:rsid w:val="004A71D5"/>
    <w:rsid w:val="004B6E89"/>
    <w:rsid w:val="004C21BB"/>
    <w:rsid w:val="004C3186"/>
    <w:rsid w:val="004D0601"/>
    <w:rsid w:val="004D328C"/>
    <w:rsid w:val="004D66FE"/>
    <w:rsid w:val="00512DD2"/>
    <w:rsid w:val="00520A71"/>
    <w:rsid w:val="0054193D"/>
    <w:rsid w:val="0056542A"/>
    <w:rsid w:val="005667E5"/>
    <w:rsid w:val="00571BDB"/>
    <w:rsid w:val="0057798A"/>
    <w:rsid w:val="00592F95"/>
    <w:rsid w:val="005957E8"/>
    <w:rsid w:val="00597CE3"/>
    <w:rsid w:val="005B540E"/>
    <w:rsid w:val="005B766A"/>
    <w:rsid w:val="005E226A"/>
    <w:rsid w:val="005E6197"/>
    <w:rsid w:val="00605061"/>
    <w:rsid w:val="00606A3F"/>
    <w:rsid w:val="006148C4"/>
    <w:rsid w:val="006323CA"/>
    <w:rsid w:val="006374EE"/>
    <w:rsid w:val="0065761E"/>
    <w:rsid w:val="00664BF1"/>
    <w:rsid w:val="006D13ED"/>
    <w:rsid w:val="006D4F9B"/>
    <w:rsid w:val="006E3C7A"/>
    <w:rsid w:val="00704964"/>
    <w:rsid w:val="0075252B"/>
    <w:rsid w:val="00796B3A"/>
    <w:rsid w:val="007970D2"/>
    <w:rsid w:val="007B2B6A"/>
    <w:rsid w:val="007B7954"/>
    <w:rsid w:val="007D087D"/>
    <w:rsid w:val="007D3EF1"/>
    <w:rsid w:val="00836C49"/>
    <w:rsid w:val="00837360"/>
    <w:rsid w:val="00837AC4"/>
    <w:rsid w:val="00862645"/>
    <w:rsid w:val="00877E9F"/>
    <w:rsid w:val="00883B69"/>
    <w:rsid w:val="008861E5"/>
    <w:rsid w:val="0088722B"/>
    <w:rsid w:val="00887EC6"/>
    <w:rsid w:val="00906BE3"/>
    <w:rsid w:val="00932984"/>
    <w:rsid w:val="009333E8"/>
    <w:rsid w:val="009362ED"/>
    <w:rsid w:val="009568FB"/>
    <w:rsid w:val="009838CB"/>
    <w:rsid w:val="00983EAF"/>
    <w:rsid w:val="009D6C78"/>
    <w:rsid w:val="009D7CC6"/>
    <w:rsid w:val="009F1403"/>
    <w:rsid w:val="009F2F2D"/>
    <w:rsid w:val="00A143BA"/>
    <w:rsid w:val="00A5214E"/>
    <w:rsid w:val="00A633FF"/>
    <w:rsid w:val="00A67CEA"/>
    <w:rsid w:val="00A719FF"/>
    <w:rsid w:val="00A7770B"/>
    <w:rsid w:val="00A8754A"/>
    <w:rsid w:val="00A90278"/>
    <w:rsid w:val="00AB55C2"/>
    <w:rsid w:val="00AC14E0"/>
    <w:rsid w:val="00AD0ADE"/>
    <w:rsid w:val="00AD7B09"/>
    <w:rsid w:val="00B004EC"/>
    <w:rsid w:val="00B12D3B"/>
    <w:rsid w:val="00BE1C04"/>
    <w:rsid w:val="00C06A49"/>
    <w:rsid w:val="00C25FB2"/>
    <w:rsid w:val="00C4008E"/>
    <w:rsid w:val="00C56BE7"/>
    <w:rsid w:val="00C84E2E"/>
    <w:rsid w:val="00CA3149"/>
    <w:rsid w:val="00CA7E99"/>
    <w:rsid w:val="00CB4388"/>
    <w:rsid w:val="00CB5C4F"/>
    <w:rsid w:val="00CC6E6A"/>
    <w:rsid w:val="00CD3EEB"/>
    <w:rsid w:val="00CF79F1"/>
    <w:rsid w:val="00D2189E"/>
    <w:rsid w:val="00D24D1D"/>
    <w:rsid w:val="00D3513C"/>
    <w:rsid w:val="00D4371F"/>
    <w:rsid w:val="00D444B2"/>
    <w:rsid w:val="00D72EAA"/>
    <w:rsid w:val="00D73A6E"/>
    <w:rsid w:val="00D84E76"/>
    <w:rsid w:val="00DB0842"/>
    <w:rsid w:val="00DB0ED5"/>
    <w:rsid w:val="00E31DDD"/>
    <w:rsid w:val="00E43607"/>
    <w:rsid w:val="00E47D6E"/>
    <w:rsid w:val="00E72852"/>
    <w:rsid w:val="00E77909"/>
    <w:rsid w:val="00E84A62"/>
    <w:rsid w:val="00E93717"/>
    <w:rsid w:val="00ED2960"/>
    <w:rsid w:val="00EF77D2"/>
    <w:rsid w:val="00F13EE4"/>
    <w:rsid w:val="00F26F70"/>
    <w:rsid w:val="00F4375E"/>
    <w:rsid w:val="00F52193"/>
    <w:rsid w:val="00F542D7"/>
    <w:rsid w:val="00F54C17"/>
    <w:rsid w:val="00F76155"/>
    <w:rsid w:val="00F86528"/>
    <w:rsid w:val="00FB4AA9"/>
    <w:rsid w:val="00FC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3B03D"/>
  <w15:chartTrackingRefBased/>
  <w15:docId w15:val="{4CE762E4-794B-4473-A59B-6FA91462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34B21"/>
    <w:pPr>
      <w:keepNext/>
      <w:keepLines/>
      <w:spacing w:after="0" w:line="240" w:lineRule="auto"/>
      <w:outlineLvl w:val="0"/>
    </w:pPr>
    <w:rPr>
      <w:rFonts w:eastAsia="MS Gothic" w:cstheme="minorHAnsi"/>
      <w:b/>
      <w:bCs/>
      <w:sz w:val="28"/>
      <w:lang w:val="en-US"/>
    </w:rPr>
  </w:style>
  <w:style w:type="paragraph" w:styleId="Heading3">
    <w:name w:val="heading 3"/>
    <w:basedOn w:val="Normal"/>
    <w:next w:val="Normal"/>
    <w:link w:val="Heading3Char"/>
    <w:uiPriority w:val="9"/>
    <w:semiHidden/>
    <w:unhideWhenUsed/>
    <w:qFormat/>
    <w:rsid w:val="00F542D7"/>
    <w:pPr>
      <w:keepNext/>
      <w:spacing w:before="240" w:after="60" w:line="240" w:lineRule="auto"/>
      <w:outlineLvl w:val="2"/>
    </w:pPr>
    <w:rPr>
      <w:rFonts w:ascii="Cambria" w:eastAsia="MS Gothic" w:hAnsi="Cambria"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1D5"/>
    <w:pPr>
      <w:ind w:left="720"/>
      <w:contextualSpacing/>
    </w:pPr>
  </w:style>
  <w:style w:type="paragraph" w:styleId="Header">
    <w:name w:val="header"/>
    <w:basedOn w:val="Normal"/>
    <w:link w:val="HeaderChar"/>
    <w:unhideWhenUsed/>
    <w:rsid w:val="004A71D5"/>
    <w:pPr>
      <w:tabs>
        <w:tab w:val="center" w:pos="4513"/>
        <w:tab w:val="right" w:pos="9026"/>
      </w:tabs>
      <w:spacing w:after="0" w:line="240" w:lineRule="auto"/>
    </w:pPr>
  </w:style>
  <w:style w:type="character" w:customStyle="1" w:styleId="HeaderChar">
    <w:name w:val="Header Char"/>
    <w:basedOn w:val="DefaultParagraphFont"/>
    <w:link w:val="Header"/>
    <w:rsid w:val="004A71D5"/>
  </w:style>
  <w:style w:type="paragraph" w:styleId="Footer">
    <w:name w:val="footer"/>
    <w:basedOn w:val="Normal"/>
    <w:link w:val="FooterChar"/>
    <w:uiPriority w:val="99"/>
    <w:unhideWhenUsed/>
    <w:rsid w:val="004A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1D5"/>
  </w:style>
  <w:style w:type="character" w:styleId="Hyperlink">
    <w:name w:val="Hyperlink"/>
    <w:basedOn w:val="DefaultParagraphFont"/>
    <w:uiPriority w:val="99"/>
    <w:unhideWhenUsed/>
    <w:qFormat/>
    <w:rsid w:val="00606A3F"/>
    <w:rPr>
      <w:color w:val="0563C1" w:themeColor="hyperlink"/>
      <w:u w:val="single"/>
    </w:rPr>
  </w:style>
  <w:style w:type="character" w:customStyle="1" w:styleId="Heading1Char">
    <w:name w:val="Heading 1 Char"/>
    <w:basedOn w:val="DefaultParagraphFont"/>
    <w:link w:val="Heading1"/>
    <w:uiPriority w:val="9"/>
    <w:rsid w:val="00434B21"/>
    <w:rPr>
      <w:rFonts w:eastAsia="MS Gothic" w:cstheme="minorHAnsi"/>
      <w:b/>
      <w:bCs/>
      <w:sz w:val="28"/>
      <w:lang w:val="en-US"/>
    </w:rPr>
  </w:style>
  <w:style w:type="character" w:customStyle="1" w:styleId="Heading3Char">
    <w:name w:val="Heading 3 Char"/>
    <w:basedOn w:val="DefaultParagraphFont"/>
    <w:link w:val="Heading3"/>
    <w:uiPriority w:val="9"/>
    <w:semiHidden/>
    <w:rsid w:val="00F542D7"/>
    <w:rPr>
      <w:rFonts w:ascii="Cambria" w:eastAsia="MS Gothic" w:hAnsi="Cambria" w:cs="Arial"/>
      <w:b/>
      <w:bCs/>
      <w:color w:val="7F7F7F"/>
      <w:sz w:val="24"/>
      <w:szCs w:val="32"/>
      <w:lang w:val="en-US"/>
    </w:rPr>
  </w:style>
  <w:style w:type="paragraph" w:customStyle="1" w:styleId="ColorfulList-Accent11">
    <w:name w:val="Colorful List - Accent 11"/>
    <w:basedOn w:val="Normal"/>
    <w:autoRedefine/>
    <w:uiPriority w:val="34"/>
    <w:qFormat/>
    <w:rsid w:val="00836C49"/>
    <w:pPr>
      <w:numPr>
        <w:numId w:val="44"/>
      </w:numPr>
      <w:spacing w:before="120" w:after="120" w:line="240" w:lineRule="auto"/>
    </w:pPr>
    <w:rPr>
      <w:rFonts w:ascii="Arial" w:eastAsia="Times New Roman" w:hAnsi="Arial" w:cs="Times New Roman"/>
      <w:sz w:val="20"/>
      <w:szCs w:val="20"/>
    </w:rPr>
  </w:style>
  <w:style w:type="paragraph" w:styleId="TOC1">
    <w:name w:val="toc 1"/>
    <w:basedOn w:val="Normal"/>
    <w:next w:val="Normal"/>
    <w:autoRedefine/>
    <w:uiPriority w:val="39"/>
    <w:unhideWhenUsed/>
    <w:qFormat/>
    <w:rsid w:val="002B10B9"/>
    <w:pPr>
      <w:tabs>
        <w:tab w:val="right" w:leader="dot" w:pos="9338"/>
      </w:tabs>
      <w:spacing w:after="0" w:line="240" w:lineRule="auto"/>
      <w:jc w:val="both"/>
    </w:pPr>
    <w:rPr>
      <w:rFonts w:eastAsia="MS Mincho" w:cstheme="minorHAnsi"/>
      <w:b/>
      <w:noProof/>
      <w:lang w:val="en-US"/>
    </w:rPr>
  </w:style>
  <w:style w:type="paragraph" w:styleId="TOC2">
    <w:name w:val="toc 2"/>
    <w:basedOn w:val="Normal"/>
    <w:next w:val="Normal"/>
    <w:autoRedefine/>
    <w:uiPriority w:val="39"/>
    <w:unhideWhenUsed/>
    <w:rsid w:val="00F542D7"/>
    <w:pPr>
      <w:spacing w:before="120" w:after="120" w:line="240" w:lineRule="auto"/>
      <w:ind w:left="240"/>
    </w:pPr>
    <w:rPr>
      <w:rFonts w:ascii="Arial" w:eastAsia="MS Mincho" w:hAnsi="Arial" w:cs="Times New Roman"/>
      <w:b/>
      <w:lang w:val="en-US"/>
    </w:rPr>
  </w:style>
  <w:style w:type="paragraph" w:styleId="TOC3">
    <w:name w:val="toc 3"/>
    <w:basedOn w:val="Normal"/>
    <w:next w:val="Normal"/>
    <w:autoRedefine/>
    <w:uiPriority w:val="39"/>
    <w:unhideWhenUsed/>
    <w:rsid w:val="00F542D7"/>
    <w:pPr>
      <w:spacing w:before="120" w:after="120" w:line="240" w:lineRule="auto"/>
      <w:ind w:left="480"/>
    </w:pPr>
    <w:rPr>
      <w:rFonts w:ascii="Arial" w:eastAsia="MS Mincho" w:hAnsi="Arial" w:cs="Times New Roman"/>
      <w:lang w:val="en-US"/>
    </w:rPr>
  </w:style>
  <w:style w:type="character" w:styleId="PageNumber">
    <w:name w:val="page number"/>
    <w:basedOn w:val="DefaultParagraphFont"/>
    <w:uiPriority w:val="99"/>
    <w:semiHidden/>
    <w:unhideWhenUsed/>
    <w:rsid w:val="00F542D7"/>
  </w:style>
  <w:style w:type="paragraph" w:styleId="TOC4">
    <w:name w:val="toc 4"/>
    <w:basedOn w:val="Normal"/>
    <w:next w:val="Normal"/>
    <w:autoRedefine/>
    <w:uiPriority w:val="39"/>
    <w:unhideWhenUsed/>
    <w:rsid w:val="00F542D7"/>
    <w:pPr>
      <w:spacing w:before="120" w:after="120" w:line="240" w:lineRule="auto"/>
      <w:ind w:left="720"/>
    </w:pPr>
    <w:rPr>
      <w:rFonts w:ascii="Arial" w:eastAsia="MS Mincho" w:hAnsi="Arial" w:cs="Times New Roman"/>
      <w:sz w:val="20"/>
      <w:szCs w:val="24"/>
      <w:lang w:val="en-US"/>
    </w:rPr>
  </w:style>
  <w:style w:type="paragraph" w:styleId="TOC5">
    <w:name w:val="toc 5"/>
    <w:basedOn w:val="Normal"/>
    <w:next w:val="Normal"/>
    <w:autoRedefine/>
    <w:uiPriority w:val="39"/>
    <w:unhideWhenUsed/>
    <w:rsid w:val="00F542D7"/>
    <w:pPr>
      <w:spacing w:before="120" w:after="120" w:line="240" w:lineRule="auto"/>
      <w:ind w:left="960"/>
    </w:pPr>
    <w:rPr>
      <w:rFonts w:ascii="Arial" w:eastAsia="MS Mincho" w:hAnsi="Arial" w:cs="Times New Roman"/>
      <w:sz w:val="20"/>
      <w:szCs w:val="24"/>
      <w:lang w:val="en-US"/>
    </w:rPr>
  </w:style>
  <w:style w:type="paragraph" w:styleId="TOC6">
    <w:name w:val="toc 6"/>
    <w:basedOn w:val="Normal"/>
    <w:next w:val="Normal"/>
    <w:autoRedefine/>
    <w:uiPriority w:val="39"/>
    <w:unhideWhenUsed/>
    <w:rsid w:val="00F542D7"/>
    <w:pPr>
      <w:spacing w:before="120" w:after="120" w:line="240" w:lineRule="auto"/>
      <w:ind w:left="1200"/>
    </w:pPr>
    <w:rPr>
      <w:rFonts w:ascii="Arial" w:eastAsia="MS Mincho" w:hAnsi="Arial" w:cs="Times New Roman"/>
      <w:sz w:val="20"/>
      <w:szCs w:val="24"/>
      <w:lang w:val="en-US"/>
    </w:rPr>
  </w:style>
  <w:style w:type="paragraph" w:styleId="TOC7">
    <w:name w:val="toc 7"/>
    <w:basedOn w:val="Normal"/>
    <w:next w:val="Normal"/>
    <w:autoRedefine/>
    <w:uiPriority w:val="39"/>
    <w:unhideWhenUsed/>
    <w:rsid w:val="00F542D7"/>
    <w:pPr>
      <w:spacing w:before="120" w:after="120" w:line="240" w:lineRule="auto"/>
      <w:ind w:left="1440"/>
    </w:pPr>
    <w:rPr>
      <w:rFonts w:ascii="Arial" w:eastAsia="MS Mincho" w:hAnsi="Arial" w:cs="Times New Roman"/>
      <w:sz w:val="20"/>
      <w:szCs w:val="24"/>
      <w:lang w:val="en-US"/>
    </w:rPr>
  </w:style>
  <w:style w:type="paragraph" w:styleId="TOC8">
    <w:name w:val="toc 8"/>
    <w:basedOn w:val="Normal"/>
    <w:next w:val="Normal"/>
    <w:autoRedefine/>
    <w:uiPriority w:val="39"/>
    <w:unhideWhenUsed/>
    <w:rsid w:val="00F542D7"/>
    <w:pPr>
      <w:spacing w:before="120" w:after="120" w:line="240" w:lineRule="auto"/>
      <w:ind w:left="1680"/>
    </w:pPr>
    <w:rPr>
      <w:rFonts w:ascii="Arial" w:eastAsia="MS Mincho" w:hAnsi="Arial" w:cs="Times New Roman"/>
      <w:sz w:val="20"/>
      <w:szCs w:val="24"/>
      <w:lang w:val="en-US"/>
    </w:rPr>
  </w:style>
  <w:style w:type="paragraph" w:styleId="TOC9">
    <w:name w:val="toc 9"/>
    <w:basedOn w:val="Normal"/>
    <w:next w:val="Normal"/>
    <w:autoRedefine/>
    <w:uiPriority w:val="39"/>
    <w:unhideWhenUsed/>
    <w:rsid w:val="00F542D7"/>
    <w:pPr>
      <w:spacing w:before="120" w:after="120" w:line="240" w:lineRule="auto"/>
      <w:ind w:left="1920"/>
    </w:pPr>
    <w:rPr>
      <w:rFonts w:ascii="Arial" w:eastAsia="MS Mincho" w:hAnsi="Arial" w:cs="Times New Roman"/>
      <w:sz w:val="20"/>
      <w:szCs w:val="24"/>
      <w:lang w:val="en-US"/>
    </w:rPr>
  </w:style>
  <w:style w:type="paragraph" w:customStyle="1" w:styleId="Caption1">
    <w:name w:val="Caption 1"/>
    <w:basedOn w:val="Normal"/>
    <w:qFormat/>
    <w:rsid w:val="00F542D7"/>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qFormat/>
    <w:rsid w:val="00F542D7"/>
    <w:pPr>
      <w:jc w:val="center"/>
    </w:pPr>
    <w:rPr>
      <w:color w:val="002060"/>
      <w:sz w:val="44"/>
      <w:lang w:val="en-GB"/>
    </w:rPr>
  </w:style>
  <w:style w:type="character" w:customStyle="1" w:styleId="Title1Char">
    <w:name w:val="Title 1 Char"/>
    <w:link w:val="Title1"/>
    <w:rsid w:val="00F542D7"/>
    <w:rPr>
      <w:rFonts w:ascii="Arial" w:eastAsia="MS Gothic" w:hAnsi="Arial" w:cs="Times New Roman"/>
      <w:b/>
      <w:bCs/>
      <w:color w:val="002060"/>
      <w:sz w:val="44"/>
      <w:szCs w:val="32"/>
    </w:rPr>
  </w:style>
  <w:style w:type="paragraph" w:styleId="BalloonText">
    <w:name w:val="Balloon Text"/>
    <w:basedOn w:val="Normal"/>
    <w:link w:val="BalloonTextChar"/>
    <w:uiPriority w:val="99"/>
    <w:semiHidden/>
    <w:unhideWhenUsed/>
    <w:rsid w:val="00F542D7"/>
    <w:pPr>
      <w:spacing w:after="0" w:line="240" w:lineRule="auto"/>
    </w:pPr>
    <w:rPr>
      <w:rFonts w:ascii="Lucida Grande" w:eastAsia="MS Mincho" w:hAnsi="Lucida Grande" w:cs="Lucida Grande"/>
      <w:sz w:val="18"/>
      <w:szCs w:val="18"/>
      <w:lang w:val="en-US"/>
    </w:rPr>
  </w:style>
  <w:style w:type="character" w:customStyle="1" w:styleId="BalloonTextChar">
    <w:name w:val="Balloon Text Char"/>
    <w:basedOn w:val="DefaultParagraphFont"/>
    <w:link w:val="BalloonText"/>
    <w:uiPriority w:val="99"/>
    <w:semiHidden/>
    <w:rsid w:val="00F542D7"/>
    <w:rPr>
      <w:rFonts w:ascii="Lucida Grande" w:eastAsia="MS Mincho" w:hAnsi="Lucida Grande" w:cs="Lucida Grande"/>
      <w:sz w:val="18"/>
      <w:szCs w:val="18"/>
      <w:lang w:val="en-US"/>
    </w:rPr>
  </w:style>
  <w:style w:type="character" w:styleId="CommentReference">
    <w:name w:val="annotation reference"/>
    <w:uiPriority w:val="99"/>
    <w:semiHidden/>
    <w:unhideWhenUsed/>
    <w:rsid w:val="00F542D7"/>
    <w:rPr>
      <w:sz w:val="16"/>
      <w:szCs w:val="16"/>
    </w:rPr>
  </w:style>
  <w:style w:type="paragraph" w:styleId="CommentText">
    <w:name w:val="annotation text"/>
    <w:basedOn w:val="Normal"/>
    <w:link w:val="CommentTextChar"/>
    <w:uiPriority w:val="99"/>
    <w:semiHidden/>
    <w:unhideWhenUsed/>
    <w:rsid w:val="00F542D7"/>
    <w:pPr>
      <w:spacing w:before="120"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F542D7"/>
    <w:rPr>
      <w:rFonts w:ascii="Arial" w:eastAsia="MS Mincho" w:hAnsi="Arial" w:cs="Times New Roman"/>
      <w:sz w:val="20"/>
      <w:szCs w:val="20"/>
      <w:lang w:val="en-US"/>
    </w:rPr>
  </w:style>
  <w:style w:type="character" w:customStyle="1" w:styleId="apple-converted-space">
    <w:name w:val="apple-converted-space"/>
    <w:rsid w:val="00F542D7"/>
  </w:style>
  <w:style w:type="character" w:styleId="FollowedHyperlink">
    <w:name w:val="FollowedHyperlink"/>
    <w:uiPriority w:val="99"/>
    <w:semiHidden/>
    <w:unhideWhenUsed/>
    <w:rsid w:val="00F542D7"/>
    <w:rPr>
      <w:color w:val="954F72"/>
      <w:u w:val="single"/>
    </w:rPr>
  </w:style>
  <w:style w:type="paragraph" w:styleId="BodyText">
    <w:name w:val="Body Text"/>
    <w:basedOn w:val="Normal"/>
    <w:link w:val="BodyTextChar"/>
    <w:unhideWhenUsed/>
    <w:rsid w:val="00F542D7"/>
    <w:pPr>
      <w:spacing w:after="0" w:line="240" w:lineRule="auto"/>
    </w:pPr>
    <w:rPr>
      <w:rFonts w:ascii="Arial" w:eastAsia="Times New Roman" w:hAnsi="Arial" w:cs="Arial"/>
      <w:szCs w:val="24"/>
      <w:lang w:eastAsia="en-GB"/>
    </w:rPr>
  </w:style>
  <w:style w:type="character" w:customStyle="1" w:styleId="BodyTextChar">
    <w:name w:val="Body Text Char"/>
    <w:basedOn w:val="DefaultParagraphFont"/>
    <w:link w:val="BodyText"/>
    <w:rsid w:val="00F542D7"/>
    <w:rPr>
      <w:rFonts w:ascii="Arial" w:eastAsia="Times New Roman" w:hAnsi="Arial" w:cs="Arial"/>
      <w:szCs w:val="24"/>
      <w:lang w:eastAsia="en-GB"/>
    </w:rPr>
  </w:style>
  <w:style w:type="paragraph" w:styleId="NoSpacing">
    <w:name w:val="No Spacing"/>
    <w:uiPriority w:val="1"/>
    <w:qFormat/>
    <w:rsid w:val="00F542D7"/>
    <w:pPr>
      <w:spacing w:after="0" w:line="240" w:lineRule="auto"/>
    </w:pPr>
    <w:rPr>
      <w:rFonts w:ascii="Calibri" w:eastAsia="Calibri" w:hAnsi="Calibri" w:cs="Times New Roman"/>
    </w:rPr>
  </w:style>
  <w:style w:type="paragraph" w:customStyle="1" w:styleId="1bodycopy10pt">
    <w:name w:val="1 body copy 10pt"/>
    <w:basedOn w:val="Normal"/>
    <w:link w:val="1bodycopy10ptChar"/>
    <w:qFormat/>
    <w:rsid w:val="00F542D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542D7"/>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542D7"/>
    <w:pPr>
      <w:spacing w:before="240"/>
    </w:pPr>
    <w:rPr>
      <w:b/>
      <w:color w:val="12263F"/>
      <w:sz w:val="24"/>
    </w:rPr>
  </w:style>
  <w:style w:type="character" w:customStyle="1" w:styleId="Subhead2Char">
    <w:name w:val="Subhead 2 Char"/>
    <w:link w:val="Subhead2"/>
    <w:rsid w:val="00F542D7"/>
    <w:rPr>
      <w:rFonts w:ascii="Arial" w:eastAsia="MS Mincho" w:hAnsi="Arial" w:cs="Times New Roman"/>
      <w:b/>
      <w:color w:val="12263F"/>
      <w:sz w:val="24"/>
      <w:szCs w:val="24"/>
      <w:lang w:val="en-US"/>
    </w:rPr>
  </w:style>
  <w:style w:type="paragraph" w:customStyle="1" w:styleId="4Bulletedcopyblue">
    <w:name w:val="4 Bulleted copy blue"/>
    <w:basedOn w:val="Normal"/>
    <w:qFormat/>
    <w:rsid w:val="00F542D7"/>
    <w:pPr>
      <w:numPr>
        <w:numId w:val="15"/>
      </w:numPr>
      <w:spacing w:after="120" w:line="240" w:lineRule="auto"/>
    </w:pPr>
    <w:rPr>
      <w:rFonts w:ascii="Arial" w:eastAsia="MS Mincho" w:hAnsi="Arial" w:cs="Arial"/>
      <w:sz w:val="20"/>
      <w:szCs w:val="20"/>
      <w:lang w:val="en-US"/>
    </w:rPr>
  </w:style>
  <w:style w:type="paragraph" w:styleId="NormalWeb">
    <w:name w:val="Normal (Web)"/>
    <w:basedOn w:val="Normal"/>
    <w:uiPriority w:val="99"/>
    <w:semiHidden/>
    <w:unhideWhenUsed/>
    <w:rsid w:val="00F54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1">
    <w:name w:val="Heading 3 Char1"/>
    <w:uiPriority w:val="9"/>
    <w:semiHidden/>
    <w:rsid w:val="00F542D7"/>
    <w:rPr>
      <w:rFonts w:ascii="Calibri Light" w:eastAsia="Times New Roman" w:hAnsi="Calibri Light" w:cs="Times New Roman"/>
      <w:b/>
      <w:bCs/>
      <w:sz w:val="26"/>
      <w:szCs w:val="26"/>
      <w:lang w:val="en-US" w:eastAsia="en-US"/>
    </w:rPr>
  </w:style>
  <w:style w:type="paragraph" w:customStyle="1" w:styleId="Subheadwithpointer">
    <w:name w:val="Subhead with pointer"/>
    <w:basedOn w:val="Normal"/>
    <w:next w:val="Normal"/>
    <w:link w:val="SubheadwithpointerChar"/>
    <w:rsid w:val="00F542D7"/>
    <w:pPr>
      <w:numPr>
        <w:numId w:val="17"/>
      </w:numPr>
      <w:spacing w:before="120" w:after="120" w:line="240" w:lineRule="auto"/>
      <w:ind w:right="850"/>
    </w:pPr>
    <w:rPr>
      <w:rFonts w:ascii="Arial" w:eastAsia="MS Mincho" w:hAnsi="Arial" w:cs="Arial"/>
      <w:b/>
      <w:bCs/>
      <w:color w:val="12263F"/>
      <w:sz w:val="32"/>
      <w:szCs w:val="32"/>
      <w:lang w:val="en-US"/>
    </w:rPr>
  </w:style>
  <w:style w:type="character" w:customStyle="1" w:styleId="SubheadwithpointerChar">
    <w:name w:val="Subhead with pointer Char"/>
    <w:link w:val="Subheadwithpointer"/>
    <w:rsid w:val="00F542D7"/>
    <w:rPr>
      <w:rFonts w:ascii="Arial" w:eastAsia="MS Mincho" w:hAnsi="Arial" w:cs="Arial"/>
      <w:b/>
      <w:bCs/>
      <w:color w:val="12263F"/>
      <w:sz w:val="32"/>
      <w:szCs w:val="32"/>
      <w:lang w:val="en-US"/>
    </w:rPr>
  </w:style>
  <w:style w:type="character" w:styleId="Strong">
    <w:name w:val="Strong"/>
    <w:basedOn w:val="DefaultParagraphFont"/>
    <w:uiPriority w:val="22"/>
    <w:qFormat/>
    <w:rsid w:val="00D3513C"/>
    <w:rPr>
      <w:b/>
      <w:bCs/>
    </w:rPr>
  </w:style>
  <w:style w:type="paragraph" w:styleId="CommentSubject">
    <w:name w:val="annotation subject"/>
    <w:basedOn w:val="CommentText"/>
    <w:next w:val="CommentText"/>
    <w:link w:val="CommentSubjectChar"/>
    <w:uiPriority w:val="99"/>
    <w:semiHidden/>
    <w:unhideWhenUsed/>
    <w:rsid w:val="005B540E"/>
    <w:pPr>
      <w:spacing w:before="0"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B540E"/>
    <w:rPr>
      <w:rFonts w:ascii="Arial" w:eastAsia="MS Mincho" w:hAnsi="Arial" w:cs="Times New Roman"/>
      <w:b/>
      <w:bCs/>
      <w:sz w:val="20"/>
      <w:szCs w:val="20"/>
      <w:lang w:val="en-US"/>
    </w:rPr>
  </w:style>
  <w:style w:type="character" w:styleId="UnresolvedMention">
    <w:name w:val="Unresolved Mention"/>
    <w:basedOn w:val="DefaultParagraphFont"/>
    <w:uiPriority w:val="99"/>
    <w:semiHidden/>
    <w:unhideWhenUsed/>
    <w:rsid w:val="00983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safeguardingpartnership.co.uk/" TargetMode="External"/><Relationship Id="rId18" Type="http://schemas.openxmlformats.org/officeDocument/2006/relationships/image" Target="media/image6.jpeg"/><Relationship Id="rId26" Type="http://schemas.openxmlformats.org/officeDocument/2006/relationships/hyperlink" Target="http://www.legislation.gov.uk/ukpga/2002/32/section/175" TargetMode="External"/><Relationship Id="rId39" Type="http://schemas.openxmlformats.org/officeDocument/2006/relationships/hyperlink" Target="https://www.gov.uk/government/publications/early-years-foundation-stage-framework--2" TargetMode="External"/><Relationship Id="rId21" Type="http://schemas.openxmlformats.org/officeDocument/2006/relationships/hyperlink" Target="mailto:Ifeoma.Chibeze@chapelstreet.manchester.sch.uk" TargetMode="External"/><Relationship Id="rId34" Type="http://schemas.openxmlformats.org/officeDocument/2006/relationships/hyperlink" Target="https://www.gov.uk/government/publications/prevent-duty-guidance" TargetMode="External"/><Relationship Id="rId42" Type="http://schemas.openxmlformats.org/officeDocument/2006/relationships/hyperlink" Target="mailto:e.hughes@chapelstreet.manchester.sch.uk" TargetMode="External"/><Relationship Id="rId47" Type="http://schemas.openxmlformats.org/officeDocument/2006/relationships/hyperlink" Target="mailto:earlyhelpcentral@manchester.gov.uk" TargetMode="External"/><Relationship Id="rId50" Type="http://schemas.openxmlformats.org/officeDocument/2006/relationships/hyperlink" Target="https://www.gov.uk/government/publications/channel-guidance" TargetMode="External"/><Relationship Id="rId55" Type="http://schemas.openxmlformats.org/officeDocument/2006/relationships/hyperlink" Target="https://www.gov.uk/government/publications/designated-teacher-for-looked-after-childr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dsafeguarding.co.uk/resource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www.legislation.gov.uk/ukpga/2004/31/contents"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file:///C:\Users\pilling.karen\Downloads\www.chapelstreetprimary.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publications/working-together-to-safeguard-children--2" TargetMode="External"/><Relationship Id="rId32" Type="http://schemas.openxmlformats.org/officeDocument/2006/relationships/hyperlink" Target="http://www.legislation.gov.uk/ukpga/1974/53" TargetMode="External"/><Relationship Id="rId37" Type="http://schemas.openxmlformats.org/officeDocument/2006/relationships/hyperlink" Target="https://www.legislation.gov.uk/ukpga/2021/17/contents/enacted" TargetMode="External"/><Relationship Id="rId40" Type="http://schemas.openxmlformats.org/officeDocument/2006/relationships/hyperlink" Target="https://www.manchestersafeguardingpartnership.co.uk/" TargetMode="External"/><Relationship Id="rId45" Type="http://schemas.openxmlformats.org/officeDocument/2006/relationships/hyperlink" Target="https://www.gov.uk/report-child-abuse-to-local-council" TargetMode="External"/><Relationship Id="rId53" Type="http://schemas.openxmlformats.org/officeDocument/2006/relationships/hyperlink" Target="https://www.gov.uk/government/publications/sharing-nudes-and-semi-nudes-advice-for-education-settings-working-with-children-and-young-people" TargetMode="External"/><Relationship Id="rId58" Type="http://schemas.openxmlformats.org/officeDocument/2006/relationships/hyperlink" Target="http://educateagainsthate.com/parents/what-are-the-warning-signs/" TargetMode="External"/><Relationship Id="rId5" Type="http://schemas.openxmlformats.org/officeDocument/2006/relationships/webSettings" Target="webSettings.xml"/><Relationship Id="rId15" Type="http://schemas.openxmlformats.org/officeDocument/2006/relationships/hyperlink" Target="https://www.nspcc.org.uk/"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www.legislation.gov.uk/ukpga/1989/41" TargetMode="External"/><Relationship Id="rId36" Type="http://schemas.openxmlformats.org/officeDocument/2006/relationships/hyperlink" Target="http://www.legislation.gov.uk/ukpga/2006/21/contents" TargetMode="External"/><Relationship Id="rId49" Type="http://schemas.openxmlformats.org/officeDocument/2006/relationships/image" Target="media/image7.png"/><Relationship Id="rId57" Type="http://schemas.openxmlformats.org/officeDocument/2006/relationships/hyperlink" Target="mailto:fmu@fco.gov.uk" TargetMode="External"/><Relationship Id="rId61"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hyperlink" Target="https://www.chapelstreetprimary.co.uk/" TargetMode="Externa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www.gov.uk/government/publications/mental-health-and-behaviour-in-schools--2"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mailto:Ifeoma.Chibeze@chapelstreet.manchester.sch.uk" TargetMode="External"/><Relationship Id="rId27" Type="http://schemas.openxmlformats.org/officeDocument/2006/relationships/hyperlink" Target="http://www.legislation.gov.uk/uksi/2009/2680/contents/made" TargetMode="External"/><Relationship Id="rId30" Type="http://schemas.openxmlformats.org/officeDocument/2006/relationships/hyperlink" Target="http://www.legislation.gov.uk/ukpga/2015/9/part/5/crossheading/female-genital-mutilation" TargetMode="External"/><Relationship Id="rId35" Type="http://schemas.openxmlformats.org/officeDocument/2006/relationships/hyperlink" Target="http://www.legislation.gov.uk/uksi/2018/794/contents/made" TargetMode="External"/><Relationship Id="rId43" Type="http://schemas.openxmlformats.org/officeDocument/2006/relationships/hyperlink" Target="mailto:k.pilling@chapelstreet.manchester.sch.uk" TargetMode="External"/><Relationship Id="rId48" Type="http://schemas.openxmlformats.org/officeDocument/2006/relationships/hyperlink" Target="https://www.manchestersafeguardingpartnership.co.uk/resource/escalation-policy/" TargetMode="External"/><Relationship Id="rId56" Type="http://schemas.openxmlformats.org/officeDocument/2006/relationships/hyperlink" Target="https://www.operationencompass.org/" TargetMode="External"/><Relationship Id="rId8" Type="http://schemas.openxmlformats.org/officeDocument/2006/relationships/image" Target="media/image3.jpeg"/><Relationship Id="rId51" Type="http://schemas.openxmlformats.org/officeDocument/2006/relationships/hyperlink" Target="mailto:counter.extremism@education.gov.uk" TargetMode="External"/><Relationship Id="rId3" Type="http://schemas.openxmlformats.org/officeDocument/2006/relationships/styles" Target="styles.xml"/><Relationship Id="rId12" Type="http://schemas.openxmlformats.org/officeDocument/2006/relationships/hyperlink" Target="https://www.gov.uk/government/publications/governance-handbook" TargetMode="External"/><Relationship Id="rId17" Type="http://schemas.openxmlformats.org/officeDocument/2006/relationships/hyperlink" Target="https://www.gov.uk/government/publications/sharing-nudes-and-semi-nudes-advice-for-education-settings-working-with-children-and-young-people" TargetMode="External"/><Relationship Id="rId25" Type="http://schemas.openxmlformats.org/officeDocument/2006/relationships/hyperlink" Target="https://www.gov.uk/government/publications/governance-handbook" TargetMode="External"/><Relationship Id="rId33" Type="http://schemas.openxmlformats.org/officeDocument/2006/relationships/hyperlink" Target="http://www.legislation.gov.uk/ukpga/2006/47/schedule/4" TargetMode="External"/><Relationship Id="rId38" Type="http://schemas.openxmlformats.org/officeDocument/2006/relationships/hyperlink" Target="https://assets.publishing.service.gov.uk/media/657c538495bf650010719097/Children_s_Social_Care_National_Framework__December_2023.pdf" TargetMode="External"/><Relationship Id="rId46" Type="http://schemas.openxmlformats.org/officeDocument/2006/relationships/hyperlink" Target="mailto:eha@manchester.gov.uk" TargetMode="External"/><Relationship Id="rId59" Type="http://schemas.openxmlformats.org/officeDocument/2006/relationships/hyperlink" Target="https://www.nspcc.org.uk/what-you-can-do/report-abuse/dedicated-helplines/protecting-children-from-radicalisati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9CD8-1D97-4DEA-BC2E-0B88C128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20087</Words>
  <Characters>114499</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Hughes</dc:creator>
  <cp:keywords/>
  <dc:description/>
  <cp:lastModifiedBy>Ella Hughes</cp:lastModifiedBy>
  <cp:revision>17</cp:revision>
  <cp:lastPrinted>2024-02-13T13:50:00Z</cp:lastPrinted>
  <dcterms:created xsi:type="dcterms:W3CDTF">2024-09-17T11:01:00Z</dcterms:created>
  <dcterms:modified xsi:type="dcterms:W3CDTF">2024-09-21T11:41:00Z</dcterms:modified>
</cp:coreProperties>
</file>