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E13E2" w:rsidR="009B585C" w:rsidP="009B585C" w:rsidRDefault="009B585C" w14:paraId="39B2F4D6" w14:textId="77777777">
      <w:pPr>
        <w:jc w:val="center"/>
        <w:rPr>
          <w:rFonts w:ascii="Arial" w:hAnsi="Arial" w:cs="Arial"/>
          <w:b/>
        </w:rPr>
      </w:pPr>
      <w:smartTag w:uri="urn:schemas-microsoft-com:office:smarttags" w:element="City">
        <w:smartTag w:uri="urn:schemas-microsoft-com:office:smarttags" w:element="place">
          <w:r w:rsidRPr="001E13E2">
            <w:rPr>
              <w:rFonts w:ascii="Arial" w:hAnsi="Arial" w:cs="Arial"/>
              <w:b/>
            </w:rPr>
            <w:t>Manchester</w:t>
          </w:r>
        </w:smartTag>
      </w:smartTag>
      <w:r w:rsidRPr="001E13E2">
        <w:rPr>
          <w:rFonts w:ascii="Arial" w:hAnsi="Arial" w:cs="Arial"/>
          <w:b/>
        </w:rPr>
        <w:t xml:space="preserve"> City Council</w:t>
      </w:r>
    </w:p>
    <w:p w:rsidRPr="001E13E2" w:rsidR="009B585C" w:rsidP="009B585C" w:rsidRDefault="009B585C" w14:paraId="21679534" w14:textId="77777777">
      <w:pPr>
        <w:jc w:val="center"/>
        <w:rPr>
          <w:rFonts w:ascii="Arial" w:hAnsi="Arial" w:cs="Arial"/>
          <w:b/>
        </w:rPr>
      </w:pPr>
      <w:r w:rsidRPr="001E13E2">
        <w:rPr>
          <w:rFonts w:ascii="Arial" w:hAnsi="Arial" w:cs="Arial"/>
          <w:b/>
        </w:rPr>
        <w:t>Role Profile</w:t>
      </w:r>
    </w:p>
    <w:p w:rsidRPr="001E13E2" w:rsidR="009B585C" w:rsidP="009B585C" w:rsidRDefault="009B585C" w14:paraId="1DD3AF1B" w14:textId="77777777">
      <w:pPr>
        <w:jc w:val="center"/>
        <w:rPr>
          <w:rFonts w:ascii="Arial" w:hAnsi="Arial" w:cs="Arial"/>
          <w:b/>
        </w:rPr>
      </w:pPr>
    </w:p>
    <w:p w:rsidRPr="001E13E2" w:rsidR="009B585C" w:rsidP="009B585C" w:rsidRDefault="002720D4" w14:paraId="5CF14FA9" w14:textId="72427BA7">
      <w:pPr>
        <w:jc w:val="center"/>
        <w:rPr>
          <w:rFonts w:ascii="Arial" w:hAnsi="Arial" w:cs="Arial"/>
          <w:b/>
        </w:rPr>
      </w:pPr>
      <w:r>
        <w:rPr>
          <w:rFonts w:ascii="Arial" w:hAnsi="Arial" w:cs="Arial"/>
          <w:b/>
        </w:rPr>
        <w:t>Senior Digital Strategy Officer</w:t>
      </w:r>
      <w:r w:rsidRPr="001E13E2" w:rsidR="009B585C">
        <w:rPr>
          <w:rFonts w:ascii="Arial" w:hAnsi="Arial" w:cs="Arial"/>
          <w:b/>
        </w:rPr>
        <w:t xml:space="preserve">, Grade </w:t>
      </w:r>
      <w:r w:rsidR="00AC5853">
        <w:rPr>
          <w:rFonts w:ascii="Arial" w:hAnsi="Arial" w:cs="Arial"/>
          <w:b/>
        </w:rPr>
        <w:t>9</w:t>
      </w:r>
    </w:p>
    <w:p w:rsidRPr="001E13E2" w:rsidR="009B585C" w:rsidP="009B585C" w:rsidRDefault="002720D4" w14:paraId="3089F0B8" w14:textId="7C0447FB">
      <w:pPr>
        <w:jc w:val="center"/>
        <w:rPr>
          <w:rFonts w:ascii="Arial" w:hAnsi="Arial" w:cs="Arial"/>
          <w:b/>
        </w:rPr>
      </w:pPr>
      <w:r>
        <w:rPr>
          <w:rFonts w:ascii="Arial" w:hAnsi="Arial" w:cs="Arial"/>
          <w:b/>
        </w:rPr>
        <w:t>Work and Skills</w:t>
      </w:r>
      <w:r w:rsidR="009B585C">
        <w:rPr>
          <w:rFonts w:ascii="Arial" w:hAnsi="Arial" w:cs="Arial"/>
          <w:b/>
        </w:rPr>
        <w:t xml:space="preserve"> Service</w:t>
      </w:r>
      <w:r w:rsidRPr="001E13E2" w:rsidR="009B585C">
        <w:rPr>
          <w:rFonts w:ascii="Arial" w:hAnsi="Arial" w:cs="Arial"/>
          <w:b/>
        </w:rPr>
        <w:t xml:space="preserve">, </w:t>
      </w:r>
      <w:r>
        <w:rPr>
          <w:rFonts w:ascii="Arial" w:hAnsi="Arial" w:cs="Arial"/>
          <w:b/>
        </w:rPr>
        <w:t>Growth and Development</w:t>
      </w:r>
      <w:r w:rsidR="009B585C">
        <w:rPr>
          <w:rFonts w:ascii="Arial" w:hAnsi="Arial" w:cs="Arial"/>
          <w:b/>
        </w:rPr>
        <w:t xml:space="preserve"> </w:t>
      </w:r>
      <w:r w:rsidRPr="001E13E2" w:rsidR="009B585C">
        <w:rPr>
          <w:rFonts w:ascii="Arial" w:hAnsi="Arial" w:cs="Arial"/>
          <w:b/>
        </w:rPr>
        <w:t>Directorate</w:t>
      </w:r>
    </w:p>
    <w:p w:rsidR="009B585C" w:rsidP="009B585C" w:rsidRDefault="009B585C" w14:paraId="36E49305" w14:textId="7F02E555">
      <w:pPr>
        <w:jc w:val="center"/>
        <w:rPr>
          <w:rFonts w:ascii="Arial" w:hAnsi="Arial" w:cs="Arial"/>
          <w:b/>
        </w:rPr>
      </w:pPr>
      <w:r w:rsidRPr="001E13E2">
        <w:rPr>
          <w:rFonts w:ascii="Arial" w:hAnsi="Arial" w:cs="Arial"/>
          <w:b/>
        </w:rPr>
        <w:t xml:space="preserve">Reports to: </w:t>
      </w:r>
      <w:r w:rsidR="002720D4">
        <w:rPr>
          <w:rFonts w:ascii="Arial" w:hAnsi="Arial" w:cs="Arial"/>
          <w:b/>
        </w:rPr>
        <w:t>Digital Strategy Lead</w:t>
      </w:r>
    </w:p>
    <w:p w:rsidRPr="001E13E2" w:rsidR="009B585C" w:rsidP="009B585C" w:rsidRDefault="009B585C" w14:paraId="79E8E7ED" w14:textId="77777777">
      <w:pPr>
        <w:jc w:val="center"/>
        <w:rPr>
          <w:rFonts w:ascii="Arial" w:hAnsi="Arial" w:cs="Arial"/>
          <w:b/>
        </w:rPr>
      </w:pPr>
      <w:r>
        <w:rPr>
          <w:rFonts w:ascii="Arial" w:hAnsi="Arial" w:cs="Arial"/>
          <w:b/>
        </w:rPr>
        <w:t>Job Family: Policy and Governance</w:t>
      </w:r>
    </w:p>
    <w:p w:rsidRPr="004E6775" w:rsidR="00D8794E" w:rsidP="00D8794E" w:rsidRDefault="00D8794E" w14:paraId="77166961" w14:textId="77777777">
      <w:pPr>
        <w:rPr>
          <w:rFonts w:ascii="Arial" w:hAnsi="Arial" w:cs="Arial"/>
        </w:rPr>
      </w:pPr>
    </w:p>
    <w:p w:rsidRPr="004E6775" w:rsidR="00D8794E" w:rsidP="00D8794E" w:rsidRDefault="00D8794E" w14:paraId="31D598DD" w14:textId="77777777">
      <w:pPr>
        <w:rPr>
          <w:rFonts w:ascii="Arial" w:hAnsi="Arial" w:cs="Arial"/>
          <w:color w:val="FF0000"/>
        </w:rPr>
      </w:pPr>
      <w:r w:rsidRPr="004E6775">
        <w:rPr>
          <w:rFonts w:ascii="Arial" w:hAnsi="Arial" w:cs="Arial"/>
          <w:b/>
          <w:bCs/>
        </w:rPr>
        <w:t>Key Role Descriptors:</w:t>
      </w:r>
      <w:r>
        <w:rPr>
          <w:rFonts w:ascii="Arial" w:hAnsi="Arial" w:cs="Arial"/>
          <w:b/>
          <w:bCs/>
        </w:rPr>
        <w:t xml:space="preserve"> </w:t>
      </w:r>
    </w:p>
    <w:p w:rsidR="00D8794E" w:rsidP="00D8794E" w:rsidRDefault="00D8794E" w14:paraId="6A561C0B" w14:textId="77777777">
      <w:pPr>
        <w:rPr>
          <w:rFonts w:ascii="Arial" w:hAnsi="Arial" w:cs="Arial"/>
        </w:rPr>
      </w:pPr>
    </w:p>
    <w:p w:rsidR="00E17D30" w:rsidP="00E17D30" w:rsidRDefault="00E17D30" w14:paraId="047EAFF6" w14:textId="77777777">
      <w:pPr>
        <w:rPr>
          <w:rFonts w:ascii="Arial" w:hAnsi="Arial" w:cs="Arial"/>
        </w:rPr>
      </w:pPr>
      <w:r w:rsidRPr="00E17D30">
        <w:rPr>
          <w:rFonts w:ascii="Arial" w:hAnsi="Arial" w:cs="Arial"/>
        </w:rPr>
        <w:t xml:space="preserve">The role holder will </w:t>
      </w:r>
      <w:r w:rsidR="002E13B4">
        <w:rPr>
          <w:rFonts w:ascii="Arial" w:hAnsi="Arial" w:cs="Arial"/>
        </w:rPr>
        <w:t>support</w:t>
      </w:r>
      <w:r w:rsidR="009B585C">
        <w:rPr>
          <w:rFonts w:ascii="Arial" w:hAnsi="Arial" w:cs="Arial"/>
        </w:rPr>
        <w:t xml:space="preserve"> senior officers, Elected Members and stakeholders in the availability of </w:t>
      </w:r>
      <w:proofErr w:type="gramStart"/>
      <w:r>
        <w:rPr>
          <w:rFonts w:ascii="Arial" w:hAnsi="Arial" w:cs="Arial"/>
        </w:rPr>
        <w:t>high level</w:t>
      </w:r>
      <w:proofErr w:type="gramEnd"/>
      <w:r>
        <w:rPr>
          <w:rFonts w:ascii="Arial" w:hAnsi="Arial" w:cs="Arial"/>
        </w:rPr>
        <w:t xml:space="preserve"> </w:t>
      </w:r>
      <w:r w:rsidR="00CA0A70">
        <w:rPr>
          <w:rFonts w:ascii="Arial" w:hAnsi="Arial" w:cs="Arial"/>
        </w:rPr>
        <w:t xml:space="preserve">policy </w:t>
      </w:r>
      <w:r w:rsidRPr="00E17D30">
        <w:rPr>
          <w:rFonts w:ascii="Arial" w:hAnsi="Arial" w:cs="Arial"/>
        </w:rPr>
        <w:t>advice</w:t>
      </w:r>
      <w:r>
        <w:rPr>
          <w:rFonts w:ascii="Arial" w:hAnsi="Arial" w:cs="Arial"/>
        </w:rPr>
        <w:t xml:space="preserve">, briefing and analysis </w:t>
      </w:r>
      <w:proofErr w:type="gramStart"/>
      <w:r w:rsidR="009B585C">
        <w:rPr>
          <w:rFonts w:ascii="Arial" w:hAnsi="Arial" w:cs="Arial"/>
        </w:rPr>
        <w:t>in order to</w:t>
      </w:r>
      <w:proofErr w:type="gramEnd"/>
      <w:r w:rsidR="009B585C">
        <w:rPr>
          <w:rFonts w:ascii="Arial" w:hAnsi="Arial" w:cs="Arial"/>
        </w:rPr>
        <w:t xml:space="preserve"> support the achievement of</w:t>
      </w:r>
      <w:r>
        <w:rPr>
          <w:rFonts w:ascii="Arial" w:hAnsi="Arial" w:cs="Arial"/>
        </w:rPr>
        <w:t xml:space="preserve"> the authority’s strategic objectives.</w:t>
      </w:r>
    </w:p>
    <w:p w:rsidRPr="00E17D30" w:rsidR="00E17D30" w:rsidP="00E17D30" w:rsidRDefault="00E17D30" w14:paraId="0B311B4E" w14:textId="77777777">
      <w:pPr>
        <w:rPr>
          <w:rFonts w:ascii="Arial" w:hAnsi="Arial" w:cs="Arial"/>
        </w:rPr>
      </w:pPr>
      <w:r w:rsidRPr="00E17D30">
        <w:rPr>
          <w:rFonts w:ascii="Arial" w:hAnsi="Arial" w:cs="Arial"/>
        </w:rPr>
        <w:t xml:space="preserve"> </w:t>
      </w:r>
    </w:p>
    <w:p w:rsidR="00E17D30" w:rsidP="00D8794E" w:rsidRDefault="00941243" w14:paraId="75F135E1" w14:textId="77777777">
      <w:pPr>
        <w:rPr>
          <w:rFonts w:ascii="Arial" w:hAnsi="Arial" w:cs="Arial"/>
        </w:rPr>
      </w:pPr>
      <w:r>
        <w:rPr>
          <w:rFonts w:ascii="Arial" w:hAnsi="Arial" w:cs="Arial"/>
        </w:rPr>
        <w:t>The role holder will provide professional consultation, support and guidance for team members and colleagues to assist in p</w:t>
      </w:r>
      <w:r w:rsidR="00E1667C">
        <w:rPr>
          <w:rFonts w:ascii="Arial" w:hAnsi="Arial" w:cs="Arial"/>
        </w:rPr>
        <w:t>rofessional decision making to support the achievement of</w:t>
      </w:r>
      <w:r>
        <w:rPr>
          <w:rFonts w:ascii="Arial" w:hAnsi="Arial" w:cs="Arial"/>
        </w:rPr>
        <w:t xml:space="preserve"> strategic</w:t>
      </w:r>
      <w:r w:rsidR="00E1667C">
        <w:rPr>
          <w:rFonts w:ascii="Arial" w:hAnsi="Arial" w:cs="Arial"/>
        </w:rPr>
        <w:t xml:space="preserve"> organisational</w:t>
      </w:r>
      <w:r>
        <w:rPr>
          <w:rFonts w:ascii="Arial" w:hAnsi="Arial" w:cs="Arial"/>
        </w:rPr>
        <w:t xml:space="preserve"> objectives.</w:t>
      </w:r>
    </w:p>
    <w:p w:rsidR="00D8794E" w:rsidP="00D8794E" w:rsidRDefault="00D8794E" w14:paraId="41AD01EF" w14:textId="77777777">
      <w:pPr>
        <w:rPr>
          <w:rFonts w:ascii="Arial" w:hAnsi="Arial" w:cs="Arial"/>
        </w:rPr>
      </w:pPr>
    </w:p>
    <w:p w:rsidRPr="004E6775" w:rsidR="00D8794E" w:rsidP="00D8794E" w:rsidRDefault="00D8794E" w14:paraId="252FF7C8" w14:textId="77777777">
      <w:pPr>
        <w:rPr>
          <w:rFonts w:ascii="Arial" w:hAnsi="Arial" w:cs="Arial"/>
          <w:color w:val="FF0000"/>
        </w:rPr>
      </w:pPr>
      <w:r w:rsidRPr="004E6775">
        <w:rPr>
          <w:rFonts w:ascii="Arial" w:hAnsi="Arial" w:cs="Arial"/>
          <w:b/>
          <w:bCs/>
        </w:rPr>
        <w:t>Key Role Accountabilities:</w:t>
      </w:r>
      <w:r>
        <w:rPr>
          <w:rFonts w:ascii="Arial" w:hAnsi="Arial" w:cs="Arial"/>
          <w:b/>
          <w:bCs/>
        </w:rPr>
        <w:t xml:space="preserve"> </w:t>
      </w:r>
    </w:p>
    <w:p w:rsidRPr="004E6775" w:rsidR="00D8794E" w:rsidP="00D8794E" w:rsidRDefault="00D8794E" w14:paraId="3C4171D9" w14:textId="77777777">
      <w:pPr>
        <w:rPr>
          <w:rFonts w:ascii="Arial" w:hAnsi="Arial" w:cs="Arial"/>
        </w:rPr>
      </w:pPr>
    </w:p>
    <w:p w:rsidR="00D8794E" w:rsidP="00D8794E" w:rsidRDefault="00D8794E" w14:paraId="35B96288" w14:textId="77777777">
      <w:pPr>
        <w:rPr>
          <w:rFonts w:ascii="Arial" w:hAnsi="Arial" w:cs="Arial"/>
        </w:rPr>
      </w:pPr>
      <w:r>
        <w:rPr>
          <w:rFonts w:ascii="Arial" w:hAnsi="Arial" w:cs="Arial"/>
        </w:rPr>
        <w:t xml:space="preserve">Provide </w:t>
      </w:r>
      <w:r w:rsidR="009E71CA">
        <w:rPr>
          <w:rFonts w:ascii="Arial" w:hAnsi="Arial" w:cs="Arial"/>
        </w:rPr>
        <w:t xml:space="preserve">high quality </w:t>
      </w:r>
      <w:r>
        <w:rPr>
          <w:rFonts w:ascii="Arial" w:hAnsi="Arial" w:cs="Arial"/>
        </w:rPr>
        <w:t>policy analysis and strategic advice to a range of recipients</w:t>
      </w:r>
      <w:r w:rsidR="00372D44">
        <w:rPr>
          <w:rFonts w:ascii="Arial" w:hAnsi="Arial" w:cs="Arial"/>
        </w:rPr>
        <w:t xml:space="preserve"> including</w:t>
      </w:r>
      <w:r w:rsidR="000A2242">
        <w:rPr>
          <w:rFonts w:ascii="Arial" w:hAnsi="Arial" w:cs="Arial"/>
        </w:rPr>
        <w:t xml:space="preserve"> </w:t>
      </w:r>
      <w:r w:rsidR="009E6447">
        <w:rPr>
          <w:rFonts w:ascii="Arial" w:hAnsi="Arial" w:cs="Arial"/>
        </w:rPr>
        <w:t>the authority’s S</w:t>
      </w:r>
      <w:r w:rsidR="000A2242">
        <w:rPr>
          <w:rFonts w:ascii="Arial" w:hAnsi="Arial" w:cs="Arial"/>
        </w:rPr>
        <w:t xml:space="preserve">enior </w:t>
      </w:r>
      <w:r w:rsidR="009E6447">
        <w:rPr>
          <w:rFonts w:ascii="Arial" w:hAnsi="Arial" w:cs="Arial"/>
        </w:rPr>
        <w:t>M</w:t>
      </w:r>
      <w:r w:rsidR="000A2242">
        <w:rPr>
          <w:rFonts w:ascii="Arial" w:hAnsi="Arial" w:cs="Arial"/>
        </w:rPr>
        <w:t xml:space="preserve">anagement </w:t>
      </w:r>
      <w:r w:rsidR="009E6447">
        <w:rPr>
          <w:rFonts w:ascii="Arial" w:hAnsi="Arial" w:cs="Arial"/>
        </w:rPr>
        <w:t>T</w:t>
      </w:r>
      <w:r w:rsidR="000A2242">
        <w:rPr>
          <w:rFonts w:ascii="Arial" w:hAnsi="Arial" w:cs="Arial"/>
        </w:rPr>
        <w:t>eam</w:t>
      </w:r>
      <w:r>
        <w:rPr>
          <w:rFonts w:ascii="Arial" w:hAnsi="Arial" w:cs="Arial"/>
        </w:rPr>
        <w:t>, executive members, and relevant partnership boards.</w:t>
      </w:r>
    </w:p>
    <w:p w:rsidR="00A63C4E" w:rsidP="00D8794E" w:rsidRDefault="00A63C4E" w14:paraId="2405C6F0" w14:textId="77777777">
      <w:pPr>
        <w:rPr>
          <w:rFonts w:ascii="Arial" w:hAnsi="Arial" w:cs="Arial"/>
        </w:rPr>
      </w:pPr>
    </w:p>
    <w:p w:rsidR="002E13B4" w:rsidP="002E13B4" w:rsidRDefault="002E13B4" w14:paraId="0CAD9C43" w14:textId="77777777">
      <w:pPr>
        <w:rPr>
          <w:rFonts w:ascii="Arial" w:hAnsi="Arial" w:cs="Arial"/>
        </w:rPr>
      </w:pPr>
      <w:r>
        <w:rPr>
          <w:rFonts w:ascii="Arial" w:hAnsi="Arial" w:cs="Arial"/>
        </w:rPr>
        <w:t xml:space="preserve">Ensures the </w:t>
      </w:r>
      <w:proofErr w:type="gramStart"/>
      <w:r>
        <w:rPr>
          <w:rFonts w:ascii="Arial" w:hAnsi="Arial" w:cs="Arial"/>
        </w:rPr>
        <w:t>team work</w:t>
      </w:r>
      <w:proofErr w:type="gramEnd"/>
      <w:r>
        <w:rPr>
          <w:rFonts w:ascii="Arial" w:hAnsi="Arial" w:cs="Arial"/>
        </w:rPr>
        <w:t xml:space="preserve"> within statutory guidelines and maintain relationships with other teams, internal and external, to ensure the highest standard of service delivery in the achievement of the authority’s wider policy objectives.</w:t>
      </w:r>
    </w:p>
    <w:p w:rsidR="002E13B4" w:rsidP="002E13B4" w:rsidRDefault="002E13B4" w14:paraId="7B507D38" w14:textId="77777777">
      <w:pPr>
        <w:rPr>
          <w:rFonts w:ascii="Arial" w:hAnsi="Arial" w:cs="Arial"/>
        </w:rPr>
      </w:pPr>
    </w:p>
    <w:p w:rsidR="002E13B4" w:rsidP="002E13B4" w:rsidRDefault="002E13B4" w14:paraId="59E0C71A" w14:textId="77777777">
      <w:pPr>
        <w:rPr>
          <w:rFonts w:ascii="Arial" w:hAnsi="Arial" w:cs="Arial"/>
        </w:rPr>
      </w:pPr>
      <w:r>
        <w:rPr>
          <w:rFonts w:ascii="Arial" w:hAnsi="Arial" w:cs="Arial"/>
        </w:rPr>
        <w:t>Respond</w:t>
      </w:r>
      <w:r w:rsidRPr="00E17D30">
        <w:rPr>
          <w:rFonts w:ascii="Arial" w:hAnsi="Arial" w:cs="Arial"/>
        </w:rPr>
        <w:t xml:space="preserve"> effective</w:t>
      </w:r>
      <w:r>
        <w:rPr>
          <w:rFonts w:ascii="Arial" w:hAnsi="Arial" w:cs="Arial"/>
        </w:rPr>
        <w:t>ly to key risks, provide</w:t>
      </w:r>
      <w:r w:rsidRPr="00E17D30">
        <w:rPr>
          <w:rFonts w:ascii="Arial" w:hAnsi="Arial" w:cs="Arial"/>
        </w:rPr>
        <w:t xml:space="preserve"> confidence and assurance where appropriate and </w:t>
      </w:r>
      <w:r>
        <w:rPr>
          <w:rFonts w:ascii="Arial" w:hAnsi="Arial" w:cs="Arial"/>
        </w:rPr>
        <w:t>identify</w:t>
      </w:r>
      <w:r w:rsidRPr="00E17D30">
        <w:rPr>
          <w:rFonts w:ascii="Arial" w:hAnsi="Arial" w:cs="Arial"/>
        </w:rPr>
        <w:t xml:space="preserve"> </w:t>
      </w:r>
      <w:r>
        <w:rPr>
          <w:rFonts w:ascii="Arial" w:hAnsi="Arial" w:cs="Arial"/>
        </w:rPr>
        <w:t xml:space="preserve">opportunities for improvement </w:t>
      </w:r>
      <w:r w:rsidRPr="00E17D30">
        <w:rPr>
          <w:rFonts w:ascii="Arial" w:hAnsi="Arial" w:cs="Arial"/>
        </w:rPr>
        <w:t>through sound planning and delivery of work, understanding and evaluation of risks, effective communication and persuasion</w:t>
      </w:r>
      <w:r>
        <w:rPr>
          <w:rFonts w:ascii="Arial" w:hAnsi="Arial" w:cs="Arial"/>
        </w:rPr>
        <w:t>.</w:t>
      </w:r>
    </w:p>
    <w:p w:rsidR="002E13B4" w:rsidP="002E13B4" w:rsidRDefault="002E13B4" w14:paraId="1F4310BB" w14:textId="77777777">
      <w:pPr>
        <w:rPr>
          <w:rFonts w:ascii="Arial" w:hAnsi="Arial" w:cs="Arial"/>
        </w:rPr>
      </w:pPr>
    </w:p>
    <w:p w:rsidR="002E13B4" w:rsidP="002E13B4" w:rsidRDefault="002E13B4" w14:paraId="6AE59911" w14:textId="77777777">
      <w:pPr>
        <w:rPr>
          <w:rFonts w:ascii="Arial" w:hAnsi="Arial" w:cs="Arial"/>
          <w:color w:val="000000"/>
          <w:lang w:eastAsia="en-GB"/>
        </w:rPr>
      </w:pPr>
      <w:r w:rsidRPr="0032339E">
        <w:rPr>
          <w:rFonts w:ascii="Arial" w:hAnsi="Arial" w:cs="Arial"/>
          <w:color w:val="000000"/>
          <w:lang w:eastAsia="en-GB"/>
        </w:rPr>
        <w:t xml:space="preserve">Support </w:t>
      </w:r>
      <w:r>
        <w:rPr>
          <w:rFonts w:ascii="Arial" w:hAnsi="Arial" w:cs="Arial"/>
          <w:color w:val="000000"/>
          <w:lang w:eastAsia="en-GB"/>
        </w:rPr>
        <w:t>and provide expert advice to stakeholders within the organisation</w:t>
      </w:r>
      <w:r w:rsidRPr="0032339E">
        <w:rPr>
          <w:rFonts w:ascii="Arial" w:hAnsi="Arial" w:cs="Arial"/>
          <w:color w:val="000000"/>
          <w:lang w:eastAsia="en-GB"/>
        </w:rPr>
        <w:t xml:space="preserve"> to ensure </w:t>
      </w:r>
      <w:r>
        <w:rPr>
          <w:rFonts w:ascii="Arial" w:hAnsi="Arial" w:cs="Arial"/>
        </w:rPr>
        <w:t>quality customer focused services are delivered to high performance and quality standards.</w:t>
      </w:r>
    </w:p>
    <w:p w:rsidR="002E13B4" w:rsidP="00D8794E" w:rsidRDefault="002E13B4" w14:paraId="052E17CB" w14:textId="77777777">
      <w:pPr>
        <w:rPr>
          <w:rFonts w:ascii="Arial" w:hAnsi="Arial" w:cs="Arial"/>
        </w:rPr>
      </w:pPr>
    </w:p>
    <w:p w:rsidR="002E13B4" w:rsidP="0074221C" w:rsidRDefault="002E13B4" w14:paraId="5453688A" w14:textId="77777777">
      <w:pPr>
        <w:rPr>
          <w:rFonts w:ascii="Arial" w:hAnsi="Arial" w:cs="Arial"/>
          <w:color w:val="000000"/>
        </w:rPr>
      </w:pPr>
      <w:r w:rsidRPr="004F69D2">
        <w:rPr>
          <w:rFonts w:ascii="Arial" w:hAnsi="Arial" w:cs="Arial"/>
          <w:lang w:eastAsia="en-GB"/>
        </w:rPr>
        <w:t>Maintain competence in subject matter specialism, undertaking research and information gathering to ensure the Council adopts and maintains best practice in areas of specialism, providing ad hoc advice where necessary.</w:t>
      </w:r>
    </w:p>
    <w:p w:rsidR="002E13B4" w:rsidP="0074221C" w:rsidRDefault="002E13B4" w14:paraId="1EDE4CE7" w14:textId="77777777">
      <w:pPr>
        <w:rPr>
          <w:rFonts w:ascii="Arial" w:hAnsi="Arial" w:cs="Arial"/>
          <w:color w:val="000000"/>
        </w:rPr>
      </w:pPr>
    </w:p>
    <w:p w:rsidR="0087189D" w:rsidP="0087189D" w:rsidRDefault="0087189D" w14:paraId="5138FA6E" w14:textId="77777777">
      <w:pPr>
        <w:rPr>
          <w:rFonts w:ascii="Arial" w:hAnsi="Arial" w:cs="Arial"/>
        </w:rPr>
      </w:pPr>
      <w:r w:rsidRPr="000710E9">
        <w:rPr>
          <w:rFonts w:ascii="Arial" w:hAnsi="Arial" w:cs="Arial"/>
        </w:rPr>
        <w:t>Roles at this level may be required to manage a range of assigned resources, which may be human, financial or other</w:t>
      </w:r>
      <w:r>
        <w:rPr>
          <w:rFonts w:ascii="Arial" w:hAnsi="Arial" w:cs="Arial"/>
        </w:rPr>
        <w:t xml:space="preserve">.  </w:t>
      </w:r>
      <w:r w:rsidRPr="000710E9">
        <w:rPr>
          <w:rFonts w:ascii="Arial" w:hAnsi="Arial" w:cs="Arial"/>
        </w:rPr>
        <w:t>Staff management duties may be either through direct line management of a team (including appraisals, performance management and other duties) or through matrix management of a v</w:t>
      </w:r>
      <w:r>
        <w:rPr>
          <w:rFonts w:ascii="Arial" w:hAnsi="Arial" w:cs="Arial"/>
        </w:rPr>
        <w:t>irtual team of officers.</w:t>
      </w:r>
    </w:p>
    <w:p w:rsidR="002E13B4" w:rsidP="002E13B4" w:rsidRDefault="002E13B4" w14:paraId="11EC36DD" w14:textId="77777777">
      <w:pPr>
        <w:jc w:val="both"/>
        <w:rPr>
          <w:rFonts w:ascii="Arial" w:hAnsi="Arial" w:cs="Arial"/>
        </w:rPr>
      </w:pPr>
      <w:r w:rsidRPr="000710E9">
        <w:rPr>
          <w:rFonts w:ascii="Arial" w:hAnsi="Arial" w:cs="Arial"/>
        </w:rPr>
        <w:t xml:space="preserve">  </w:t>
      </w:r>
    </w:p>
    <w:p w:rsidR="00A63C4E" w:rsidP="00A242D3" w:rsidRDefault="00A63C4E" w14:paraId="2E017B27" w14:textId="77777777">
      <w:pPr>
        <w:rPr>
          <w:rFonts w:ascii="Arial" w:hAnsi="Arial" w:cs="Arial"/>
          <w:lang w:eastAsia="en-GB"/>
        </w:rPr>
      </w:pPr>
      <w:r w:rsidRPr="00A63C4E">
        <w:rPr>
          <w:rFonts w:ascii="Arial" w:hAnsi="Arial" w:cs="Arial"/>
          <w:lang w:eastAsia="en-GB"/>
        </w:rPr>
        <w:t xml:space="preserve">Personal commitment to continuous </w:t>
      </w:r>
      <w:proofErr w:type="spellStart"/>
      <w:r w:rsidRPr="00A63C4E">
        <w:rPr>
          <w:rFonts w:ascii="Arial" w:hAnsi="Arial" w:cs="Arial"/>
          <w:lang w:eastAsia="en-GB"/>
        </w:rPr>
        <w:t>self development</w:t>
      </w:r>
      <w:proofErr w:type="spellEnd"/>
      <w:r w:rsidRPr="00A63C4E">
        <w:rPr>
          <w:rFonts w:ascii="Arial" w:hAnsi="Arial" w:cs="Arial"/>
          <w:lang w:eastAsia="en-GB"/>
        </w:rPr>
        <w:t xml:space="preserve"> and service improvement. </w:t>
      </w:r>
    </w:p>
    <w:p w:rsidR="00A63C4E" w:rsidP="00D8794E" w:rsidRDefault="00A63C4E" w14:paraId="09DE49DC" w14:textId="77777777">
      <w:pPr>
        <w:tabs>
          <w:tab w:val="left" w:pos="0"/>
          <w:tab w:val="left" w:pos="666"/>
          <w:tab w:val="left" w:pos="709"/>
          <w:tab w:val="left" w:pos="2268"/>
          <w:tab w:val="left" w:pos="2880"/>
          <w:tab w:val="left" w:pos="3402"/>
          <w:tab w:val="left" w:pos="3600"/>
          <w:tab w:val="left" w:pos="4320"/>
          <w:tab w:val="left" w:pos="5040"/>
          <w:tab w:val="left" w:pos="5760"/>
          <w:tab w:val="left" w:pos="6480"/>
          <w:tab w:val="left" w:pos="7200"/>
          <w:tab w:val="left" w:pos="7920"/>
          <w:tab w:val="left" w:pos="8640"/>
          <w:tab w:val="left" w:pos="9360"/>
        </w:tabs>
        <w:jc w:val="both"/>
        <w:rPr>
          <w:rFonts w:ascii="Arial" w:hAnsi="Arial" w:cs="Arial"/>
          <w:lang w:eastAsia="en-GB"/>
        </w:rPr>
      </w:pPr>
    </w:p>
    <w:p w:rsidRPr="004E6775" w:rsidR="00D8794E" w:rsidP="00A242D3" w:rsidRDefault="00D8794E" w14:paraId="2FC4235D" w14:textId="77777777">
      <w:pPr>
        <w:tabs>
          <w:tab w:val="left" w:pos="0"/>
          <w:tab w:val="left" w:pos="666"/>
          <w:tab w:val="left" w:pos="709"/>
          <w:tab w:val="left" w:pos="2268"/>
          <w:tab w:val="left" w:pos="2880"/>
          <w:tab w:val="left" w:pos="3402"/>
          <w:tab w:val="left" w:pos="3600"/>
          <w:tab w:val="left" w:pos="4320"/>
          <w:tab w:val="left" w:pos="5040"/>
          <w:tab w:val="left" w:pos="5760"/>
          <w:tab w:val="left" w:pos="6480"/>
          <w:tab w:val="left" w:pos="7200"/>
          <w:tab w:val="left" w:pos="7920"/>
          <w:tab w:val="left" w:pos="8640"/>
          <w:tab w:val="left" w:pos="9360"/>
        </w:tabs>
        <w:rPr>
          <w:rFonts w:ascii="Arial" w:hAnsi="Arial" w:cs="Arial"/>
          <w:color w:val="FF0000"/>
          <w:lang w:eastAsia="en-GB"/>
        </w:rPr>
      </w:pPr>
      <w:r w:rsidRPr="004E6775">
        <w:rPr>
          <w:rFonts w:ascii="Arial" w:hAnsi="Arial" w:cs="Arial"/>
          <w:lang w:eastAsia="en-GB"/>
        </w:rPr>
        <w:lastRenderedPageBreak/>
        <w:t>Through personal example, open commitment and clear action, ensure diversity is positively valued, resulting in equal access and treatment in employment, service delivery and communications.</w:t>
      </w:r>
      <w:r>
        <w:rPr>
          <w:rFonts w:ascii="Arial" w:hAnsi="Arial" w:cs="Arial"/>
          <w:lang w:eastAsia="en-GB"/>
        </w:rPr>
        <w:t xml:space="preserve"> </w:t>
      </w:r>
    </w:p>
    <w:p w:rsidRPr="004E6775" w:rsidR="00D8794E" w:rsidP="00A242D3" w:rsidRDefault="00D8794E" w14:paraId="128D613B" w14:textId="77777777">
      <w:pPr>
        <w:rPr>
          <w:rFonts w:ascii="Arial" w:hAnsi="Arial" w:cs="Arial"/>
          <w:b/>
          <w:bCs/>
        </w:rPr>
      </w:pPr>
    </w:p>
    <w:p w:rsidRPr="004E6775" w:rsidR="00D8794E" w:rsidP="00D8794E" w:rsidRDefault="00D8794E" w14:paraId="54D7E1FC" w14:textId="77777777">
      <w:pPr>
        <w:rPr>
          <w:rFonts w:ascii="Arial" w:hAnsi="Arial" w:cs="Arial"/>
          <w:color w:val="FF0000"/>
        </w:rPr>
      </w:pPr>
      <w:r w:rsidRPr="004E6775">
        <w:rPr>
          <w:rFonts w:ascii="Arial" w:hAnsi="Arial" w:cs="Arial"/>
          <w:b/>
          <w:bCs/>
        </w:rPr>
        <w:t xml:space="preserve">Where the </w:t>
      </w:r>
      <w:proofErr w:type="spellStart"/>
      <w:r w:rsidRPr="004E6775">
        <w:rPr>
          <w:rFonts w:ascii="Arial" w:hAnsi="Arial" w:cs="Arial"/>
          <w:b/>
          <w:bCs/>
        </w:rPr>
        <w:t>roleholder</w:t>
      </w:r>
      <w:proofErr w:type="spellEnd"/>
      <w:r w:rsidRPr="004E6775">
        <w:rPr>
          <w:rFonts w:ascii="Arial" w:hAnsi="Arial" w:cs="Arial"/>
          <w:b/>
          <w:bCs/>
        </w:rPr>
        <w:t xml:space="preserve"> is </w:t>
      </w:r>
      <w:proofErr w:type="gramStart"/>
      <w:r w:rsidRPr="004E6775">
        <w:rPr>
          <w:rFonts w:ascii="Arial" w:hAnsi="Arial" w:cs="Arial"/>
          <w:b/>
          <w:bCs/>
        </w:rPr>
        <w:t>disabled</w:t>
      </w:r>
      <w:proofErr w:type="gramEnd"/>
      <w:r w:rsidRPr="004E6775">
        <w:rPr>
          <w:rFonts w:ascii="Arial" w:hAnsi="Arial" w:cs="Arial"/>
          <w:b/>
          <w:bCs/>
        </w:rPr>
        <w:t xml:space="preserve"> every effort will be made to supply all necessary aids, adaptations or equipment to allow them to carry out all the duties of the role.  If, however, a certain task proves to be unachievable, job redesign will be given full consideration.</w:t>
      </w:r>
      <w:r>
        <w:rPr>
          <w:rFonts w:ascii="Arial" w:hAnsi="Arial" w:cs="Arial"/>
          <w:b/>
          <w:bCs/>
        </w:rPr>
        <w:t xml:space="preserve"> </w:t>
      </w:r>
    </w:p>
    <w:p w:rsidR="00D8794E" w:rsidP="00D8794E" w:rsidRDefault="00D8794E" w14:paraId="79055A4F" w14:textId="77777777">
      <w:pPr>
        <w:rPr>
          <w:rFonts w:ascii="Arial" w:hAnsi="Arial" w:cs="Arial"/>
        </w:rPr>
      </w:pPr>
    </w:p>
    <w:p w:rsidR="00D8794E" w:rsidP="00D8794E" w:rsidRDefault="00D8794E" w14:paraId="5D6679C4" w14:textId="77777777">
      <w:pPr>
        <w:rPr>
          <w:rFonts w:ascii="Arial" w:hAnsi="Arial" w:cs="Arial"/>
        </w:rPr>
      </w:pPr>
    </w:p>
    <w:p w:rsidR="002720D4" w:rsidP="00D8794E" w:rsidRDefault="00017063" w14:paraId="7BDFD808" w14:textId="30F991F0">
      <w:pPr>
        <w:rPr>
          <w:rFonts w:ascii="Arial" w:hAnsi="Arial" w:cs="Arial"/>
          <w:b/>
        </w:rPr>
      </w:pPr>
      <w:r>
        <w:rPr>
          <w:rFonts w:ascii="Arial" w:hAnsi="Arial" w:cs="Arial"/>
        </w:rPr>
        <w:br w:type="page"/>
      </w:r>
      <w:r w:rsidR="00A242D3">
        <w:rPr>
          <w:rFonts w:ascii="Arial" w:hAnsi="Arial" w:cs="Arial"/>
          <w:b/>
        </w:rPr>
        <w:lastRenderedPageBreak/>
        <w:t>Role P</w:t>
      </w:r>
      <w:r w:rsidRPr="00017063">
        <w:rPr>
          <w:rFonts w:ascii="Arial" w:hAnsi="Arial" w:cs="Arial"/>
          <w:b/>
        </w:rPr>
        <w:t>ortfolio</w:t>
      </w:r>
    </w:p>
    <w:p w:rsidR="002720D4" w:rsidP="00D8794E" w:rsidRDefault="002720D4" w14:paraId="520EECFE" w14:textId="77777777">
      <w:pPr>
        <w:rPr>
          <w:rFonts w:ascii="Arial" w:hAnsi="Arial" w:cs="Arial"/>
          <w:b/>
        </w:rPr>
      </w:pPr>
    </w:p>
    <w:p w:rsidR="002720D4" w:rsidP="00D8794E" w:rsidRDefault="002720D4" w14:paraId="121FAE1F" w14:textId="29A234D4">
      <w:pPr/>
      <w:r w:rsidRPr="28ABFEA3" w:rsidR="002720D4">
        <w:rPr>
          <w:rFonts w:ascii="Arial" w:hAnsi="Arial" w:cs="Arial"/>
          <w:b w:val="1"/>
          <w:bCs w:val="1"/>
        </w:rPr>
        <w:t>The Digital Strategy Team</w:t>
      </w:r>
    </w:p>
    <w:p w:rsidR="28ABFEA3" w:rsidP="28ABFEA3" w:rsidRDefault="28ABFEA3" w14:paraId="24F4D910" w14:textId="4A4BF690">
      <w:pPr>
        <w:rPr>
          <w:rFonts w:ascii="Arial" w:hAnsi="Arial" w:cs="Arial"/>
          <w:b w:val="1"/>
          <w:bCs w:val="1"/>
        </w:rPr>
      </w:pPr>
    </w:p>
    <w:p w:rsidR="002720D4" w:rsidP="28ABFEA3" w:rsidRDefault="002720D4" w14:paraId="3E7D2D19" w14:textId="48ABFF95">
      <w:pPr>
        <w:rPr>
          <w:rFonts w:ascii="Arial" w:hAnsi="Arial" w:cs="Arial"/>
          <w:b w:val="0"/>
          <w:bCs w:val="0"/>
        </w:rPr>
      </w:pPr>
      <w:r w:rsidRPr="28ABFEA3" w:rsidR="118EB3E3">
        <w:rPr>
          <w:rFonts w:ascii="Arial" w:hAnsi="Arial" w:cs="Arial"/>
          <w:b w:val="0"/>
          <w:bCs w:val="0"/>
        </w:rPr>
        <w:t xml:space="preserve">Manchester City Council has developed a Digital Strategy to help Manchester become a more inclusive, </w:t>
      </w:r>
      <w:r w:rsidRPr="28ABFEA3" w:rsidR="118EB3E3">
        <w:rPr>
          <w:rFonts w:ascii="Arial" w:hAnsi="Arial" w:cs="Arial"/>
          <w:b w:val="0"/>
          <w:bCs w:val="0"/>
        </w:rPr>
        <w:t>sustainable</w:t>
      </w:r>
      <w:r w:rsidRPr="28ABFEA3" w:rsidR="118EB3E3">
        <w:rPr>
          <w:rFonts w:ascii="Arial" w:hAnsi="Arial" w:cs="Arial"/>
          <w:b w:val="0"/>
          <w:bCs w:val="0"/>
        </w:rPr>
        <w:t xml:space="preserve"> and resilient world-leading digital city, contributing to the delivery of the wider Our Manchester Strategy. The Strategy sets out the vision for a city with digitally skilled residents, future-proofed infrastructure, a thriving digit</w:t>
      </w:r>
      <w:r w:rsidRPr="28ABFEA3" w:rsidR="118EB3E3">
        <w:rPr>
          <w:rFonts w:ascii="Arial" w:hAnsi="Arial" w:cs="Arial"/>
          <w:b w:val="0"/>
          <w:bCs w:val="0"/>
        </w:rPr>
        <w:t>al economy an</w:t>
      </w:r>
      <w:r w:rsidRPr="28ABFEA3" w:rsidR="118EB3E3">
        <w:rPr>
          <w:rFonts w:ascii="Arial" w:hAnsi="Arial" w:cs="Arial"/>
          <w:b w:val="0"/>
          <w:bCs w:val="0"/>
        </w:rPr>
        <w:t>d a digitally enabled transition to a zero-carbon economy.</w:t>
      </w:r>
    </w:p>
    <w:p w:rsidR="002720D4" w:rsidP="28ABFEA3" w:rsidRDefault="002720D4" w14:paraId="19DB1009" w14:textId="184D18A0">
      <w:pPr>
        <w:rPr>
          <w:rFonts w:ascii="Arial" w:hAnsi="Arial" w:cs="Arial"/>
          <w:b w:val="0"/>
          <w:bCs w:val="0"/>
        </w:rPr>
      </w:pPr>
    </w:p>
    <w:p w:rsidR="002720D4" w:rsidP="28ABFEA3" w:rsidRDefault="002720D4" w14:paraId="0BE1A07E" w14:textId="773637C7">
      <w:pPr>
        <w:pStyle w:val="Normal"/>
        <w:rPr>
          <w:rFonts w:ascii="Arial" w:hAnsi="Arial" w:cs="Arial"/>
          <w:b w:val="0"/>
          <w:bCs w:val="0"/>
        </w:rPr>
      </w:pPr>
      <w:r w:rsidRPr="28ABFEA3" w:rsidR="118EB3E3">
        <w:rPr>
          <w:rFonts w:ascii="Arial" w:hAnsi="Arial" w:cs="Arial"/>
          <w:b w:val="0"/>
          <w:bCs w:val="0"/>
        </w:rPr>
        <w:t>There are four underpinning themes to the Digital Strategy: Remarkable People; Connected Places; Prosperity for All; and Rising to Challenges. The Digital Strategy Team has been established to coordinate delivery of the Strategy, working across Council services and with partners across Manchester’s wider digital ecosystem.</w:t>
      </w:r>
    </w:p>
    <w:p w:rsidR="002720D4" w:rsidP="28ABFEA3" w:rsidRDefault="002720D4" w14:paraId="0CA6F023" w14:textId="229F9043">
      <w:pPr>
        <w:pStyle w:val="Normal"/>
        <w:rPr>
          <w:rFonts w:ascii="Arial" w:hAnsi="Arial" w:cs="Arial"/>
          <w:b w:val="0"/>
          <w:bCs w:val="0"/>
        </w:rPr>
      </w:pPr>
    </w:p>
    <w:p w:rsidR="002720D4" w:rsidP="28ABFEA3" w:rsidRDefault="002720D4" w14:paraId="617ABB63" w14:textId="1540A8C6">
      <w:pPr>
        <w:pStyle w:val="Normal"/>
        <w:rPr>
          <w:rFonts w:ascii="Arial" w:hAnsi="Arial" w:cs="Arial"/>
          <w:b w:val="0"/>
          <w:bCs w:val="0"/>
        </w:rPr>
      </w:pPr>
      <w:r w:rsidRPr="36F75839" w:rsidR="118EB3E3">
        <w:rPr>
          <w:rFonts w:ascii="Arial" w:hAnsi="Arial" w:cs="Arial"/>
          <w:b w:val="0"/>
          <w:bCs w:val="0"/>
        </w:rPr>
        <w:t>This fixed-term role will provide focused capacity and leadership across the digital infrastructure and connectivity priorities within the Connected Places theme. The postholder will support delivery of Manchester’s Digital Infrastructure and Connectivity Action Plan, helping to strengthen how digital infrastructure is</w:t>
      </w:r>
      <w:r w:rsidRPr="36F75839" w:rsidR="28B22355">
        <w:rPr>
          <w:rFonts w:ascii="Arial" w:hAnsi="Arial" w:cs="Arial"/>
          <w:b w:val="0"/>
          <w:bCs w:val="0"/>
        </w:rPr>
        <w:t xml:space="preserve"> policy and strategy is</w:t>
      </w:r>
      <w:r w:rsidRPr="36F75839" w:rsidR="118EB3E3">
        <w:rPr>
          <w:rFonts w:ascii="Arial" w:hAnsi="Arial" w:cs="Arial"/>
          <w:b w:val="0"/>
          <w:bCs w:val="0"/>
        </w:rPr>
        <w:t xml:space="preserve"> planned, coordinated, </w:t>
      </w:r>
      <w:r w:rsidRPr="36F75839" w:rsidR="118EB3E3">
        <w:rPr>
          <w:rFonts w:ascii="Arial" w:hAnsi="Arial" w:cs="Arial"/>
          <w:b w:val="0"/>
          <w:bCs w:val="0"/>
        </w:rPr>
        <w:t>governed</w:t>
      </w:r>
      <w:r w:rsidRPr="36F75839" w:rsidR="118EB3E3">
        <w:rPr>
          <w:rFonts w:ascii="Arial" w:hAnsi="Arial" w:cs="Arial"/>
          <w:b w:val="0"/>
          <w:bCs w:val="0"/>
        </w:rPr>
        <w:t xml:space="preserve"> and delivered across the Council and the city.</w:t>
      </w:r>
    </w:p>
    <w:p w:rsidR="002720D4" w:rsidP="28ABFEA3" w:rsidRDefault="002720D4" w14:paraId="74585C92" w14:textId="1145E8D6">
      <w:pPr>
        <w:pStyle w:val="Normal"/>
        <w:rPr>
          <w:rFonts w:ascii="Arial" w:hAnsi="Arial" w:cs="Arial"/>
          <w:b w:val="0"/>
          <w:bCs w:val="0"/>
        </w:rPr>
      </w:pPr>
    </w:p>
    <w:p w:rsidR="002720D4" w:rsidP="28ABFEA3" w:rsidRDefault="002720D4" w14:paraId="77603D09" w14:textId="27903FF6">
      <w:pPr>
        <w:pStyle w:val="Normal"/>
        <w:rPr>
          <w:rFonts w:ascii="Arial" w:hAnsi="Arial" w:cs="Arial"/>
          <w:b w:val="0"/>
          <w:bCs w:val="0"/>
        </w:rPr>
      </w:pPr>
      <w:r w:rsidRPr="28ABFEA3" w:rsidR="118EB3E3">
        <w:rPr>
          <w:rFonts w:ascii="Arial" w:hAnsi="Arial" w:cs="Arial"/>
          <w:b w:val="0"/>
          <w:bCs w:val="0"/>
        </w:rPr>
        <w:t>The role will act as a key coordination point for digital infrastructure activity, working with services including Housing, Planning, Highways, Estates, Legal, Records, Regeneration and Development, as well as external infrastructure operators and industry partners. This will include supporting a clearer route for operator engagement, improving visibility of infrastructure opportunities and risks, and helping to embed more consistent processes, guidance and escalation arrangements.</w:t>
      </w:r>
    </w:p>
    <w:p w:rsidR="002720D4" w:rsidP="28ABFEA3" w:rsidRDefault="002720D4" w14:paraId="68724C13" w14:textId="7AB7BAA9">
      <w:pPr>
        <w:pStyle w:val="Normal"/>
        <w:rPr>
          <w:rFonts w:ascii="Arial" w:hAnsi="Arial" w:cs="Arial"/>
          <w:b w:val="0"/>
          <w:bCs w:val="0"/>
        </w:rPr>
      </w:pPr>
    </w:p>
    <w:p w:rsidR="002720D4" w:rsidP="28ABFEA3" w:rsidRDefault="002720D4" w14:paraId="7AD0EA99" w14:textId="6C70E4E0">
      <w:pPr>
        <w:pStyle w:val="Normal"/>
        <w:rPr>
          <w:rFonts w:ascii="Arial" w:hAnsi="Arial" w:cs="Arial"/>
          <w:b w:val="0"/>
          <w:bCs w:val="0"/>
        </w:rPr>
      </w:pPr>
      <w:r w:rsidRPr="28ABFEA3" w:rsidR="118EB3E3">
        <w:rPr>
          <w:rFonts w:ascii="Arial" w:hAnsi="Arial" w:cs="Arial"/>
          <w:b w:val="0"/>
          <w:bCs w:val="0"/>
        </w:rPr>
        <w:t>The postholder will help move Manchester towards a more proactive and portfolio-led approach to digital infrastructure management. This includes improving visibility of fibre and mobile infrastructure activity, understanding constraints and dependencies, supporting earlier consideration of connectivity within regeneration and development activity, and helping the Council identify future infrastructure requirements.</w:t>
      </w:r>
    </w:p>
    <w:p w:rsidR="002720D4" w:rsidP="28ABFEA3" w:rsidRDefault="002720D4" w14:paraId="6A07D5EE" w14:textId="3566535C">
      <w:pPr>
        <w:pStyle w:val="Normal"/>
        <w:rPr>
          <w:rFonts w:ascii="Arial" w:hAnsi="Arial" w:cs="Arial"/>
          <w:b w:val="0"/>
          <w:bCs w:val="0"/>
        </w:rPr>
      </w:pPr>
    </w:p>
    <w:p w:rsidR="002720D4" w:rsidP="28ABFEA3" w:rsidRDefault="002720D4" w14:paraId="3DB94FF2" w14:textId="3CF35D8B">
      <w:pPr>
        <w:pStyle w:val="Normal"/>
        <w:rPr>
          <w:rFonts w:ascii="Arial" w:hAnsi="Arial" w:cs="Arial"/>
          <w:b w:val="0"/>
          <w:bCs w:val="0"/>
        </w:rPr>
      </w:pPr>
      <w:r w:rsidRPr="28ABFEA3" w:rsidR="118EB3E3">
        <w:rPr>
          <w:rFonts w:ascii="Arial" w:hAnsi="Arial" w:cs="Arial"/>
          <w:b w:val="0"/>
          <w:bCs w:val="0"/>
        </w:rPr>
        <w:t>The role will also support governance, reporting, stakeholder engagement, procurement and contract management activity linked to digital infrastructure projects. It will require someone who can work confidently across technical, operational, policy and strategic spaces — translating complex infrastructure issues into clear advice, practical delivery plans and meaningful outcomes for residents, communities, businesses and the city.</w:t>
      </w:r>
    </w:p>
    <w:p w:rsidR="002720D4" w:rsidP="28ABFEA3" w:rsidRDefault="002720D4" w14:paraId="5303C65B" w14:textId="67019AD5">
      <w:pPr>
        <w:rPr>
          <w:rFonts w:ascii="Arial" w:hAnsi="Arial" w:cs="Arial"/>
          <w:b w:val="1"/>
          <w:bCs w:val="1"/>
        </w:rPr>
      </w:pPr>
    </w:p>
    <w:p w:rsidR="7BEE8629" w:rsidP="28ABFEA3" w:rsidRDefault="7BEE8629" w14:paraId="18AD4A5A" w14:textId="21A7EE80">
      <w:pPr>
        <w:rPr>
          <w:rFonts w:ascii="Arial" w:hAnsi="Arial" w:eastAsia="Arial" w:cs="Arial"/>
          <w:lang w:val="en-US"/>
        </w:rPr>
      </w:pPr>
    </w:p>
    <w:p w:rsidR="00614ACF" w:rsidP="00CD2575" w:rsidRDefault="00614ACF" w14:paraId="46C9FE58" w14:textId="77777777">
      <w:pPr>
        <w:rPr>
          <w:rStyle w:val="normaltextrun"/>
          <w:rFonts w:ascii="Arial" w:hAnsi="Arial" w:eastAsia="Arial" w:cs="Arial"/>
        </w:rPr>
      </w:pPr>
    </w:p>
    <w:p w:rsidR="403434DA" w:rsidP="403434DA" w:rsidRDefault="403434DA" w14:paraId="7AA590C3" w14:textId="3E5B5D5B">
      <w:pPr>
        <w:pStyle w:val="Normal"/>
        <w:rPr>
          <w:rFonts w:ascii="Arial" w:hAnsi="Arial" w:cs="Arial"/>
          <w:b w:val="1"/>
          <w:bCs w:val="1"/>
          <w:u w:val="single"/>
        </w:rPr>
      </w:pPr>
    </w:p>
    <w:p w:rsidRPr="004E6775" w:rsidR="00A242D3" w:rsidP="403434DA" w:rsidRDefault="00A242D3" w14:paraId="0234E735" w14:textId="446EF0B0">
      <w:pPr>
        <w:pStyle w:val="Normal"/>
        <w:rPr>
          <w:rFonts w:ascii="Arial" w:hAnsi="Arial" w:cs="Arial"/>
          <w:b w:val="1"/>
          <w:bCs w:val="1"/>
          <w:u w:val="single"/>
          <w:lang w:eastAsia="en-GB"/>
        </w:rPr>
      </w:pPr>
      <w:r w:rsidRPr="403434DA" w:rsidR="00A242D3">
        <w:rPr>
          <w:rFonts w:ascii="Arial" w:hAnsi="Arial" w:cs="Arial"/>
          <w:b w:val="1"/>
          <w:bCs w:val="1"/>
          <w:u w:val="single"/>
        </w:rPr>
        <w:t xml:space="preserve">Key </w:t>
      </w:r>
      <w:r w:rsidRPr="403434DA" w:rsidR="00A242D3">
        <w:rPr>
          <w:rFonts w:ascii="Arial" w:hAnsi="Arial" w:cs="Arial"/>
          <w:b w:val="1"/>
          <w:bCs w:val="1"/>
          <w:u w:val="single"/>
        </w:rPr>
        <w:t xml:space="preserve">Behaviours, </w:t>
      </w:r>
      <w:r w:rsidRPr="403434DA" w:rsidR="00A242D3">
        <w:rPr>
          <w:rFonts w:ascii="Arial" w:hAnsi="Arial" w:cs="Arial"/>
          <w:b w:val="1"/>
          <w:bCs w:val="1"/>
          <w:u w:val="single"/>
        </w:rPr>
        <w:t>Skills</w:t>
      </w:r>
      <w:r w:rsidRPr="403434DA" w:rsidR="00A242D3">
        <w:rPr>
          <w:rFonts w:ascii="Arial" w:hAnsi="Arial" w:cs="Arial"/>
          <w:b w:val="1"/>
          <w:bCs w:val="1"/>
          <w:u w:val="single"/>
        </w:rPr>
        <w:t xml:space="preserve"> and Technical Requirements</w:t>
      </w:r>
    </w:p>
    <w:p w:rsidRPr="004E6775" w:rsidR="00A242D3" w:rsidP="00A242D3" w:rsidRDefault="00A242D3" w14:paraId="4296810B" w14:textId="77777777">
      <w:pPr>
        <w:rPr>
          <w:rFonts w:ascii="Arial" w:hAnsi="Arial" w:cs="Arial"/>
          <w:lang w:eastAsia="en-GB"/>
        </w:rPr>
      </w:pPr>
    </w:p>
    <w:p w:rsidRPr="001E13E2" w:rsidR="00A242D3" w:rsidP="00A242D3" w:rsidRDefault="00A242D3" w14:paraId="22E163F5" w14:textId="77777777">
      <w:pPr>
        <w:pBdr>
          <w:top w:val="single" w:color="auto" w:sz="4" w:space="1"/>
          <w:left w:val="single" w:color="auto" w:sz="4" w:space="4"/>
          <w:bottom w:val="single" w:color="auto" w:sz="4" w:space="1"/>
          <w:right w:val="single" w:color="auto" w:sz="4" w:space="4"/>
        </w:pBdr>
        <w:shd w:val="clear" w:color="auto" w:fill="FFFF00"/>
        <w:rPr>
          <w:rFonts w:ascii="Arial" w:hAnsi="Arial" w:cs="Arial"/>
          <w:b/>
          <w:color w:val="FF0000"/>
        </w:rPr>
      </w:pPr>
      <w:r w:rsidRPr="00FE2EAA">
        <w:rPr>
          <w:rFonts w:ascii="Arial" w:hAnsi="Arial" w:cs="Arial"/>
          <w:b/>
          <w:lang w:eastAsia="en-GB"/>
        </w:rPr>
        <w:t>Our Manchester Behaviours</w:t>
      </w:r>
      <w:r w:rsidRPr="004E6775">
        <w:rPr>
          <w:rFonts w:ascii="Arial" w:hAnsi="Arial" w:cs="Arial"/>
          <w:lang w:eastAsia="en-GB"/>
        </w:rPr>
        <w:t xml:space="preserve"> </w:t>
      </w:r>
      <w:r w:rsidRPr="008E6B65">
        <w:rPr>
          <w:rFonts w:ascii="Arial" w:hAnsi="Arial" w:cs="Arial"/>
          <w:color w:val="000000"/>
          <w:lang w:eastAsia="en-GB"/>
        </w:rPr>
        <w:t xml:space="preserve"> </w:t>
      </w:r>
    </w:p>
    <w:p w:rsidRPr="00650D3E" w:rsidR="00A242D3" w:rsidP="00A242D3" w:rsidRDefault="00A242D3" w14:paraId="3BC47A22" w14:textId="77777777">
      <w:pPr>
        <w:numPr>
          <w:ilvl w:val="0"/>
          <w:numId w:val="1"/>
        </w:numPr>
        <w:shd w:val="clear" w:color="auto" w:fill="FFFFFF"/>
        <w:spacing w:before="100" w:beforeAutospacing="1" w:after="100" w:afterAutospacing="1"/>
        <w:rPr>
          <w:rFonts w:ascii="Arial" w:hAnsi="Arial" w:cs="Arial"/>
          <w:color w:val="222222"/>
          <w:lang w:eastAsia="en-GB"/>
        </w:rPr>
      </w:pPr>
      <w:r w:rsidRPr="00650D3E">
        <w:rPr>
          <w:rFonts w:ascii="Arial" w:hAnsi="Arial" w:cs="Arial"/>
          <w:color w:val="222222"/>
        </w:rPr>
        <w:t>We are proud and passionate about Manchester</w:t>
      </w:r>
    </w:p>
    <w:p w:rsidR="00A242D3" w:rsidP="00A242D3" w:rsidRDefault="00A242D3" w14:paraId="7B8E32CE" w14:textId="77777777">
      <w:pPr>
        <w:widowControl w:val="0"/>
        <w:numPr>
          <w:ilvl w:val="0"/>
          <w:numId w:val="1"/>
        </w:numPr>
        <w:contextualSpacing/>
      </w:pPr>
      <w:r>
        <w:rPr>
          <w:rFonts w:ascii="Arial" w:hAnsi="Arial" w:eastAsia="Arial" w:cs="Arial"/>
        </w:rPr>
        <w:t xml:space="preserve">We take time to listen and understand </w:t>
      </w:r>
    </w:p>
    <w:p w:rsidR="00A242D3" w:rsidP="00A242D3" w:rsidRDefault="00A242D3" w14:paraId="193FFB7B" w14:textId="77777777">
      <w:pPr>
        <w:widowControl w:val="0"/>
        <w:numPr>
          <w:ilvl w:val="0"/>
          <w:numId w:val="1"/>
        </w:numPr>
        <w:contextualSpacing/>
      </w:pPr>
      <w:r>
        <w:rPr>
          <w:rFonts w:ascii="Arial" w:hAnsi="Arial" w:eastAsia="Arial" w:cs="Arial"/>
        </w:rPr>
        <w:t xml:space="preserve">We ‘own it’ and we’re not afraid to try new things  </w:t>
      </w:r>
    </w:p>
    <w:p w:rsidR="00A242D3" w:rsidP="1F8D1BCD" w:rsidRDefault="00A242D3" w14:paraId="469F4DDD" w14:textId="77777777">
      <w:pPr>
        <w:widowControl w:val="0"/>
        <w:numPr>
          <w:ilvl w:val="0"/>
          <w:numId w:val="1"/>
        </w:numPr>
        <w:contextualSpacing/>
      </w:pPr>
      <w:r w:rsidRPr="1F8D1BCD">
        <w:rPr>
          <w:rFonts w:ascii="Arial" w:hAnsi="Arial" w:eastAsia="Arial" w:cs="Arial"/>
        </w:rPr>
        <w:t>We work together and trust each other</w:t>
      </w:r>
    </w:p>
    <w:p w:rsidR="6C33C4FA" w:rsidP="1F8D1BCD" w:rsidRDefault="6C33C4FA" w14:paraId="284F2C30" w14:textId="4CC88E37">
      <w:pPr>
        <w:widowControl w:val="0"/>
        <w:numPr>
          <w:ilvl w:val="0"/>
          <w:numId w:val="1"/>
        </w:numPr>
        <w:contextualSpacing/>
      </w:pPr>
      <w:r>
        <w:rPr>
          <w:rFonts w:ascii="Arial" w:hAnsi="Arial" w:eastAsia="Arial" w:cs="Arial"/>
          <w:color w:val="000000"/>
        </w:rPr>
        <w:t>We show that we value our differences and treat people fairly</w:t>
      </w:r>
    </w:p>
    <w:p w:rsidRPr="001E13E2" w:rsidR="00A242D3" w:rsidP="00A242D3" w:rsidRDefault="00A242D3" w14:paraId="687AE941" w14:textId="77777777">
      <w:pPr>
        <w:spacing w:line="0" w:lineRule="atLeast"/>
        <w:rPr>
          <w:rFonts w:ascii="Arial" w:hAnsi="Arial" w:cs="Arial"/>
        </w:rPr>
      </w:pPr>
      <w:r w:rsidRPr="001E13E2">
        <w:rPr>
          <w:rFonts w:ascii="Arial" w:hAnsi="Arial" w:cs="Arial"/>
        </w:rPr>
        <w:t xml:space="preserve"> </w:t>
      </w:r>
    </w:p>
    <w:p w:rsidRPr="004E6775" w:rsidR="00D8794E" w:rsidP="403434DA" w:rsidRDefault="00D8794E" w14:paraId="6E5F107A" w14:textId="4C82F48D">
      <w:pPr>
        <w:pBdr>
          <w:top w:val="single" w:color="FF000000" w:sz="4" w:space="1"/>
          <w:left w:val="single" w:color="FF000000" w:sz="4" w:space="4"/>
          <w:bottom w:val="single" w:color="FF000000" w:sz="4" w:space="1"/>
          <w:right w:val="single" w:color="FF000000" w:sz="4" w:space="4"/>
        </w:pBdr>
        <w:shd w:val="clear" w:color="auto" w:fill="FFFF00"/>
        <w:rPr>
          <w:rFonts w:ascii="Arial" w:hAnsi="Arial" w:cs="Arial"/>
          <w:b w:val="1"/>
          <w:bCs w:val="1"/>
          <w:color w:val="FF0000"/>
        </w:rPr>
      </w:pPr>
      <w:r w:rsidRPr="403434DA" w:rsidR="002E13B4">
        <w:rPr>
          <w:rFonts w:ascii="Arial" w:hAnsi="Arial" w:cs="Arial"/>
          <w:b w:val="1"/>
          <w:bCs w:val="1"/>
        </w:rPr>
        <w:t>Gener</w:t>
      </w:r>
      <w:r w:rsidRPr="403434DA" w:rsidR="00C52E5E">
        <w:rPr>
          <w:rFonts w:ascii="Arial" w:hAnsi="Arial" w:cs="Arial"/>
          <w:b w:val="1"/>
          <w:bCs w:val="1"/>
        </w:rPr>
        <w:t>ic</w:t>
      </w:r>
      <w:r w:rsidRPr="403434DA" w:rsidR="00A242D3">
        <w:rPr>
          <w:rFonts w:ascii="Arial" w:hAnsi="Arial" w:cs="Arial"/>
          <w:b w:val="1"/>
          <w:bCs w:val="1"/>
        </w:rPr>
        <w:t xml:space="preserve"> </w:t>
      </w:r>
      <w:r w:rsidRPr="403434DA" w:rsidR="002E13B4">
        <w:rPr>
          <w:rFonts w:ascii="Arial" w:hAnsi="Arial" w:cs="Arial"/>
          <w:b w:val="1"/>
          <w:bCs w:val="1"/>
        </w:rPr>
        <w:t>Skills</w:t>
      </w:r>
    </w:p>
    <w:p w:rsidRPr="00B93567" w:rsidR="002E13B4" w:rsidP="403434DA" w:rsidRDefault="003627CF" w14:paraId="237FFC55" w14:textId="618CCA61">
      <w:pPr>
        <w:numPr>
          <w:ilvl w:val="0"/>
          <w:numId w:val="15"/>
        </w:numPr>
        <w:rPr>
          <w:rFonts w:ascii="Arial" w:hAnsi="Arial" w:cs="Arial"/>
          <w:b w:val="0"/>
          <w:bCs w:val="0"/>
        </w:rPr>
      </w:pPr>
      <w:r w:rsidRPr="403434DA" w:rsidR="003627CF">
        <w:rPr>
          <w:rFonts w:ascii="Arial" w:hAnsi="Arial" w:cs="Arial"/>
          <w:b w:val="1"/>
          <w:bCs w:val="1"/>
        </w:rPr>
        <w:t>Communication Skills</w:t>
      </w:r>
      <w:r w:rsidRPr="403434DA" w:rsidR="002E13B4">
        <w:rPr>
          <w:rFonts w:ascii="Arial" w:hAnsi="Arial" w:cs="Arial"/>
          <w:b w:val="1"/>
          <w:bCs w:val="1"/>
        </w:rPr>
        <w:t xml:space="preserve">: </w:t>
      </w:r>
      <w:r w:rsidRPr="403434DA" w:rsidR="4E3BDA0B">
        <w:rPr>
          <w:rFonts w:ascii="Arial" w:hAnsi="Arial" w:cs="Arial"/>
          <w:b w:val="0"/>
          <w:bCs w:val="0"/>
        </w:rPr>
        <w:t>Is able to</w:t>
      </w:r>
      <w:r w:rsidRPr="403434DA" w:rsidR="4E3BDA0B">
        <w:rPr>
          <w:rFonts w:ascii="Arial" w:hAnsi="Arial" w:cs="Arial"/>
          <w:b w:val="0"/>
          <w:bCs w:val="0"/>
        </w:rPr>
        <w:t xml:space="preserve"> effectively transfer key and complex information to all levels of staff, adapting the style of communication as necessary and ensuring that this information is understood.</w:t>
      </w:r>
    </w:p>
    <w:p w:rsidRPr="00B93567" w:rsidR="002E13B4" w:rsidP="403434DA" w:rsidRDefault="003627CF" w14:paraId="50080BEF" w14:textId="384FB0E6">
      <w:pPr>
        <w:ind w:left="720"/>
        <w:rPr>
          <w:rFonts w:ascii="Arial" w:hAnsi="Arial" w:cs="Arial"/>
          <w:b w:val="0"/>
          <w:bCs w:val="0"/>
        </w:rPr>
      </w:pPr>
      <w:r w:rsidRPr="403434DA" w:rsidR="4E3BDA0B">
        <w:rPr>
          <w:rFonts w:ascii="Arial" w:hAnsi="Arial" w:cs="Arial"/>
          <w:b w:val="0"/>
          <w:bCs w:val="0"/>
        </w:rPr>
        <w:t xml:space="preserve">Speaks fluently, expresses opinions, </w:t>
      </w:r>
      <w:r w:rsidRPr="403434DA" w:rsidR="4E3BDA0B">
        <w:rPr>
          <w:rFonts w:ascii="Arial" w:hAnsi="Arial" w:cs="Arial"/>
          <w:b w:val="0"/>
          <w:bCs w:val="0"/>
        </w:rPr>
        <w:t>information</w:t>
      </w:r>
      <w:r w:rsidRPr="403434DA" w:rsidR="4E3BDA0B">
        <w:rPr>
          <w:rFonts w:ascii="Arial" w:hAnsi="Arial" w:cs="Arial"/>
          <w:b w:val="0"/>
          <w:bCs w:val="0"/>
        </w:rPr>
        <w:t xml:space="preserve"> and key points of an argument clearly, makes presentations and undertakes public speaking with skill and confidence.</w:t>
      </w:r>
    </w:p>
    <w:p w:rsidR="002E13B4" w:rsidP="403434DA" w:rsidRDefault="003627CF" w14:paraId="5FBEB427" w14:textId="0E82FDEE">
      <w:pPr>
        <w:numPr>
          <w:ilvl w:val="0"/>
          <w:numId w:val="15"/>
        </w:numPr>
        <w:rPr>
          <w:rFonts w:ascii="Arial" w:hAnsi="Arial" w:cs="Arial"/>
          <w:b w:val="1"/>
          <w:bCs w:val="1"/>
        </w:rPr>
      </w:pPr>
      <w:r w:rsidRPr="403434DA" w:rsidR="003627CF">
        <w:rPr>
          <w:rFonts w:ascii="Arial" w:hAnsi="Arial" w:cs="Arial"/>
          <w:b w:val="1"/>
          <w:bCs w:val="1"/>
        </w:rPr>
        <w:t>Analytical Skills</w:t>
      </w:r>
      <w:r w:rsidRPr="403434DA" w:rsidR="002E13B4">
        <w:rPr>
          <w:rFonts w:ascii="Arial" w:hAnsi="Arial" w:cs="Arial"/>
          <w:b w:val="1"/>
          <w:bCs w:val="1"/>
        </w:rPr>
        <w:t>:</w:t>
      </w:r>
      <w:r w:rsidRPr="403434DA" w:rsidR="003627CF">
        <w:rPr>
          <w:rFonts w:ascii="Arial" w:hAnsi="Arial" w:cs="Arial"/>
          <w:b w:val="1"/>
          <w:bCs w:val="1"/>
        </w:rPr>
        <w:t xml:space="preserve"> </w:t>
      </w:r>
      <w:r w:rsidRPr="403434DA" w:rsidR="1CC3E07F">
        <w:rPr>
          <w:rFonts w:ascii="Arial" w:hAnsi="Arial" w:cs="Arial"/>
          <w:b w:val="0"/>
          <w:bCs w:val="0"/>
        </w:rPr>
        <w:t xml:space="preserve">Ability to absorb, understand and quickly assimilate complex information and concepts and compare information from </w:t>
      </w:r>
      <w:r w:rsidRPr="403434DA" w:rsidR="1CC3E07F">
        <w:rPr>
          <w:rFonts w:ascii="Arial" w:hAnsi="Arial" w:cs="Arial"/>
          <w:b w:val="0"/>
          <w:bCs w:val="0"/>
        </w:rPr>
        <w:t>a number of</w:t>
      </w:r>
      <w:r w:rsidRPr="403434DA" w:rsidR="1CC3E07F">
        <w:rPr>
          <w:rFonts w:ascii="Arial" w:hAnsi="Arial" w:cs="Arial"/>
          <w:b w:val="0"/>
          <w:bCs w:val="0"/>
        </w:rPr>
        <w:t xml:space="preserve"> </w:t>
      </w:r>
      <w:r w:rsidRPr="403434DA" w:rsidR="1CC3E07F">
        <w:rPr>
          <w:rFonts w:ascii="Arial" w:hAnsi="Arial" w:cs="Arial"/>
          <w:b w:val="0"/>
          <w:bCs w:val="0"/>
        </w:rPr>
        <w:t>different sources</w:t>
      </w:r>
      <w:r w:rsidRPr="403434DA" w:rsidR="1CC3E07F">
        <w:rPr>
          <w:rFonts w:ascii="Arial" w:hAnsi="Arial" w:cs="Arial"/>
          <w:b w:val="0"/>
          <w:bCs w:val="0"/>
        </w:rPr>
        <w:t xml:space="preserve">. Ability to </w:t>
      </w:r>
      <w:r w:rsidRPr="403434DA" w:rsidR="1CC3E07F">
        <w:rPr>
          <w:rFonts w:ascii="Arial" w:hAnsi="Arial" w:cs="Arial"/>
          <w:b w:val="0"/>
          <w:bCs w:val="0"/>
        </w:rPr>
        <w:t>identify</w:t>
      </w:r>
      <w:r w:rsidRPr="403434DA" w:rsidR="1CC3E07F">
        <w:rPr>
          <w:rFonts w:ascii="Arial" w:hAnsi="Arial" w:cs="Arial"/>
          <w:b w:val="0"/>
          <w:bCs w:val="0"/>
        </w:rPr>
        <w:t xml:space="preserve"> patterns and trends that may </w:t>
      </w:r>
      <w:r w:rsidRPr="403434DA" w:rsidR="1CC3E07F">
        <w:rPr>
          <w:rFonts w:ascii="Arial" w:hAnsi="Arial" w:cs="Arial"/>
          <w:b w:val="0"/>
          <w:bCs w:val="0"/>
        </w:rPr>
        <w:t>impact</w:t>
      </w:r>
      <w:r w:rsidRPr="403434DA" w:rsidR="1CC3E07F">
        <w:rPr>
          <w:rFonts w:ascii="Arial" w:hAnsi="Arial" w:cs="Arial"/>
          <w:b w:val="0"/>
          <w:bCs w:val="0"/>
        </w:rPr>
        <w:t xml:space="preserve"> on decisions and propose realistic conclusions </w:t>
      </w:r>
      <w:r w:rsidRPr="403434DA" w:rsidR="1CC3E07F">
        <w:rPr>
          <w:rFonts w:ascii="Arial" w:hAnsi="Arial" w:cs="Arial"/>
          <w:b w:val="0"/>
          <w:bCs w:val="0"/>
        </w:rPr>
        <w:t>identifying</w:t>
      </w:r>
      <w:r w:rsidRPr="403434DA" w:rsidR="1CC3E07F">
        <w:rPr>
          <w:rFonts w:ascii="Arial" w:hAnsi="Arial" w:cs="Arial"/>
          <w:b w:val="0"/>
          <w:bCs w:val="0"/>
        </w:rPr>
        <w:t xml:space="preserve"> the risks and any assumptions made.</w:t>
      </w:r>
    </w:p>
    <w:p w:rsidR="002E13B4" w:rsidP="403434DA" w:rsidRDefault="003627CF" w14:paraId="32121E53" w14:textId="3372F938">
      <w:pPr>
        <w:numPr>
          <w:ilvl w:val="0"/>
          <w:numId w:val="15"/>
        </w:numPr>
        <w:rPr>
          <w:rFonts w:ascii="Arial" w:hAnsi="Arial" w:cs="Arial"/>
          <w:b w:val="1"/>
          <w:bCs w:val="1"/>
        </w:rPr>
      </w:pPr>
      <w:r w:rsidRPr="403434DA" w:rsidR="003627CF">
        <w:rPr>
          <w:rFonts w:ascii="Arial" w:hAnsi="Arial" w:cs="Arial"/>
          <w:b w:val="1"/>
          <w:bCs w:val="1"/>
        </w:rPr>
        <w:t>Planning and Organising</w:t>
      </w:r>
      <w:r w:rsidRPr="403434DA" w:rsidR="002E13B4">
        <w:rPr>
          <w:rFonts w:ascii="Arial" w:hAnsi="Arial" w:cs="Arial"/>
          <w:b w:val="1"/>
          <w:bCs w:val="1"/>
        </w:rPr>
        <w:t xml:space="preserve">: </w:t>
      </w:r>
      <w:r w:rsidRPr="403434DA" w:rsidR="5768E36A">
        <w:rPr>
          <w:rFonts w:ascii="Arial" w:hAnsi="Arial" w:cs="Arial"/>
          <w:b w:val="0"/>
          <w:bCs w:val="0"/>
        </w:rPr>
        <w:t>Excellent time management skills, creating own work schedules, prioritising, preparing in advance and setting realistic timescales for own self and others. Has the ability to visualise a sequence of actions needed to achieve a specific goal and how to estimate the resources required.</w:t>
      </w:r>
    </w:p>
    <w:p w:rsidR="002E13B4" w:rsidP="403434DA" w:rsidRDefault="003627CF" w14:paraId="7C222E0A" w14:textId="68F81BBA">
      <w:pPr>
        <w:numPr>
          <w:ilvl w:val="0"/>
          <w:numId w:val="15"/>
        </w:numPr>
        <w:rPr>
          <w:rFonts w:ascii="Arial" w:hAnsi="Arial" w:cs="Arial"/>
          <w:b w:val="1"/>
          <w:bCs w:val="1"/>
        </w:rPr>
      </w:pPr>
      <w:r w:rsidRPr="403434DA" w:rsidR="003627CF">
        <w:rPr>
          <w:rFonts w:ascii="Arial" w:hAnsi="Arial" w:cs="Arial"/>
          <w:b w:val="1"/>
          <w:bCs w:val="1"/>
        </w:rPr>
        <w:t>Project Management</w:t>
      </w:r>
      <w:r w:rsidRPr="403434DA" w:rsidR="002E13B4">
        <w:rPr>
          <w:rFonts w:ascii="Arial" w:hAnsi="Arial" w:cs="Arial"/>
          <w:b w:val="1"/>
          <w:bCs w:val="1"/>
        </w:rPr>
        <w:t xml:space="preserve">: </w:t>
      </w:r>
      <w:r w:rsidRPr="403434DA" w:rsidR="07CF6978">
        <w:rPr>
          <w:rFonts w:ascii="Arial" w:hAnsi="Arial" w:cs="Arial"/>
          <w:b w:val="0"/>
          <w:bCs w:val="0"/>
        </w:rPr>
        <w:t xml:space="preserve">Proven ability in developing a project schedule that clearly defines the project timeline </w:t>
      </w:r>
      <w:r w:rsidRPr="403434DA" w:rsidR="07CF6978">
        <w:rPr>
          <w:rFonts w:ascii="Arial" w:hAnsi="Arial" w:cs="Arial"/>
          <w:b w:val="0"/>
          <w:bCs w:val="0"/>
        </w:rPr>
        <w:t>required</w:t>
      </w:r>
      <w:r w:rsidRPr="403434DA" w:rsidR="07CF6978">
        <w:rPr>
          <w:rFonts w:ascii="Arial" w:hAnsi="Arial" w:cs="Arial"/>
          <w:b w:val="0"/>
          <w:bCs w:val="0"/>
        </w:rPr>
        <w:t xml:space="preserve"> to achieve the required outcomes</w:t>
      </w:r>
      <w:r w:rsidRPr="403434DA" w:rsidR="07CF6978">
        <w:rPr>
          <w:rFonts w:ascii="Arial" w:hAnsi="Arial" w:cs="Arial"/>
          <w:b w:val="0"/>
          <w:bCs w:val="0"/>
        </w:rPr>
        <w:t xml:space="preserve">. </w:t>
      </w:r>
      <w:r w:rsidRPr="403434DA" w:rsidR="07CF6978">
        <w:rPr>
          <w:rFonts w:ascii="Arial" w:hAnsi="Arial" w:cs="Arial"/>
          <w:b w:val="0"/>
          <w:bCs w:val="0"/>
        </w:rPr>
        <w:t xml:space="preserve">Skills to </w:t>
      </w:r>
      <w:r w:rsidRPr="403434DA" w:rsidR="07CF6978">
        <w:rPr>
          <w:rFonts w:ascii="Arial" w:hAnsi="Arial" w:cs="Arial"/>
          <w:b w:val="0"/>
          <w:bCs w:val="0"/>
        </w:rPr>
        <w:t>identify</w:t>
      </w:r>
      <w:r w:rsidRPr="403434DA" w:rsidR="07CF6978">
        <w:rPr>
          <w:rFonts w:ascii="Arial" w:hAnsi="Arial" w:cs="Arial"/>
          <w:b w:val="0"/>
          <w:bCs w:val="0"/>
        </w:rPr>
        <w:t xml:space="preserve"> and </w:t>
      </w:r>
      <w:r w:rsidRPr="403434DA" w:rsidR="07CF6978">
        <w:rPr>
          <w:rFonts w:ascii="Arial" w:hAnsi="Arial" w:cs="Arial"/>
          <w:b w:val="0"/>
          <w:bCs w:val="0"/>
        </w:rPr>
        <w:t>monitor</w:t>
      </w:r>
      <w:r w:rsidRPr="403434DA" w:rsidR="07CF6978">
        <w:rPr>
          <w:rFonts w:ascii="Arial" w:hAnsi="Arial" w:cs="Arial"/>
          <w:b w:val="0"/>
          <w:bCs w:val="0"/>
        </w:rPr>
        <w:t xml:space="preserve"> complex interdependencies, </w:t>
      </w:r>
      <w:r w:rsidRPr="403434DA" w:rsidR="07CF6978">
        <w:rPr>
          <w:rFonts w:ascii="Arial" w:hAnsi="Arial" w:cs="Arial"/>
          <w:b w:val="0"/>
          <w:bCs w:val="0"/>
        </w:rPr>
        <w:t>identifying</w:t>
      </w:r>
      <w:r w:rsidRPr="403434DA" w:rsidR="07CF6978">
        <w:rPr>
          <w:rFonts w:ascii="Arial" w:hAnsi="Arial" w:cs="Arial"/>
          <w:b w:val="0"/>
          <w:bCs w:val="0"/>
        </w:rPr>
        <w:t xml:space="preserve"> and managing the critical path</w:t>
      </w:r>
      <w:r w:rsidRPr="403434DA" w:rsidR="07CF6978">
        <w:rPr>
          <w:rFonts w:ascii="Arial" w:hAnsi="Arial" w:cs="Arial"/>
          <w:b w:val="0"/>
          <w:bCs w:val="0"/>
        </w:rPr>
        <w:t xml:space="preserve"> and utilising the schedule in budget forecasting and planning future resource requirements. Proven ability in managing relationships with project stakeholders at all levels of seniority through effective communication and an acute awareness of political sensitivities and cultural barriers.</w:t>
      </w:r>
    </w:p>
    <w:p w:rsidR="002E13B4" w:rsidP="403434DA" w:rsidRDefault="003627CF" w14:paraId="464D384F" w14:textId="211EF76C">
      <w:pPr>
        <w:numPr>
          <w:ilvl w:val="0"/>
          <w:numId w:val="15"/>
        </w:numPr>
        <w:rPr>
          <w:sz w:val="24"/>
          <w:szCs w:val="24"/>
        </w:rPr>
      </w:pPr>
      <w:r w:rsidRPr="403434DA" w:rsidR="003627CF">
        <w:rPr>
          <w:rFonts w:ascii="Arial" w:hAnsi="Arial" w:cs="Arial"/>
          <w:b w:val="1"/>
          <w:bCs w:val="1"/>
        </w:rPr>
        <w:t>Strategic Thinking</w:t>
      </w:r>
      <w:r w:rsidRPr="403434DA" w:rsidR="002E13B4">
        <w:rPr>
          <w:rFonts w:ascii="Arial" w:hAnsi="Arial" w:cs="Arial"/>
          <w:b w:val="1"/>
          <w:bCs w:val="1"/>
        </w:rPr>
        <w:t xml:space="preserve">: </w:t>
      </w:r>
      <w:r w:rsidRPr="403434DA" w:rsidR="633930D0">
        <w:rPr>
          <w:rFonts w:ascii="Arial" w:hAnsi="Arial" w:eastAsia="Arial" w:cs="Arial"/>
          <w:b w:val="0"/>
          <w:bCs w:val="0"/>
        </w:rPr>
        <w:t xml:space="preserve">Ability to </w:t>
      </w:r>
      <w:r w:rsidRPr="403434DA" w:rsidR="633930D0">
        <w:rPr>
          <w:rFonts w:ascii="Arial" w:hAnsi="Arial" w:eastAsia="Arial" w:cs="Arial"/>
          <w:b w:val="0"/>
          <w:bCs w:val="0"/>
        </w:rPr>
        <w:t>identify</w:t>
      </w:r>
      <w:r w:rsidRPr="403434DA" w:rsidR="633930D0">
        <w:rPr>
          <w:rFonts w:ascii="Arial" w:hAnsi="Arial" w:eastAsia="Arial" w:cs="Arial"/>
          <w:b w:val="0"/>
          <w:bCs w:val="0"/>
        </w:rPr>
        <w:t xml:space="preserve"> and prioritise </w:t>
      </w:r>
      <w:r w:rsidRPr="403434DA" w:rsidR="633930D0">
        <w:rPr>
          <w:rFonts w:ascii="Arial" w:hAnsi="Arial" w:eastAsia="Arial" w:cs="Arial"/>
          <w:b w:val="0"/>
          <w:bCs w:val="0"/>
        </w:rPr>
        <w:t>objectives</w:t>
      </w:r>
      <w:r w:rsidRPr="403434DA" w:rsidR="633930D0">
        <w:rPr>
          <w:rFonts w:ascii="Arial" w:hAnsi="Arial" w:eastAsia="Arial" w:cs="Arial"/>
          <w:b w:val="0"/>
          <w:bCs w:val="0"/>
        </w:rPr>
        <w:t xml:space="preserve"> that are consistent with the strategic vision of the organisation. Ability to contribute to the development, </w:t>
      </w:r>
      <w:r w:rsidRPr="403434DA" w:rsidR="633930D0">
        <w:rPr>
          <w:rFonts w:ascii="Arial" w:hAnsi="Arial" w:eastAsia="Arial" w:cs="Arial"/>
          <w:b w:val="0"/>
          <w:bCs w:val="0"/>
        </w:rPr>
        <w:t>implementation</w:t>
      </w:r>
      <w:r w:rsidRPr="403434DA" w:rsidR="633930D0">
        <w:rPr>
          <w:rFonts w:ascii="Arial" w:hAnsi="Arial" w:eastAsia="Arial" w:cs="Arial"/>
          <w:b w:val="0"/>
          <w:bCs w:val="0"/>
        </w:rPr>
        <w:t xml:space="preserve"> and evaluation of strategy to shape </w:t>
      </w:r>
      <w:r w:rsidRPr="403434DA" w:rsidR="633930D0">
        <w:rPr>
          <w:rFonts w:ascii="Arial" w:hAnsi="Arial" w:eastAsia="Arial" w:cs="Arial"/>
          <w:b w:val="0"/>
          <w:bCs w:val="0"/>
        </w:rPr>
        <w:t>future plans</w:t>
      </w:r>
      <w:r w:rsidRPr="403434DA" w:rsidR="633930D0">
        <w:rPr>
          <w:rFonts w:ascii="Arial" w:hAnsi="Arial" w:eastAsia="Arial" w:cs="Arial"/>
          <w:b w:val="0"/>
          <w:bCs w:val="0"/>
        </w:rPr>
        <w:t>.</w:t>
      </w:r>
    </w:p>
    <w:p w:rsidRPr="004053D6" w:rsidR="004053D6" w:rsidP="403434DA" w:rsidRDefault="003627CF" w14:paraId="660F39F5" w14:textId="2E0EC1E6">
      <w:pPr>
        <w:numPr>
          <w:ilvl w:val="0"/>
          <w:numId w:val="15"/>
        </w:numPr>
        <w:rPr>
          <w:rFonts w:ascii="Arial" w:hAnsi="Arial" w:cs="Arial"/>
          <w:b w:val="1"/>
          <w:bCs w:val="1"/>
        </w:rPr>
      </w:pPr>
      <w:r w:rsidRPr="403434DA" w:rsidR="003627CF">
        <w:rPr>
          <w:rFonts w:ascii="Arial" w:hAnsi="Arial" w:cs="Arial"/>
          <w:b w:val="1"/>
          <w:bCs w:val="1"/>
        </w:rPr>
        <w:t>People Management</w:t>
      </w:r>
      <w:r w:rsidRPr="403434DA" w:rsidR="002E13B4">
        <w:rPr>
          <w:rFonts w:ascii="Arial" w:hAnsi="Arial" w:cs="Arial"/>
          <w:b w:val="1"/>
          <w:bCs w:val="1"/>
        </w:rPr>
        <w:t xml:space="preserve">: </w:t>
      </w:r>
      <w:r w:rsidRPr="403434DA" w:rsidR="6972E1F1">
        <w:rPr>
          <w:rFonts w:ascii="Arial" w:hAnsi="Arial" w:cs="Arial"/>
          <w:b w:val="0"/>
          <w:bCs w:val="0"/>
        </w:rPr>
        <w:t xml:space="preserve">Ability to lead, manage and motivate staff to </w:t>
      </w:r>
      <w:r w:rsidRPr="403434DA" w:rsidR="6972E1F1">
        <w:rPr>
          <w:rFonts w:ascii="Arial" w:hAnsi="Arial" w:cs="Arial"/>
          <w:b w:val="0"/>
          <w:bCs w:val="0"/>
        </w:rPr>
        <w:t>high levels</w:t>
      </w:r>
      <w:r w:rsidRPr="403434DA" w:rsidR="6972E1F1">
        <w:rPr>
          <w:rFonts w:ascii="Arial" w:hAnsi="Arial" w:cs="Arial"/>
          <w:b w:val="0"/>
          <w:bCs w:val="0"/>
        </w:rPr>
        <w:t xml:space="preserve"> of performance </w:t>
      </w:r>
      <w:r w:rsidRPr="403434DA" w:rsidR="6972E1F1">
        <w:rPr>
          <w:rFonts w:ascii="Arial" w:hAnsi="Arial" w:cs="Arial"/>
          <w:b w:val="0"/>
          <w:bCs w:val="0"/>
        </w:rPr>
        <w:t>in order to</w:t>
      </w:r>
      <w:r w:rsidRPr="403434DA" w:rsidR="6972E1F1">
        <w:rPr>
          <w:rFonts w:ascii="Arial" w:hAnsi="Arial" w:cs="Arial"/>
          <w:b w:val="0"/>
          <w:bCs w:val="0"/>
        </w:rPr>
        <w:t xml:space="preserve"> achieve change and maximise staff potential and contribution to the achievement of </w:t>
      </w:r>
      <w:r w:rsidRPr="403434DA" w:rsidR="6972E1F1">
        <w:rPr>
          <w:rFonts w:ascii="Arial" w:hAnsi="Arial" w:cs="Arial"/>
          <w:b w:val="0"/>
          <w:bCs w:val="0"/>
        </w:rPr>
        <w:t>identified</w:t>
      </w:r>
      <w:r w:rsidRPr="403434DA" w:rsidR="6972E1F1">
        <w:rPr>
          <w:rFonts w:ascii="Arial" w:hAnsi="Arial" w:cs="Arial"/>
          <w:b w:val="0"/>
          <w:bCs w:val="0"/>
        </w:rPr>
        <w:t xml:space="preserve"> aims and objectives</w:t>
      </w:r>
      <w:r w:rsidRPr="403434DA" w:rsidR="6972E1F1">
        <w:rPr>
          <w:rFonts w:ascii="Arial" w:hAnsi="Arial" w:cs="Arial"/>
          <w:b w:val="0"/>
          <w:bCs w:val="0"/>
        </w:rPr>
        <w:t xml:space="preserve">.  </w:t>
      </w:r>
      <w:r w:rsidRPr="403434DA" w:rsidR="6972E1F1">
        <w:rPr>
          <w:rFonts w:ascii="Arial" w:hAnsi="Arial" w:cs="Arial"/>
          <w:b w:val="0"/>
          <w:bCs w:val="0"/>
        </w:rPr>
        <w:t>Can also lead and plan the work of the team which deals with more diverse issues.</w:t>
      </w:r>
    </w:p>
    <w:p w:rsidRPr="00DC3921" w:rsidR="00D8794E" w:rsidP="00D8794E" w:rsidRDefault="00A242D3" w14:paraId="69029408" w14:textId="77777777">
      <w:pPr>
        <w:pBdr>
          <w:top w:val="single" w:color="auto" w:sz="4" w:space="1"/>
          <w:left w:val="single" w:color="auto" w:sz="4" w:space="4"/>
          <w:bottom w:val="single" w:color="auto" w:sz="4" w:space="1"/>
          <w:right w:val="single" w:color="auto" w:sz="4" w:space="4"/>
        </w:pBdr>
        <w:shd w:val="clear" w:color="auto" w:fill="FFFF00"/>
        <w:rPr>
          <w:rFonts w:ascii="Arial" w:hAnsi="Arial" w:cs="Arial"/>
          <w:b/>
          <w:color w:val="FF0000"/>
          <w:lang w:eastAsia="en-GB"/>
        </w:rPr>
      </w:pPr>
      <w:r>
        <w:rPr>
          <w:rFonts w:ascii="Arial" w:hAnsi="Arial" w:cs="Arial"/>
          <w:b/>
          <w:lang w:eastAsia="en-GB"/>
        </w:rPr>
        <w:lastRenderedPageBreak/>
        <w:t>Technical R</w:t>
      </w:r>
      <w:r w:rsidRPr="00DC3921" w:rsidR="00D8794E">
        <w:rPr>
          <w:rFonts w:ascii="Arial" w:hAnsi="Arial" w:cs="Arial"/>
          <w:b/>
          <w:lang w:eastAsia="en-GB"/>
        </w:rPr>
        <w:t xml:space="preserve">equirements (Role Specific) </w:t>
      </w:r>
    </w:p>
    <w:p w:rsidR="00D8794E" w:rsidP="00D8794E" w:rsidRDefault="00D8794E" w14:paraId="22F5EF3E" w14:textId="77777777">
      <w:pPr>
        <w:rPr>
          <w:rFonts w:ascii="Arial" w:hAnsi="Arial" w:cs="Arial"/>
          <w:lang w:eastAsia="en-GB"/>
        </w:rPr>
      </w:pPr>
    </w:p>
    <w:p w:rsidR="007F5A23" w:rsidP="007F5A23" w:rsidRDefault="007F5A23" w14:paraId="1BB9A104" w14:textId="58F7119B">
      <w:pPr>
        <w:rPr>
          <w:rFonts w:ascii="Arial" w:hAnsi="Arial" w:eastAsia="Arial" w:cs="Arial"/>
          <w:color w:val="000000"/>
        </w:rPr>
      </w:pPr>
      <w:r w:rsidRPr="007F5A23">
        <w:rPr>
          <w:rFonts w:ascii="Arial" w:hAnsi="Arial" w:eastAsia="Arial" w:cs="Arial"/>
          <w:color w:val="000000"/>
        </w:rPr>
        <w:t>The post holder will have substantial experience, proven credibility and/ or knowledge in at least one of the following</w:t>
      </w:r>
      <w:r w:rsidR="00FD7C3A">
        <w:rPr>
          <w:rFonts w:ascii="Arial" w:hAnsi="Arial" w:eastAsia="Arial" w:cs="Arial"/>
          <w:color w:val="000000"/>
        </w:rPr>
        <w:t>:</w:t>
      </w:r>
    </w:p>
    <w:p w:rsidR="007F5A23" w:rsidP="007F5A23" w:rsidRDefault="007F5A23" w14:paraId="35A4EC42" w14:textId="77777777">
      <w:pPr>
        <w:rPr>
          <w:rFonts w:ascii="Arial" w:hAnsi="Arial" w:eastAsia="Arial" w:cs="Arial"/>
          <w:color w:val="000000"/>
        </w:rPr>
      </w:pPr>
    </w:p>
    <w:p w:rsidR="007F5A23" w:rsidP="6D431583" w:rsidRDefault="007F5A23" w14:paraId="10FC584D" w14:textId="7B6AF0F8">
      <w:pPr>
        <w:pStyle w:val="ListParagraph"/>
        <w:numPr>
          <w:ilvl w:val="0"/>
          <w:numId w:val="16"/>
        </w:numPr>
        <w:rPr>
          <w:rFonts w:ascii="Arial" w:hAnsi="Arial" w:eastAsia="Arial" w:cs="Arial"/>
        </w:rPr>
      </w:pPr>
      <w:r w:rsidRPr="6D431583" w:rsidR="7FBAA769">
        <w:rPr>
          <w:rFonts w:ascii="Arial" w:hAnsi="Arial" w:eastAsia="Arial" w:cs="Arial"/>
          <w:b w:val="1"/>
          <w:bCs w:val="1"/>
        </w:rPr>
        <w:t>Digital Infrastructure and Connectivity</w:t>
      </w:r>
      <w:r w:rsidRPr="6D431583" w:rsidR="7FBAA769">
        <w:rPr>
          <w:rFonts w:ascii="Arial" w:hAnsi="Arial" w:eastAsia="Arial" w:cs="Arial"/>
        </w:rPr>
        <w:t xml:space="preserve"> - Experience of supporting, </w:t>
      </w:r>
      <w:r w:rsidRPr="6D431583" w:rsidR="7FBAA769">
        <w:rPr>
          <w:rFonts w:ascii="Arial" w:hAnsi="Arial" w:eastAsia="Arial" w:cs="Arial"/>
        </w:rPr>
        <w:t>influencing</w:t>
      </w:r>
      <w:r w:rsidRPr="6D431583" w:rsidR="7FBAA769">
        <w:rPr>
          <w:rFonts w:ascii="Arial" w:hAnsi="Arial" w:eastAsia="Arial" w:cs="Arial"/>
        </w:rPr>
        <w:t xml:space="preserve"> or delivering digital infrastructure and connectivity initiatives, including fibre, mobile, </w:t>
      </w:r>
      <w:r w:rsidRPr="6D431583" w:rsidR="7FBAA769">
        <w:rPr>
          <w:rFonts w:ascii="Arial" w:hAnsi="Arial" w:eastAsia="Arial" w:cs="Arial"/>
        </w:rPr>
        <w:t>wireless</w:t>
      </w:r>
      <w:r w:rsidRPr="6D431583" w:rsidR="7FBAA769">
        <w:rPr>
          <w:rFonts w:ascii="Arial" w:hAnsi="Arial" w:eastAsia="Arial" w:cs="Arial"/>
        </w:rPr>
        <w:t xml:space="preserve"> or other telecommunications infrastructure. A strong understanding of the role digital infrastructure plays in supporting economic growth, regeneration, public </w:t>
      </w:r>
      <w:r w:rsidRPr="6D431583" w:rsidR="7FBAA769">
        <w:rPr>
          <w:rFonts w:ascii="Arial" w:hAnsi="Arial" w:eastAsia="Arial" w:cs="Arial"/>
        </w:rPr>
        <w:t>services</w:t>
      </w:r>
      <w:r w:rsidRPr="6D431583" w:rsidR="7FBAA769">
        <w:rPr>
          <w:rFonts w:ascii="Arial" w:hAnsi="Arial" w:eastAsia="Arial" w:cs="Arial"/>
        </w:rPr>
        <w:t xml:space="preserve"> and digital inclusion.</w:t>
      </w:r>
    </w:p>
    <w:p w:rsidR="007F5A23" w:rsidP="6D431583" w:rsidRDefault="007F5A23" w14:paraId="31421691" w14:textId="3F81C866">
      <w:pPr>
        <w:pStyle w:val="ListParagraph"/>
        <w:numPr>
          <w:ilvl w:val="0"/>
          <w:numId w:val="16"/>
        </w:numPr>
        <w:rPr>
          <w:rFonts w:ascii="Arial" w:hAnsi="Arial" w:eastAsia="Arial" w:cs="Arial"/>
        </w:rPr>
      </w:pPr>
      <w:r w:rsidRPr="6D431583" w:rsidR="7FBAA769">
        <w:rPr>
          <w:rFonts w:ascii="Arial" w:hAnsi="Arial" w:eastAsia="Arial" w:cs="Arial"/>
          <w:b w:val="1"/>
          <w:bCs w:val="1"/>
        </w:rPr>
        <w:t>Infrastructure Coordination and Delivery</w:t>
      </w:r>
      <w:r w:rsidRPr="6D431583" w:rsidR="7FBAA769">
        <w:rPr>
          <w:rFonts w:ascii="Arial" w:hAnsi="Arial" w:eastAsia="Arial" w:cs="Arial"/>
        </w:rPr>
        <w:t xml:space="preserve"> - Experience of coordinating complex programmes or projects involving multiple stakeholders, services or organisations, ensuring effective governance, collaboration, risk </w:t>
      </w:r>
      <w:r w:rsidRPr="6D431583" w:rsidR="7FBAA769">
        <w:rPr>
          <w:rFonts w:ascii="Arial" w:hAnsi="Arial" w:eastAsia="Arial" w:cs="Arial"/>
        </w:rPr>
        <w:t>management</w:t>
      </w:r>
      <w:r w:rsidRPr="6D431583" w:rsidR="7FBAA769">
        <w:rPr>
          <w:rFonts w:ascii="Arial" w:hAnsi="Arial" w:eastAsia="Arial" w:cs="Arial"/>
        </w:rPr>
        <w:t xml:space="preserve"> and delivery. </w:t>
      </w:r>
    </w:p>
    <w:p w:rsidR="007F5A23" w:rsidP="6D431583" w:rsidRDefault="007F5A23" w14:paraId="1FBBD6D7" w14:textId="67A9DE95">
      <w:pPr>
        <w:pStyle w:val="ListParagraph"/>
        <w:numPr>
          <w:ilvl w:val="0"/>
          <w:numId w:val="16"/>
        </w:numPr>
        <w:rPr>
          <w:rFonts w:ascii="Arial" w:hAnsi="Arial" w:eastAsia="Arial" w:cs="Arial"/>
          <w:sz w:val="24"/>
          <w:szCs w:val="24"/>
        </w:rPr>
      </w:pPr>
      <w:r w:rsidRPr="6D431583" w:rsidR="7FBAA769">
        <w:rPr>
          <w:rFonts w:ascii="Arial" w:hAnsi="Arial" w:eastAsia="Arial" w:cs="Arial"/>
          <w:b w:val="1"/>
          <w:bCs w:val="1"/>
        </w:rPr>
        <w:t>Place-Based Infrastructure Planning</w:t>
      </w:r>
      <w:r w:rsidRPr="6D431583" w:rsidR="7FBAA769">
        <w:rPr>
          <w:rFonts w:ascii="Arial" w:hAnsi="Arial" w:eastAsia="Arial" w:cs="Arial"/>
        </w:rPr>
        <w:t xml:space="preserve"> - Understanding of how digital infrastructure intersects with planning, housing, highways, regeneration, </w:t>
      </w:r>
      <w:r w:rsidRPr="6D431583" w:rsidR="7FBAA769">
        <w:rPr>
          <w:rFonts w:ascii="Arial" w:hAnsi="Arial" w:eastAsia="Arial" w:cs="Arial"/>
        </w:rPr>
        <w:t>development</w:t>
      </w:r>
      <w:r w:rsidRPr="6D431583" w:rsidR="7FBAA769">
        <w:rPr>
          <w:rFonts w:ascii="Arial" w:hAnsi="Arial" w:eastAsia="Arial" w:cs="Arial"/>
        </w:rPr>
        <w:t xml:space="preserve"> and wider place-based priorities, with the ability to </w:t>
      </w:r>
      <w:r w:rsidRPr="6D431583" w:rsidR="7FBAA769">
        <w:rPr>
          <w:rFonts w:ascii="Arial" w:hAnsi="Arial" w:eastAsia="Arial" w:cs="Arial"/>
        </w:rPr>
        <w:t>identify</w:t>
      </w:r>
      <w:r w:rsidRPr="6D431583" w:rsidR="7FBAA769">
        <w:rPr>
          <w:rFonts w:ascii="Arial" w:hAnsi="Arial" w:eastAsia="Arial" w:cs="Arial"/>
        </w:rPr>
        <w:t xml:space="preserve"> opportunities and challenges within complex environments. </w:t>
      </w:r>
    </w:p>
    <w:p w:rsidR="007F5A23" w:rsidP="6D431583" w:rsidRDefault="007F5A23" w14:paraId="065A3C35" w14:textId="062CDBCB">
      <w:pPr>
        <w:pStyle w:val="ListParagraph"/>
        <w:numPr>
          <w:ilvl w:val="0"/>
          <w:numId w:val="16"/>
        </w:numPr>
        <w:rPr>
          <w:rFonts w:ascii="Arial" w:hAnsi="Arial" w:eastAsia="Arial" w:cs="Arial"/>
          <w:sz w:val="24"/>
          <w:szCs w:val="24"/>
        </w:rPr>
      </w:pPr>
      <w:r w:rsidRPr="6D431583" w:rsidR="7FBAA769">
        <w:rPr>
          <w:rFonts w:ascii="Arial" w:hAnsi="Arial" w:eastAsia="Arial" w:cs="Arial"/>
          <w:b w:val="1"/>
          <w:bCs w:val="1"/>
        </w:rPr>
        <w:t>Operator and Stakeholder Engagement</w:t>
      </w:r>
      <w:r w:rsidRPr="6D431583" w:rsidR="7FBAA769">
        <w:rPr>
          <w:rFonts w:ascii="Arial" w:hAnsi="Arial" w:eastAsia="Arial" w:cs="Arial"/>
        </w:rPr>
        <w:t xml:space="preserve"> - Experience of working with infrastructure providers, operators, </w:t>
      </w:r>
      <w:r w:rsidRPr="6D431583" w:rsidR="7FBAA769">
        <w:rPr>
          <w:rFonts w:ascii="Arial" w:hAnsi="Arial" w:eastAsia="Arial" w:cs="Arial"/>
        </w:rPr>
        <w:t>suppliers</w:t>
      </w:r>
      <w:r w:rsidRPr="6D431583" w:rsidR="7FBAA769">
        <w:rPr>
          <w:rFonts w:ascii="Arial" w:hAnsi="Arial" w:eastAsia="Arial" w:cs="Arial"/>
        </w:rPr>
        <w:t xml:space="preserve"> and strategic partners to develop productive relationships, influence </w:t>
      </w:r>
      <w:r w:rsidRPr="6D431583" w:rsidR="7FBAA769">
        <w:rPr>
          <w:rFonts w:ascii="Arial" w:hAnsi="Arial" w:eastAsia="Arial" w:cs="Arial"/>
        </w:rPr>
        <w:t>outcomes</w:t>
      </w:r>
      <w:r w:rsidRPr="6D431583" w:rsidR="7FBAA769">
        <w:rPr>
          <w:rFonts w:ascii="Arial" w:hAnsi="Arial" w:eastAsia="Arial" w:cs="Arial"/>
        </w:rPr>
        <w:t xml:space="preserve"> and support successful delivery. </w:t>
      </w:r>
    </w:p>
    <w:p w:rsidR="007F5A23" w:rsidP="007F5A23" w:rsidRDefault="007F5A23" w14:paraId="21606A7F" w14:textId="77777777">
      <w:pPr>
        <w:rPr>
          <w:rFonts w:ascii="Arial" w:hAnsi="Arial" w:eastAsia="Arial" w:cs="Arial"/>
          <w:color w:val="000000"/>
        </w:rPr>
      </w:pPr>
    </w:p>
    <w:p w:rsidRPr="007F5A23" w:rsidR="007F5A23" w:rsidP="007F5A23" w:rsidRDefault="007F5A23" w14:paraId="1472E0AA" w14:textId="77777777">
      <w:pPr>
        <w:rPr>
          <w:rFonts w:ascii="Arial" w:hAnsi="Arial" w:eastAsia="Arial" w:cs="Arial"/>
          <w:color w:val="000000"/>
        </w:rPr>
      </w:pPr>
    </w:p>
    <w:p w:rsidRPr="004E6775" w:rsidR="007F5A23" w:rsidP="00D8794E" w:rsidRDefault="007F5A23" w14:paraId="41C41DD7" w14:textId="77777777">
      <w:pPr>
        <w:rPr>
          <w:rFonts w:ascii="Arial" w:hAnsi="Arial" w:cs="Arial"/>
          <w:lang w:eastAsia="en-GB"/>
        </w:rPr>
      </w:pPr>
    </w:p>
    <w:p w:rsidR="00D8794E" w:rsidP="00B6576D" w:rsidRDefault="00D8794E" w14:paraId="4FE7EC6C" w14:textId="77777777">
      <w:pPr>
        <w:pStyle w:val="DefaultText"/>
      </w:pPr>
    </w:p>
    <w:sectPr w:rsidR="00D8794E" w:rsidSect="00A242D3">
      <w:headerReference w:type="default" r:id="rId10"/>
      <w:foot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3999" w:rsidRDefault="00C03999" w14:paraId="177BCF22" w14:textId="77777777">
      <w:r>
        <w:separator/>
      </w:r>
    </w:p>
  </w:endnote>
  <w:endnote w:type="continuationSeparator" w:id="0">
    <w:p w:rsidR="00C03999" w:rsidRDefault="00C03999" w14:paraId="61D2EE6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A75" w:rsidP="00D8794E" w:rsidRDefault="004E3A75" w14:paraId="0157F97D" w14:textId="77777777">
    <w:pPr>
      <w:pStyle w:val="Footer"/>
      <w:jc w:val="right"/>
    </w:pPr>
    <w:r w:rsidRPr="00DC3921">
      <w:rPr>
        <w:rFonts w:ascii="Tahoma" w:hAnsi="Tahoma" w:cs="Tahoma"/>
        <w:b/>
        <w:sz w:val="20"/>
        <w:szCs w:val="20"/>
      </w:rPr>
      <w:t>People. Pride. Place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3999" w:rsidRDefault="00C03999" w14:paraId="620F67A9" w14:textId="77777777">
      <w:r>
        <w:separator/>
      </w:r>
    </w:p>
  </w:footnote>
  <w:footnote w:type="continuationSeparator" w:id="0">
    <w:p w:rsidR="00C03999" w:rsidRDefault="00C03999" w14:paraId="5A3AB6A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A75" w:rsidP="00D8794E" w:rsidRDefault="00000000" w14:paraId="5C468F0B" w14:textId="77777777">
    <w:pPr>
      <w:pStyle w:val="Header"/>
      <w:jc w:val="right"/>
      <w:rPr>
        <w:rFonts w:cs="Arial-BoldMT"/>
        <w:b/>
        <w:bCs/>
        <w:sz w:val="16"/>
        <w:szCs w:val="16"/>
      </w:rPr>
    </w:pPr>
    <w:r>
      <w:rPr>
        <w:rFonts w:cs="Arial-BoldMT"/>
        <w:b/>
        <w:bCs/>
        <w:sz w:val="16"/>
        <w:szCs w:val="16"/>
      </w:rPr>
      <w:fldChar w:fldCharType="begin"/>
    </w:r>
    <w:r>
      <w:rPr>
        <w:rFonts w:cs="Arial-BoldMT"/>
        <w:b/>
        <w:bCs/>
        <w:sz w:val="16"/>
        <w:szCs w:val="16"/>
      </w:rPr>
      <w:instrText xml:space="preserve"> INCLUDEPICTURE  "http://www.mcc/comms/downloads/::web.png" \* MERGEFORMATINET </w:instrText>
    </w:r>
    <w:r>
      <w:rPr>
        <w:rFonts w:cs="Arial-BoldMT"/>
        <w:b/>
        <w:bCs/>
        <w:sz w:val="16"/>
        <w:szCs w:val="16"/>
      </w:rPr>
      <w:fldChar w:fldCharType="separate"/>
    </w:r>
    <w:r>
      <w:rPr>
        <w:rFonts w:cs="Arial-BoldMT"/>
        <w:b/>
        <w:bCs/>
        <w:sz w:val="16"/>
        <w:szCs w:val="16"/>
      </w:rPr>
      <w:fldChar w:fldCharType="begin"/>
    </w:r>
    <w:r>
      <w:rPr>
        <w:rFonts w:cs="Arial-BoldMT"/>
        <w:b/>
        <w:bCs/>
        <w:sz w:val="16"/>
        <w:szCs w:val="16"/>
      </w:rPr>
      <w:instrText xml:space="preserve"> INCLUDEPICTURE  "http://www.mcc/comms/downloads/::web.png" \* MERGEFORMATINET </w:instrText>
    </w:r>
    <w:r>
      <w:rPr>
        <w:rFonts w:cs="Arial-BoldMT"/>
        <w:b/>
        <w:bCs/>
        <w:sz w:val="16"/>
        <w:szCs w:val="16"/>
      </w:rPr>
      <w:fldChar w:fldCharType="separate"/>
    </w:r>
    <w:r>
      <w:rPr>
        <w:rFonts w:cs="Arial-BoldMT"/>
        <w:b/>
        <w:bCs/>
        <w:sz w:val="16"/>
        <w:szCs w:val="16"/>
      </w:rPr>
      <w:pict w14:anchorId="250D3D3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70pt;height:33pt" type="#_x0000_t75">
          <v:imagedata r:id="rId1" r:href="rId2"/>
        </v:shape>
      </w:pict>
    </w:r>
    <w:r>
      <w:rPr>
        <w:rFonts w:cs="Arial-BoldMT"/>
        <w:b/>
        <w:bCs/>
        <w:sz w:val="16"/>
        <w:szCs w:val="16"/>
      </w:rPr>
      <w:fldChar w:fldCharType="end"/>
    </w:r>
    <w:r>
      <w:rPr>
        <w:rFonts w:cs="Arial-BoldMT"/>
        <w:b/>
        <w:bCs/>
        <w:sz w:val="16"/>
        <w:szCs w:val="16"/>
      </w:rPr>
      <w:fldChar w:fldCharType="end"/>
    </w:r>
  </w:p>
  <w:p w:rsidR="004E3A75" w:rsidP="00D8794E" w:rsidRDefault="004E3A75" w14:paraId="19EA86FE"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0CFE4"/>
    <w:multiLevelType w:val="multilevel"/>
    <w:tmpl w:val="0C905C84"/>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 w15:restartNumberingAfterBreak="0">
    <w:nsid w:val="0498689C"/>
    <w:multiLevelType w:val="hybridMultilevel"/>
    <w:tmpl w:val="095A45DA"/>
    <w:lvl w:ilvl="0" w:tplc="EF44BC4A">
      <w:start w:val="1"/>
      <w:numFmt w:val="bullet"/>
      <w:lvlText w:val=""/>
      <w:lvlJc w:val="left"/>
      <w:pPr>
        <w:tabs>
          <w:tab w:val="num" w:pos="1080"/>
        </w:tabs>
        <w:ind w:left="1080" w:hanging="360"/>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4C94FD8"/>
    <w:multiLevelType w:val="hybridMultilevel"/>
    <w:tmpl w:val="960CD970"/>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1FC466B9"/>
    <w:multiLevelType w:val="hybridMultilevel"/>
    <w:tmpl w:val="28D01508"/>
    <w:lvl w:ilvl="0" w:tplc="EF44BC4A">
      <w:start w:val="1"/>
      <w:numFmt w:val="bullet"/>
      <w:lvlText w:val=""/>
      <w:lvlJc w:val="left"/>
      <w:pPr>
        <w:tabs>
          <w:tab w:val="num" w:pos="1080"/>
        </w:tabs>
        <w:ind w:left="1080" w:hanging="360"/>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240D2EDA"/>
    <w:multiLevelType w:val="hybridMultilevel"/>
    <w:tmpl w:val="4A16B256"/>
    <w:lvl w:ilvl="0" w:tplc="EF44BC4A">
      <w:start w:val="1"/>
      <w:numFmt w:val="bullet"/>
      <w:lvlText w:val=""/>
      <w:lvlJc w:val="left"/>
      <w:pPr>
        <w:tabs>
          <w:tab w:val="num" w:pos="1080"/>
        </w:tabs>
        <w:ind w:left="1080" w:hanging="360"/>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2DB53C97"/>
    <w:multiLevelType w:val="hybridMultilevel"/>
    <w:tmpl w:val="7B8AEF16"/>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2E01231F"/>
    <w:multiLevelType w:val="hybridMultilevel"/>
    <w:tmpl w:val="9800DEF0"/>
    <w:lvl w:ilvl="0" w:tplc="EF44BC4A">
      <w:start w:val="1"/>
      <w:numFmt w:val="bullet"/>
      <w:lvlText w:val=""/>
      <w:lvlJc w:val="left"/>
      <w:pPr>
        <w:tabs>
          <w:tab w:val="num" w:pos="1080"/>
        </w:tabs>
        <w:ind w:left="1080" w:hanging="360"/>
      </w:pPr>
      <w:rPr>
        <w:rFonts w:hint="default" w:ascii="Symbol" w:hAnsi="Symbol"/>
        <w:color w:val="auto"/>
      </w:rPr>
    </w:lvl>
    <w:lvl w:ilvl="1" w:tplc="08090003" w:tentative="1">
      <w:start w:val="1"/>
      <w:numFmt w:val="bullet"/>
      <w:lvlText w:val="o"/>
      <w:lvlJc w:val="left"/>
      <w:pPr>
        <w:tabs>
          <w:tab w:val="num" w:pos="1800"/>
        </w:tabs>
        <w:ind w:left="1800" w:hanging="360"/>
      </w:pPr>
      <w:rPr>
        <w:rFonts w:hint="default" w:ascii="Courier New" w:hAnsi="Courier New" w:cs="Courier New"/>
      </w:rPr>
    </w:lvl>
    <w:lvl w:ilvl="2" w:tplc="08090005" w:tentative="1">
      <w:start w:val="1"/>
      <w:numFmt w:val="bullet"/>
      <w:lvlText w:val=""/>
      <w:lvlJc w:val="left"/>
      <w:pPr>
        <w:tabs>
          <w:tab w:val="num" w:pos="2520"/>
        </w:tabs>
        <w:ind w:left="2520" w:hanging="360"/>
      </w:pPr>
      <w:rPr>
        <w:rFonts w:hint="default" w:ascii="Wingdings" w:hAnsi="Wingdings"/>
      </w:rPr>
    </w:lvl>
    <w:lvl w:ilvl="3" w:tplc="08090001" w:tentative="1">
      <w:start w:val="1"/>
      <w:numFmt w:val="bullet"/>
      <w:lvlText w:val=""/>
      <w:lvlJc w:val="left"/>
      <w:pPr>
        <w:tabs>
          <w:tab w:val="num" w:pos="3240"/>
        </w:tabs>
        <w:ind w:left="3240" w:hanging="360"/>
      </w:pPr>
      <w:rPr>
        <w:rFonts w:hint="default" w:ascii="Symbol" w:hAnsi="Symbol"/>
      </w:rPr>
    </w:lvl>
    <w:lvl w:ilvl="4" w:tplc="08090003" w:tentative="1">
      <w:start w:val="1"/>
      <w:numFmt w:val="bullet"/>
      <w:lvlText w:val="o"/>
      <w:lvlJc w:val="left"/>
      <w:pPr>
        <w:tabs>
          <w:tab w:val="num" w:pos="3960"/>
        </w:tabs>
        <w:ind w:left="3960" w:hanging="360"/>
      </w:pPr>
      <w:rPr>
        <w:rFonts w:hint="default" w:ascii="Courier New" w:hAnsi="Courier New" w:cs="Courier New"/>
      </w:rPr>
    </w:lvl>
    <w:lvl w:ilvl="5" w:tplc="08090005" w:tentative="1">
      <w:start w:val="1"/>
      <w:numFmt w:val="bullet"/>
      <w:lvlText w:val=""/>
      <w:lvlJc w:val="left"/>
      <w:pPr>
        <w:tabs>
          <w:tab w:val="num" w:pos="4680"/>
        </w:tabs>
        <w:ind w:left="4680" w:hanging="360"/>
      </w:pPr>
      <w:rPr>
        <w:rFonts w:hint="default" w:ascii="Wingdings" w:hAnsi="Wingdings"/>
      </w:rPr>
    </w:lvl>
    <w:lvl w:ilvl="6" w:tplc="08090001" w:tentative="1">
      <w:start w:val="1"/>
      <w:numFmt w:val="bullet"/>
      <w:lvlText w:val=""/>
      <w:lvlJc w:val="left"/>
      <w:pPr>
        <w:tabs>
          <w:tab w:val="num" w:pos="5400"/>
        </w:tabs>
        <w:ind w:left="5400" w:hanging="360"/>
      </w:pPr>
      <w:rPr>
        <w:rFonts w:hint="default" w:ascii="Symbol" w:hAnsi="Symbol"/>
      </w:rPr>
    </w:lvl>
    <w:lvl w:ilvl="7" w:tplc="08090003" w:tentative="1">
      <w:start w:val="1"/>
      <w:numFmt w:val="bullet"/>
      <w:lvlText w:val="o"/>
      <w:lvlJc w:val="left"/>
      <w:pPr>
        <w:tabs>
          <w:tab w:val="num" w:pos="6120"/>
        </w:tabs>
        <w:ind w:left="6120" w:hanging="360"/>
      </w:pPr>
      <w:rPr>
        <w:rFonts w:hint="default" w:ascii="Courier New" w:hAnsi="Courier New" w:cs="Courier New"/>
      </w:rPr>
    </w:lvl>
    <w:lvl w:ilvl="8" w:tplc="08090005" w:tentative="1">
      <w:start w:val="1"/>
      <w:numFmt w:val="bullet"/>
      <w:lvlText w:val=""/>
      <w:lvlJc w:val="left"/>
      <w:pPr>
        <w:tabs>
          <w:tab w:val="num" w:pos="6840"/>
        </w:tabs>
        <w:ind w:left="6840" w:hanging="360"/>
      </w:pPr>
      <w:rPr>
        <w:rFonts w:hint="default" w:ascii="Wingdings" w:hAnsi="Wingdings"/>
      </w:rPr>
    </w:lvl>
  </w:abstractNum>
  <w:abstractNum w:abstractNumId="7" w15:restartNumberingAfterBreak="0">
    <w:nsid w:val="2F620E79"/>
    <w:multiLevelType w:val="hybridMultilevel"/>
    <w:tmpl w:val="B2C00C6A"/>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34100E00"/>
    <w:multiLevelType w:val="hybridMultilevel"/>
    <w:tmpl w:val="71CC42C4"/>
    <w:lvl w:ilvl="0" w:tplc="EF44BC4A">
      <w:start w:val="1"/>
      <w:numFmt w:val="bullet"/>
      <w:lvlText w:val=""/>
      <w:lvlJc w:val="left"/>
      <w:pPr>
        <w:tabs>
          <w:tab w:val="num" w:pos="720"/>
        </w:tabs>
        <w:ind w:left="720" w:hanging="360"/>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4B4A1FBE"/>
    <w:multiLevelType w:val="hybridMultilevel"/>
    <w:tmpl w:val="24E241DC"/>
    <w:lvl w:ilvl="0" w:tplc="EF44BC4A">
      <w:start w:val="1"/>
      <w:numFmt w:val="bullet"/>
      <w:lvlText w:val=""/>
      <w:lvlJc w:val="left"/>
      <w:pPr>
        <w:tabs>
          <w:tab w:val="num" w:pos="1080"/>
        </w:tabs>
        <w:ind w:left="1080" w:hanging="360"/>
      </w:pPr>
      <w:rPr>
        <w:rFonts w:hint="default" w:ascii="Symbol" w:hAnsi="Symbol"/>
        <w:color w:val="auto"/>
      </w:rPr>
    </w:lvl>
    <w:lvl w:ilvl="1" w:tplc="08090003" w:tentative="1">
      <w:start w:val="1"/>
      <w:numFmt w:val="bullet"/>
      <w:lvlText w:val="o"/>
      <w:lvlJc w:val="left"/>
      <w:pPr>
        <w:tabs>
          <w:tab w:val="num" w:pos="1800"/>
        </w:tabs>
        <w:ind w:left="1800" w:hanging="360"/>
      </w:pPr>
      <w:rPr>
        <w:rFonts w:hint="default" w:ascii="Courier New" w:hAnsi="Courier New" w:cs="Courier New"/>
      </w:rPr>
    </w:lvl>
    <w:lvl w:ilvl="2" w:tplc="08090005" w:tentative="1">
      <w:start w:val="1"/>
      <w:numFmt w:val="bullet"/>
      <w:lvlText w:val=""/>
      <w:lvlJc w:val="left"/>
      <w:pPr>
        <w:tabs>
          <w:tab w:val="num" w:pos="2520"/>
        </w:tabs>
        <w:ind w:left="2520" w:hanging="360"/>
      </w:pPr>
      <w:rPr>
        <w:rFonts w:hint="default" w:ascii="Wingdings" w:hAnsi="Wingdings"/>
      </w:rPr>
    </w:lvl>
    <w:lvl w:ilvl="3" w:tplc="08090001" w:tentative="1">
      <w:start w:val="1"/>
      <w:numFmt w:val="bullet"/>
      <w:lvlText w:val=""/>
      <w:lvlJc w:val="left"/>
      <w:pPr>
        <w:tabs>
          <w:tab w:val="num" w:pos="3240"/>
        </w:tabs>
        <w:ind w:left="3240" w:hanging="360"/>
      </w:pPr>
      <w:rPr>
        <w:rFonts w:hint="default" w:ascii="Symbol" w:hAnsi="Symbol"/>
      </w:rPr>
    </w:lvl>
    <w:lvl w:ilvl="4" w:tplc="08090003" w:tentative="1">
      <w:start w:val="1"/>
      <w:numFmt w:val="bullet"/>
      <w:lvlText w:val="o"/>
      <w:lvlJc w:val="left"/>
      <w:pPr>
        <w:tabs>
          <w:tab w:val="num" w:pos="3960"/>
        </w:tabs>
        <w:ind w:left="3960" w:hanging="360"/>
      </w:pPr>
      <w:rPr>
        <w:rFonts w:hint="default" w:ascii="Courier New" w:hAnsi="Courier New" w:cs="Courier New"/>
      </w:rPr>
    </w:lvl>
    <w:lvl w:ilvl="5" w:tplc="08090005" w:tentative="1">
      <w:start w:val="1"/>
      <w:numFmt w:val="bullet"/>
      <w:lvlText w:val=""/>
      <w:lvlJc w:val="left"/>
      <w:pPr>
        <w:tabs>
          <w:tab w:val="num" w:pos="4680"/>
        </w:tabs>
        <w:ind w:left="4680" w:hanging="360"/>
      </w:pPr>
      <w:rPr>
        <w:rFonts w:hint="default" w:ascii="Wingdings" w:hAnsi="Wingdings"/>
      </w:rPr>
    </w:lvl>
    <w:lvl w:ilvl="6" w:tplc="08090001" w:tentative="1">
      <w:start w:val="1"/>
      <w:numFmt w:val="bullet"/>
      <w:lvlText w:val=""/>
      <w:lvlJc w:val="left"/>
      <w:pPr>
        <w:tabs>
          <w:tab w:val="num" w:pos="5400"/>
        </w:tabs>
        <w:ind w:left="5400" w:hanging="360"/>
      </w:pPr>
      <w:rPr>
        <w:rFonts w:hint="default" w:ascii="Symbol" w:hAnsi="Symbol"/>
      </w:rPr>
    </w:lvl>
    <w:lvl w:ilvl="7" w:tplc="08090003" w:tentative="1">
      <w:start w:val="1"/>
      <w:numFmt w:val="bullet"/>
      <w:lvlText w:val="o"/>
      <w:lvlJc w:val="left"/>
      <w:pPr>
        <w:tabs>
          <w:tab w:val="num" w:pos="6120"/>
        </w:tabs>
        <w:ind w:left="6120" w:hanging="360"/>
      </w:pPr>
      <w:rPr>
        <w:rFonts w:hint="default" w:ascii="Courier New" w:hAnsi="Courier New" w:cs="Courier New"/>
      </w:rPr>
    </w:lvl>
    <w:lvl w:ilvl="8" w:tplc="08090005" w:tentative="1">
      <w:start w:val="1"/>
      <w:numFmt w:val="bullet"/>
      <w:lvlText w:val=""/>
      <w:lvlJc w:val="left"/>
      <w:pPr>
        <w:tabs>
          <w:tab w:val="num" w:pos="6840"/>
        </w:tabs>
        <w:ind w:left="6840" w:hanging="360"/>
      </w:pPr>
      <w:rPr>
        <w:rFonts w:hint="default" w:ascii="Wingdings" w:hAnsi="Wingdings"/>
      </w:rPr>
    </w:lvl>
  </w:abstractNum>
  <w:abstractNum w:abstractNumId="10" w15:restartNumberingAfterBreak="0">
    <w:nsid w:val="4CD72186"/>
    <w:multiLevelType w:val="hybridMultilevel"/>
    <w:tmpl w:val="858259A8"/>
    <w:lvl w:ilvl="0" w:tplc="EF44BC4A">
      <w:start w:val="1"/>
      <w:numFmt w:val="bullet"/>
      <w:lvlText w:val=""/>
      <w:lvlJc w:val="left"/>
      <w:pPr>
        <w:tabs>
          <w:tab w:val="num" w:pos="1080"/>
        </w:tabs>
        <w:ind w:left="1080" w:hanging="360"/>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4CD727D4"/>
    <w:multiLevelType w:val="hybridMultilevel"/>
    <w:tmpl w:val="7D546EF8"/>
    <w:lvl w:ilvl="0" w:tplc="EF44BC4A">
      <w:start w:val="1"/>
      <w:numFmt w:val="bullet"/>
      <w:lvlText w:val=""/>
      <w:lvlJc w:val="left"/>
      <w:pPr>
        <w:tabs>
          <w:tab w:val="num" w:pos="720"/>
        </w:tabs>
        <w:ind w:left="720" w:hanging="360"/>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9031F83"/>
    <w:multiLevelType w:val="hybridMultilevel"/>
    <w:tmpl w:val="5F44330E"/>
    <w:lvl w:ilvl="0" w:tplc="EF44BC4A">
      <w:start w:val="1"/>
      <w:numFmt w:val="bullet"/>
      <w:lvlText w:val=""/>
      <w:lvlJc w:val="left"/>
      <w:pPr>
        <w:tabs>
          <w:tab w:val="num" w:pos="720"/>
        </w:tabs>
        <w:ind w:left="720" w:hanging="360"/>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606B2FA7"/>
    <w:multiLevelType w:val="hybridMultilevel"/>
    <w:tmpl w:val="C95C5F9E"/>
    <w:lvl w:ilvl="0" w:tplc="08090001">
      <w:start w:val="1"/>
      <w:numFmt w:val="bullet"/>
      <w:lvlText w:val=""/>
      <w:lvlJc w:val="left"/>
      <w:pPr>
        <w:tabs>
          <w:tab w:val="num" w:pos="1080"/>
        </w:tabs>
        <w:ind w:left="1080" w:hanging="360"/>
      </w:pPr>
      <w:rPr>
        <w:rFonts w:hint="default" w:ascii="Symbol" w:hAnsi="Symbol"/>
      </w:rPr>
    </w:lvl>
    <w:lvl w:ilvl="1" w:tplc="08090003">
      <w:start w:val="1"/>
      <w:numFmt w:val="bullet"/>
      <w:lvlText w:val="o"/>
      <w:lvlJc w:val="left"/>
      <w:pPr>
        <w:tabs>
          <w:tab w:val="num" w:pos="1800"/>
        </w:tabs>
        <w:ind w:left="1800" w:hanging="360"/>
      </w:pPr>
      <w:rPr>
        <w:rFonts w:hint="default" w:ascii="Courier New" w:hAnsi="Courier New" w:cs="Courier New"/>
      </w:rPr>
    </w:lvl>
    <w:lvl w:ilvl="2" w:tplc="08090005" w:tentative="1">
      <w:start w:val="1"/>
      <w:numFmt w:val="bullet"/>
      <w:lvlText w:val=""/>
      <w:lvlJc w:val="left"/>
      <w:pPr>
        <w:tabs>
          <w:tab w:val="num" w:pos="2520"/>
        </w:tabs>
        <w:ind w:left="2520" w:hanging="360"/>
      </w:pPr>
      <w:rPr>
        <w:rFonts w:hint="default" w:ascii="Wingdings" w:hAnsi="Wingdings"/>
      </w:rPr>
    </w:lvl>
    <w:lvl w:ilvl="3" w:tplc="08090001" w:tentative="1">
      <w:start w:val="1"/>
      <w:numFmt w:val="bullet"/>
      <w:lvlText w:val=""/>
      <w:lvlJc w:val="left"/>
      <w:pPr>
        <w:tabs>
          <w:tab w:val="num" w:pos="3240"/>
        </w:tabs>
        <w:ind w:left="3240" w:hanging="360"/>
      </w:pPr>
      <w:rPr>
        <w:rFonts w:hint="default" w:ascii="Symbol" w:hAnsi="Symbol"/>
      </w:rPr>
    </w:lvl>
    <w:lvl w:ilvl="4" w:tplc="08090003" w:tentative="1">
      <w:start w:val="1"/>
      <w:numFmt w:val="bullet"/>
      <w:lvlText w:val="o"/>
      <w:lvlJc w:val="left"/>
      <w:pPr>
        <w:tabs>
          <w:tab w:val="num" w:pos="3960"/>
        </w:tabs>
        <w:ind w:left="3960" w:hanging="360"/>
      </w:pPr>
      <w:rPr>
        <w:rFonts w:hint="default" w:ascii="Courier New" w:hAnsi="Courier New" w:cs="Courier New"/>
      </w:rPr>
    </w:lvl>
    <w:lvl w:ilvl="5" w:tplc="08090005" w:tentative="1">
      <w:start w:val="1"/>
      <w:numFmt w:val="bullet"/>
      <w:lvlText w:val=""/>
      <w:lvlJc w:val="left"/>
      <w:pPr>
        <w:tabs>
          <w:tab w:val="num" w:pos="4680"/>
        </w:tabs>
        <w:ind w:left="4680" w:hanging="360"/>
      </w:pPr>
      <w:rPr>
        <w:rFonts w:hint="default" w:ascii="Wingdings" w:hAnsi="Wingdings"/>
      </w:rPr>
    </w:lvl>
    <w:lvl w:ilvl="6" w:tplc="08090001" w:tentative="1">
      <w:start w:val="1"/>
      <w:numFmt w:val="bullet"/>
      <w:lvlText w:val=""/>
      <w:lvlJc w:val="left"/>
      <w:pPr>
        <w:tabs>
          <w:tab w:val="num" w:pos="5400"/>
        </w:tabs>
        <w:ind w:left="5400" w:hanging="360"/>
      </w:pPr>
      <w:rPr>
        <w:rFonts w:hint="default" w:ascii="Symbol" w:hAnsi="Symbol"/>
      </w:rPr>
    </w:lvl>
    <w:lvl w:ilvl="7" w:tplc="08090003" w:tentative="1">
      <w:start w:val="1"/>
      <w:numFmt w:val="bullet"/>
      <w:lvlText w:val="o"/>
      <w:lvlJc w:val="left"/>
      <w:pPr>
        <w:tabs>
          <w:tab w:val="num" w:pos="6120"/>
        </w:tabs>
        <w:ind w:left="6120" w:hanging="360"/>
      </w:pPr>
      <w:rPr>
        <w:rFonts w:hint="default" w:ascii="Courier New" w:hAnsi="Courier New" w:cs="Courier New"/>
      </w:rPr>
    </w:lvl>
    <w:lvl w:ilvl="8" w:tplc="08090005" w:tentative="1">
      <w:start w:val="1"/>
      <w:numFmt w:val="bullet"/>
      <w:lvlText w:val=""/>
      <w:lvlJc w:val="left"/>
      <w:pPr>
        <w:tabs>
          <w:tab w:val="num" w:pos="6840"/>
        </w:tabs>
        <w:ind w:left="6840" w:hanging="360"/>
      </w:pPr>
      <w:rPr>
        <w:rFonts w:hint="default" w:ascii="Wingdings" w:hAnsi="Wingdings"/>
      </w:rPr>
    </w:lvl>
  </w:abstractNum>
  <w:abstractNum w:abstractNumId="14" w15:restartNumberingAfterBreak="0">
    <w:nsid w:val="6BC53F43"/>
    <w:multiLevelType w:val="hybridMultilevel"/>
    <w:tmpl w:val="5900D5AC"/>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73875BAD"/>
    <w:multiLevelType w:val="hybridMultilevel"/>
    <w:tmpl w:val="94ECADEE"/>
    <w:lvl w:ilvl="0" w:tplc="EF44BC4A">
      <w:start w:val="1"/>
      <w:numFmt w:val="bullet"/>
      <w:lvlText w:val=""/>
      <w:lvlJc w:val="left"/>
      <w:pPr>
        <w:tabs>
          <w:tab w:val="num" w:pos="1080"/>
        </w:tabs>
        <w:ind w:left="1080" w:hanging="360"/>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65347659">
    <w:abstractNumId w:val="7"/>
  </w:num>
  <w:num w:numId="2" w16cid:durableId="757024661">
    <w:abstractNumId w:val="13"/>
  </w:num>
  <w:num w:numId="3" w16cid:durableId="483275980">
    <w:abstractNumId w:val="12"/>
  </w:num>
  <w:num w:numId="4" w16cid:durableId="2029595012">
    <w:abstractNumId w:val="11"/>
  </w:num>
  <w:num w:numId="5" w16cid:durableId="1275400163">
    <w:abstractNumId w:val="9"/>
  </w:num>
  <w:num w:numId="6" w16cid:durableId="1198160494">
    <w:abstractNumId w:val="8"/>
  </w:num>
  <w:num w:numId="7" w16cid:durableId="618954412">
    <w:abstractNumId w:val="6"/>
  </w:num>
  <w:num w:numId="8" w16cid:durableId="1816875441">
    <w:abstractNumId w:val="5"/>
  </w:num>
  <w:num w:numId="9" w16cid:durableId="573779694">
    <w:abstractNumId w:val="10"/>
  </w:num>
  <w:num w:numId="10" w16cid:durableId="1301226553">
    <w:abstractNumId w:val="15"/>
  </w:num>
  <w:num w:numId="11" w16cid:durableId="224727159">
    <w:abstractNumId w:val="1"/>
  </w:num>
  <w:num w:numId="12" w16cid:durableId="1919241964">
    <w:abstractNumId w:val="3"/>
  </w:num>
  <w:num w:numId="13" w16cid:durableId="688145763">
    <w:abstractNumId w:val="4"/>
  </w:num>
  <w:num w:numId="14" w16cid:durableId="1813058287">
    <w:abstractNumId w:val="14"/>
  </w:num>
  <w:num w:numId="15" w16cid:durableId="1048333532">
    <w:abstractNumId w:val="2"/>
  </w:num>
  <w:num w:numId="16" w16cid:durableId="1224756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8794E"/>
    <w:rsid w:val="00017063"/>
    <w:rsid w:val="00026B4C"/>
    <w:rsid w:val="000425AE"/>
    <w:rsid w:val="000A2242"/>
    <w:rsid w:val="000B3B0D"/>
    <w:rsid w:val="000C2FCB"/>
    <w:rsid w:val="00106C7D"/>
    <w:rsid w:val="00210681"/>
    <w:rsid w:val="0021348E"/>
    <w:rsid w:val="00260BE2"/>
    <w:rsid w:val="002720D4"/>
    <w:rsid w:val="002B7BEA"/>
    <w:rsid w:val="002C5426"/>
    <w:rsid w:val="002E13B4"/>
    <w:rsid w:val="002E23DE"/>
    <w:rsid w:val="002F5AF0"/>
    <w:rsid w:val="003627CF"/>
    <w:rsid w:val="00372D44"/>
    <w:rsid w:val="003A7153"/>
    <w:rsid w:val="003C62C0"/>
    <w:rsid w:val="004053D6"/>
    <w:rsid w:val="00451F1D"/>
    <w:rsid w:val="00485228"/>
    <w:rsid w:val="004E3A75"/>
    <w:rsid w:val="005064A4"/>
    <w:rsid w:val="00531D79"/>
    <w:rsid w:val="005404AF"/>
    <w:rsid w:val="00562B8D"/>
    <w:rsid w:val="00572D99"/>
    <w:rsid w:val="00590B14"/>
    <w:rsid w:val="005A3181"/>
    <w:rsid w:val="005D00FB"/>
    <w:rsid w:val="00614ACF"/>
    <w:rsid w:val="00626789"/>
    <w:rsid w:val="00651B45"/>
    <w:rsid w:val="006A69CE"/>
    <w:rsid w:val="006B4807"/>
    <w:rsid w:val="006D17AF"/>
    <w:rsid w:val="006E0DC0"/>
    <w:rsid w:val="006F6A31"/>
    <w:rsid w:val="0072149B"/>
    <w:rsid w:val="0074221C"/>
    <w:rsid w:val="00780EFB"/>
    <w:rsid w:val="007B7E50"/>
    <w:rsid w:val="007E3CC3"/>
    <w:rsid w:val="007F5A23"/>
    <w:rsid w:val="00822E14"/>
    <w:rsid w:val="008416A2"/>
    <w:rsid w:val="0087058D"/>
    <w:rsid w:val="0087189D"/>
    <w:rsid w:val="008B10AA"/>
    <w:rsid w:val="008D7916"/>
    <w:rsid w:val="00941243"/>
    <w:rsid w:val="0099575C"/>
    <w:rsid w:val="009A4B20"/>
    <w:rsid w:val="009B585C"/>
    <w:rsid w:val="009C2700"/>
    <w:rsid w:val="009E6447"/>
    <w:rsid w:val="009E71CA"/>
    <w:rsid w:val="00A242D3"/>
    <w:rsid w:val="00A31FDF"/>
    <w:rsid w:val="00A63C4E"/>
    <w:rsid w:val="00AA787F"/>
    <w:rsid w:val="00AB4F10"/>
    <w:rsid w:val="00AC5853"/>
    <w:rsid w:val="00B6576D"/>
    <w:rsid w:val="00B93567"/>
    <w:rsid w:val="00BD4470"/>
    <w:rsid w:val="00BE2691"/>
    <w:rsid w:val="00C03999"/>
    <w:rsid w:val="00C52E5E"/>
    <w:rsid w:val="00CA0A70"/>
    <w:rsid w:val="00CC4358"/>
    <w:rsid w:val="00CD2575"/>
    <w:rsid w:val="00CD61AD"/>
    <w:rsid w:val="00D0355D"/>
    <w:rsid w:val="00D7158F"/>
    <w:rsid w:val="00D8794E"/>
    <w:rsid w:val="00E1667C"/>
    <w:rsid w:val="00E17D30"/>
    <w:rsid w:val="00EA69C7"/>
    <w:rsid w:val="00EC7752"/>
    <w:rsid w:val="00EE65F0"/>
    <w:rsid w:val="00F323E2"/>
    <w:rsid w:val="00F8162E"/>
    <w:rsid w:val="00F90953"/>
    <w:rsid w:val="00F96FF0"/>
    <w:rsid w:val="00FD7C3A"/>
    <w:rsid w:val="01C1DCA3"/>
    <w:rsid w:val="02429664"/>
    <w:rsid w:val="0281E370"/>
    <w:rsid w:val="05AACF7A"/>
    <w:rsid w:val="07CF6978"/>
    <w:rsid w:val="0EA992F9"/>
    <w:rsid w:val="118EB3E3"/>
    <w:rsid w:val="16E7152B"/>
    <w:rsid w:val="185D7E7E"/>
    <w:rsid w:val="1AC45597"/>
    <w:rsid w:val="1CC3E07F"/>
    <w:rsid w:val="1DCE0B75"/>
    <w:rsid w:val="1F8D1BCD"/>
    <w:rsid w:val="2130D197"/>
    <w:rsid w:val="27CA7B51"/>
    <w:rsid w:val="28ABFEA3"/>
    <w:rsid w:val="28B22355"/>
    <w:rsid w:val="36F75839"/>
    <w:rsid w:val="38D17A0A"/>
    <w:rsid w:val="38EE6590"/>
    <w:rsid w:val="39866715"/>
    <w:rsid w:val="403434DA"/>
    <w:rsid w:val="45642D29"/>
    <w:rsid w:val="4B66EF1D"/>
    <w:rsid w:val="4DAE3BB8"/>
    <w:rsid w:val="4E3BDA0B"/>
    <w:rsid w:val="513372A2"/>
    <w:rsid w:val="51BB92CA"/>
    <w:rsid w:val="5768E36A"/>
    <w:rsid w:val="5B7F4294"/>
    <w:rsid w:val="633930D0"/>
    <w:rsid w:val="6972E1F1"/>
    <w:rsid w:val="6C33C4FA"/>
    <w:rsid w:val="6CBB3E4D"/>
    <w:rsid w:val="6D431583"/>
    <w:rsid w:val="6EA353F6"/>
    <w:rsid w:val="71B43CAA"/>
    <w:rsid w:val="7721FA5E"/>
    <w:rsid w:val="7BEE8629"/>
    <w:rsid w:val="7FBAA7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hapeDefaults>
    <o:shapedefaults v:ext="edit" spidmax="2050"/>
    <o:shapelayout v:ext="edit">
      <o:idmap v:ext="edit" data="2"/>
    </o:shapelayout>
  </w:shapeDefaults>
  <w:decimalSymbol w:val="."/>
  <w:listSeparator w:val=","/>
  <w14:docId w14:val="38BB44E1"/>
  <w15:chartTrackingRefBased/>
  <w15:docId w15:val="{0F93629B-436B-4EF2-91F0-01A00B1D3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D8794E"/>
    <w:rPr>
      <w:sz w:val="24"/>
      <w:szCs w:val="24"/>
      <w:lang w:eastAsia="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Text1" w:customStyle="1">
    <w:name w:val="Default Text:1"/>
    <w:basedOn w:val="Normal"/>
    <w:rsid w:val="00D8794E"/>
    <w:pPr>
      <w:overflowPunct w:val="0"/>
      <w:autoSpaceDE w:val="0"/>
      <w:autoSpaceDN w:val="0"/>
      <w:adjustRightInd w:val="0"/>
      <w:textAlignment w:val="baseline"/>
    </w:pPr>
    <w:rPr>
      <w:color w:val="000000"/>
      <w:szCs w:val="20"/>
      <w:lang w:val="en-US"/>
    </w:rPr>
  </w:style>
  <w:style w:type="paragraph" w:styleId="DefaultText" w:customStyle="1">
    <w:name w:val="Default Text"/>
    <w:basedOn w:val="Normal"/>
    <w:uiPriority w:val="1"/>
    <w:rsid w:val="00D8794E"/>
    <w:pPr>
      <w:overflowPunct w:val="0"/>
      <w:autoSpaceDE w:val="0"/>
      <w:autoSpaceDN w:val="0"/>
      <w:adjustRightInd w:val="0"/>
      <w:textAlignment w:val="baseline"/>
    </w:pPr>
    <w:rPr>
      <w:rFonts w:ascii="Arial" w:hAnsi="Arial"/>
      <w:color w:val="000000"/>
      <w:szCs w:val="20"/>
      <w:lang w:val="en-US"/>
    </w:rPr>
  </w:style>
  <w:style w:type="paragraph" w:styleId="Header">
    <w:name w:val="header"/>
    <w:basedOn w:val="Normal"/>
    <w:rsid w:val="00D8794E"/>
    <w:pPr>
      <w:tabs>
        <w:tab w:val="center" w:pos="4153"/>
        <w:tab w:val="right" w:pos="8306"/>
      </w:tabs>
    </w:pPr>
  </w:style>
  <w:style w:type="paragraph" w:styleId="Footer">
    <w:name w:val="footer"/>
    <w:basedOn w:val="Normal"/>
    <w:rsid w:val="00D8794E"/>
    <w:pPr>
      <w:tabs>
        <w:tab w:val="center" w:pos="4153"/>
        <w:tab w:val="right" w:pos="8306"/>
      </w:tabs>
    </w:pPr>
  </w:style>
  <w:style w:type="paragraph" w:styleId="BalloonText">
    <w:name w:val="Balloon Text"/>
    <w:basedOn w:val="Normal"/>
    <w:semiHidden/>
    <w:rsid w:val="000A2242"/>
    <w:rPr>
      <w:rFonts w:ascii="Tahoma" w:hAnsi="Tahoma" w:cs="Tahoma"/>
      <w:sz w:val="16"/>
      <w:szCs w:val="16"/>
    </w:rPr>
  </w:style>
  <w:style w:type="character" w:styleId="CommentReference">
    <w:name w:val="annotation reference"/>
    <w:semiHidden/>
    <w:rsid w:val="000A2242"/>
    <w:rPr>
      <w:sz w:val="16"/>
      <w:szCs w:val="16"/>
    </w:rPr>
  </w:style>
  <w:style w:type="paragraph" w:styleId="CommentText">
    <w:name w:val="annotation text"/>
    <w:basedOn w:val="Normal"/>
    <w:semiHidden/>
    <w:rsid w:val="000A2242"/>
    <w:rPr>
      <w:sz w:val="20"/>
      <w:szCs w:val="20"/>
    </w:rPr>
  </w:style>
  <w:style w:type="paragraph" w:styleId="CommentSubject">
    <w:name w:val="annotation subject"/>
    <w:basedOn w:val="CommentText"/>
    <w:next w:val="CommentText"/>
    <w:semiHidden/>
    <w:rsid w:val="000A2242"/>
    <w:rPr>
      <w:b/>
      <w:bCs/>
    </w:rPr>
  </w:style>
  <w:style w:type="character" w:styleId="normaltextrun" w:customStyle="1">
    <w:name w:val="normaltextrun"/>
    <w:basedOn w:val="DefaultParagraphFont"/>
    <w:rsid w:val="002720D4"/>
  </w:style>
  <w:style w:type="character" w:styleId="eop" w:customStyle="1">
    <w:name w:val="eop"/>
    <w:basedOn w:val="DefaultParagraphFont"/>
    <w:rsid w:val="00CD2575"/>
  </w:style>
  <w:style w:type="paragraph" w:styleId="ListParagraph">
    <w:name w:val="List Paragraph"/>
    <w:aliases w:val="Bullet 1,Numbered Para 1,Dot pt,No Spacing1,List Paragraph Char Char Char,Indicator Text,List Paragraph1,Bullet Points,MAIN CONTENT,List Paragraph12,F5 List Paragraph,Colorful List - Accent 11,Normal numbered,List Paragraph11,OBC Bullet"/>
    <w:basedOn w:val="Normal"/>
    <w:link w:val="ListParagraphChar"/>
    <w:qFormat/>
    <w:rsid w:val="00FD7C3A"/>
    <w:pPr>
      <w:ind w:left="720"/>
      <w:contextualSpacing/>
    </w:pPr>
    <w:rPr>
      <w:lang w:eastAsia="en-GB"/>
    </w:rPr>
  </w:style>
  <w:style w:type="character" w:styleId="ListParagraphChar" w:customStyle="1">
    <w:name w:val="List Paragraph Char"/>
    <w:aliases w:val="Bullet 1 Char,Numbered Para 1 Char,Dot pt Char,No Spacing1 Char,List Paragraph Char Char Char Char,Indicator Text Char,List Paragraph1 Char,Bullet Points Char,MAIN CONTENT Char,List Paragraph12 Char,F5 List Paragraph Char"/>
    <w:link w:val="ListParagraph"/>
    <w:locked/>
    <w:rsid w:val="00FD7C3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2" Type="http://schemas.openxmlformats.org/officeDocument/2006/relationships/image" Target="http://www.mcc/comms/downloads/::web.png" TargetMode="External"/><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A72EBFF749F3419EEFAD56004AEC97" ma:contentTypeVersion="19" ma:contentTypeDescription="Create a new document." ma:contentTypeScope="" ma:versionID="e226116be89673962199896f6fff88a9">
  <xsd:schema xmlns:xsd="http://www.w3.org/2001/XMLSchema" xmlns:xs="http://www.w3.org/2001/XMLSchema" xmlns:p="http://schemas.microsoft.com/office/2006/metadata/properties" xmlns:ns2="b4400a59-3c95-4d0d-ba83-9ba2c686333d" xmlns:ns3="007639ea-45f3-4682-bd58-99ad847b344f" targetNamespace="http://schemas.microsoft.com/office/2006/metadata/properties" ma:root="true" ma:fieldsID="6578f2404f9aacf9953b4d17a7db3fb7" ns2:_="" ns3:_="">
    <xsd:import namespace="b4400a59-3c95-4d0d-ba83-9ba2c686333d"/>
    <xsd:import namespace="007639ea-45f3-4682-bd58-99ad847b34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00a59-3c95-4d0d-ba83-9ba2c68633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b7dbeec-131f-4861-98d5-e7fdddb48184"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7639ea-45f3-4682-bd58-99ad847b344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06ef1d0-6243-4568-9a3d-08fd33bc08ed}" ma:internalName="TaxCatchAll" ma:showField="CatchAllData" ma:web="007639ea-45f3-4682-bd58-99ad847b34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4400a59-3c95-4d0d-ba83-9ba2c686333d">
      <Terms xmlns="http://schemas.microsoft.com/office/infopath/2007/PartnerControls"/>
    </lcf76f155ced4ddcb4097134ff3c332f>
    <TaxCatchAll xmlns="007639ea-45f3-4682-bd58-99ad847b344f" xsi:nil="true"/>
  </documentManagement>
</p:properties>
</file>

<file path=customXml/itemProps1.xml><?xml version="1.0" encoding="utf-8"?>
<ds:datastoreItem xmlns:ds="http://schemas.openxmlformats.org/officeDocument/2006/customXml" ds:itemID="{EB86728D-C227-494D-B597-DF4BA9B8DC35}"/>
</file>

<file path=customXml/itemProps2.xml><?xml version="1.0" encoding="utf-8"?>
<ds:datastoreItem xmlns:ds="http://schemas.openxmlformats.org/officeDocument/2006/customXml" ds:itemID="{840AD19D-D0ED-4D85-8132-95C38821CEEA}">
  <ds:schemaRefs>
    <ds:schemaRef ds:uri="http://schemas.microsoft.com/sharepoint/v3/contenttype/forms"/>
  </ds:schemaRefs>
</ds:datastoreItem>
</file>

<file path=customXml/itemProps3.xml><?xml version="1.0" encoding="utf-8"?>
<ds:datastoreItem xmlns:ds="http://schemas.openxmlformats.org/officeDocument/2006/customXml" ds:itemID="{F1B68555-041D-4245-9C98-EE3E03E218F3}">
  <ds:schemaRefs>
    <ds:schemaRef ds:uri="http://schemas.microsoft.com/office/2006/metadata/properties"/>
    <ds:schemaRef ds:uri="http://schemas.microsoft.com/office/infopath/2007/PartnerControls"/>
    <ds:schemaRef ds:uri="a6750075-6040-45b6-a9bf-09b22564b8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Manchester City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Manchester City Council</dc:title>
  <dc:subject/>
  <dc:creator>nicksonj</dc:creator>
  <keywords/>
  <dc:description/>
  <lastModifiedBy>Sherelle Fairweather</lastModifiedBy>
  <revision>21</revision>
  <lastPrinted>2014-11-21T09:45:00.0000000Z</lastPrinted>
  <dcterms:created xsi:type="dcterms:W3CDTF">2025-09-11T07:12:00.0000000Z</dcterms:created>
  <dcterms:modified xsi:type="dcterms:W3CDTF">2026-07-31T15:08:48.5459620Z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0x010100B7A72EBFF749F3419EEFAD56004AEC97</vt:lpwstr>
  </property>
  <property fmtid="{D5CDD505-2E9C-101B-9397-08002B2CF9AE}" pid="3" name="MediaServiceImageTags">
    <vt:lpwstr/>
  </property>
</Properties>
</file>